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16176" w14:textId="77777777" w:rsidR="00B14F3F" w:rsidRDefault="00F15DF8" w:rsidP="00A73133">
      <w:pPr>
        <w:spacing w:after="0" w:line="240" w:lineRule="auto"/>
        <w:ind w:left="14" w:firstLine="0"/>
      </w:pPr>
      <w:r>
        <w:rPr>
          <w:b/>
        </w:rPr>
        <w:t xml:space="preserve">   </w:t>
      </w:r>
      <w:r>
        <w:t xml:space="preserve"> </w:t>
      </w:r>
    </w:p>
    <w:p w14:paraId="72D4D9B6" w14:textId="77777777" w:rsidR="00B14F3F" w:rsidRDefault="00F15DF8" w:rsidP="00A73133">
      <w:pPr>
        <w:spacing w:after="0" w:line="240" w:lineRule="auto"/>
        <w:ind w:left="14" w:firstLine="0"/>
      </w:pPr>
      <w:r>
        <w:rPr>
          <w:b/>
        </w:rPr>
        <w:t xml:space="preserve"> </w:t>
      </w:r>
      <w:r>
        <w:t xml:space="preserve"> </w:t>
      </w:r>
    </w:p>
    <w:p w14:paraId="6AB0FFE5" w14:textId="77777777" w:rsidR="00B14F3F" w:rsidRDefault="00F15DF8" w:rsidP="00A73133">
      <w:pPr>
        <w:spacing w:after="0" w:line="240" w:lineRule="auto"/>
        <w:ind w:left="14" w:firstLine="0"/>
      </w:pPr>
      <w:r>
        <w:rPr>
          <w:b/>
        </w:rPr>
        <w:t xml:space="preserve"> </w:t>
      </w:r>
      <w:r>
        <w:t xml:space="preserve"> </w:t>
      </w:r>
    </w:p>
    <w:p w14:paraId="2355D9DF" w14:textId="77777777" w:rsidR="00B14F3F" w:rsidRDefault="00F15DF8" w:rsidP="00A73133">
      <w:pPr>
        <w:spacing w:after="0" w:line="240" w:lineRule="auto"/>
        <w:ind w:left="14" w:firstLine="0"/>
      </w:pPr>
      <w:r>
        <w:rPr>
          <w:b/>
        </w:rPr>
        <w:t xml:space="preserve"> </w:t>
      </w:r>
      <w:r>
        <w:t xml:space="preserve"> </w:t>
      </w:r>
    </w:p>
    <w:p w14:paraId="2F940625" w14:textId="77777777" w:rsidR="00B14F3F" w:rsidRDefault="00F15DF8" w:rsidP="00A73133">
      <w:pPr>
        <w:spacing w:after="0" w:line="240" w:lineRule="auto"/>
        <w:ind w:left="14" w:firstLine="0"/>
      </w:pPr>
      <w:r>
        <w:rPr>
          <w:b/>
        </w:rPr>
        <w:t xml:space="preserve"> </w:t>
      </w:r>
      <w:r>
        <w:t xml:space="preserve"> </w:t>
      </w:r>
    </w:p>
    <w:p w14:paraId="5CBC93E1" w14:textId="77777777" w:rsidR="00B14F3F" w:rsidRDefault="00F15DF8" w:rsidP="00A73133">
      <w:pPr>
        <w:spacing w:after="0" w:line="240" w:lineRule="auto"/>
        <w:ind w:left="14" w:firstLine="0"/>
      </w:pPr>
      <w:r>
        <w:rPr>
          <w:b/>
        </w:rPr>
        <w:t xml:space="preserve"> </w:t>
      </w:r>
      <w:r>
        <w:t xml:space="preserve"> </w:t>
      </w:r>
    </w:p>
    <w:p w14:paraId="498201CB" w14:textId="77777777" w:rsidR="00B14F3F" w:rsidRDefault="00F15DF8" w:rsidP="00A73133">
      <w:pPr>
        <w:spacing w:after="0" w:line="240" w:lineRule="auto"/>
        <w:ind w:left="14" w:firstLine="0"/>
      </w:pPr>
      <w:r>
        <w:rPr>
          <w:b/>
        </w:rPr>
        <w:t xml:space="preserve"> </w:t>
      </w:r>
      <w:r>
        <w:t xml:space="preserve"> </w:t>
      </w:r>
    </w:p>
    <w:p w14:paraId="1B8BA788" w14:textId="77777777" w:rsidR="00B14F3F" w:rsidRDefault="0081454D" w:rsidP="00A73133">
      <w:pPr>
        <w:spacing w:after="0" w:line="240" w:lineRule="auto"/>
        <w:ind w:left="74" w:firstLine="0"/>
        <w:jc w:val="center"/>
      </w:pPr>
      <w:r>
        <w:rPr>
          <w:b/>
          <w:noProof/>
        </w:rPr>
        <w:drawing>
          <wp:inline distT="0" distB="0" distL="0" distR="0" wp14:anchorId="08236A69" wp14:editId="51B5E841">
            <wp:extent cx="1826590" cy="17970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espark_Values Logo_Full Colour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6098" cy="1806404"/>
                    </a:xfrm>
                    <a:prstGeom prst="rect">
                      <a:avLst/>
                    </a:prstGeom>
                  </pic:spPr>
                </pic:pic>
              </a:graphicData>
            </a:graphic>
          </wp:inline>
        </w:drawing>
      </w:r>
      <w:r w:rsidR="00F15DF8">
        <w:rPr>
          <w:b/>
        </w:rPr>
        <w:t xml:space="preserve"> </w:t>
      </w:r>
      <w:r w:rsidR="00F15DF8">
        <w:t xml:space="preserve"> </w:t>
      </w:r>
    </w:p>
    <w:p w14:paraId="57A6DDA1" w14:textId="77777777" w:rsidR="00B14F3F" w:rsidRDefault="00F15DF8" w:rsidP="00A73133">
      <w:pPr>
        <w:spacing w:after="0" w:line="240" w:lineRule="auto"/>
        <w:ind w:left="14" w:firstLine="0"/>
      </w:pPr>
      <w:r>
        <w:rPr>
          <w:b/>
        </w:rPr>
        <w:t xml:space="preserve"> </w:t>
      </w:r>
      <w:r>
        <w:t xml:space="preserve"> </w:t>
      </w:r>
    </w:p>
    <w:p w14:paraId="37913F6F" w14:textId="77777777" w:rsidR="00B14F3F" w:rsidRDefault="00F15DF8" w:rsidP="00A73133">
      <w:pPr>
        <w:spacing w:after="0" w:line="240" w:lineRule="auto"/>
        <w:ind w:left="14" w:firstLine="0"/>
      </w:pPr>
      <w:r>
        <w:rPr>
          <w:b/>
        </w:rPr>
        <w:t xml:space="preserve"> </w:t>
      </w:r>
      <w:r>
        <w:t xml:space="preserve"> </w:t>
      </w:r>
    </w:p>
    <w:p w14:paraId="5A3B45E9" w14:textId="77777777" w:rsidR="00B14F3F" w:rsidRDefault="00F15DF8" w:rsidP="00A73133">
      <w:pPr>
        <w:spacing w:after="0" w:line="240" w:lineRule="auto"/>
        <w:ind w:left="14" w:firstLine="0"/>
      </w:pPr>
      <w:r>
        <w:rPr>
          <w:b/>
        </w:rPr>
        <w:t xml:space="preserve"> </w:t>
      </w:r>
      <w:r>
        <w:t xml:space="preserve"> </w:t>
      </w:r>
    </w:p>
    <w:p w14:paraId="2EF5EB84" w14:textId="77777777" w:rsidR="00B14F3F" w:rsidRDefault="00F15DF8" w:rsidP="00A73133">
      <w:pPr>
        <w:spacing w:after="0" w:line="240" w:lineRule="auto"/>
        <w:ind w:left="14" w:firstLine="0"/>
      </w:pPr>
      <w:r>
        <w:rPr>
          <w:b/>
        </w:rPr>
        <w:t xml:space="preserve"> </w:t>
      </w:r>
      <w:r>
        <w:t xml:space="preserve"> </w:t>
      </w:r>
    </w:p>
    <w:p w14:paraId="2B58E1B3" w14:textId="77777777" w:rsidR="00B14F3F" w:rsidRDefault="00F15DF8" w:rsidP="00A73133">
      <w:pPr>
        <w:spacing w:after="0" w:line="240" w:lineRule="auto"/>
        <w:ind w:left="14" w:firstLine="0"/>
      </w:pPr>
      <w:r>
        <w:rPr>
          <w:b/>
        </w:rPr>
        <w:t xml:space="preserve"> </w:t>
      </w:r>
      <w:r>
        <w:t xml:space="preserve"> </w:t>
      </w:r>
    </w:p>
    <w:p w14:paraId="0BD75317" w14:textId="77777777" w:rsidR="00B14F3F" w:rsidRDefault="00F15DF8" w:rsidP="00A73133">
      <w:pPr>
        <w:spacing w:after="0" w:line="240" w:lineRule="auto"/>
        <w:ind w:left="14" w:firstLine="0"/>
      </w:pPr>
      <w:r>
        <w:rPr>
          <w:b/>
        </w:rPr>
        <w:t xml:space="preserve"> </w:t>
      </w:r>
      <w:r>
        <w:t xml:space="preserve"> </w:t>
      </w:r>
    </w:p>
    <w:p w14:paraId="5E9B62A2" w14:textId="77777777" w:rsidR="00B14F3F" w:rsidRDefault="00F15DF8" w:rsidP="00A73133">
      <w:pPr>
        <w:spacing w:after="0" w:line="240" w:lineRule="auto"/>
        <w:ind w:left="298" w:firstLine="0"/>
        <w:jc w:val="center"/>
      </w:pPr>
      <w:r>
        <w:rPr>
          <w:b/>
          <w:sz w:val="72"/>
        </w:rPr>
        <w:t xml:space="preserve"> </w:t>
      </w:r>
      <w:r>
        <w:t xml:space="preserve"> </w:t>
      </w:r>
    </w:p>
    <w:p w14:paraId="0A23D36C" w14:textId="77777777" w:rsidR="00B14F3F" w:rsidRDefault="00F15DF8" w:rsidP="00A73133">
      <w:pPr>
        <w:spacing w:after="0" w:line="240" w:lineRule="auto"/>
        <w:ind w:right="100"/>
        <w:jc w:val="center"/>
      </w:pPr>
      <w:r>
        <w:rPr>
          <w:b/>
          <w:sz w:val="72"/>
        </w:rPr>
        <w:t xml:space="preserve">Equality Information and </w:t>
      </w:r>
    </w:p>
    <w:p w14:paraId="1B727F4C" w14:textId="77777777" w:rsidR="00B14F3F" w:rsidRDefault="00F15DF8" w:rsidP="00A73133">
      <w:pPr>
        <w:spacing w:after="0" w:line="240" w:lineRule="auto"/>
        <w:ind w:right="95"/>
        <w:jc w:val="center"/>
      </w:pPr>
      <w:r>
        <w:rPr>
          <w:b/>
          <w:sz w:val="72"/>
        </w:rPr>
        <w:t>Objectives</w:t>
      </w:r>
      <w:r>
        <w:rPr>
          <w:b/>
          <w:sz w:val="48"/>
        </w:rPr>
        <w:t xml:space="preserve"> </w:t>
      </w:r>
      <w:r>
        <w:t xml:space="preserve"> </w:t>
      </w:r>
    </w:p>
    <w:p w14:paraId="128A4EC5" w14:textId="77777777" w:rsidR="00B14F3F" w:rsidRDefault="00F15DF8" w:rsidP="00A73133">
      <w:pPr>
        <w:spacing w:after="0" w:line="240" w:lineRule="auto"/>
        <w:ind w:left="-17" w:right="14" w:firstLine="0"/>
        <w:jc w:val="right"/>
      </w:pPr>
      <w:r>
        <w:t xml:space="preserve"> </w:t>
      </w:r>
    </w:p>
    <w:p w14:paraId="5EFC8BF8" w14:textId="77777777" w:rsidR="00B14F3F" w:rsidRDefault="00F15DF8" w:rsidP="00A73133">
      <w:pPr>
        <w:spacing w:after="0" w:line="240" w:lineRule="auto"/>
        <w:ind w:left="187" w:firstLine="0"/>
        <w:jc w:val="center"/>
      </w:pPr>
      <w:r>
        <w:rPr>
          <w:b/>
          <w:color w:val="808080"/>
          <w:sz w:val="48"/>
        </w:rPr>
        <w:t xml:space="preserve"> </w:t>
      </w:r>
      <w:r>
        <w:t xml:space="preserve"> </w:t>
      </w:r>
    </w:p>
    <w:p w14:paraId="19928FF9" w14:textId="1C866B59" w:rsidR="00B14F3F" w:rsidRPr="0081454D" w:rsidRDefault="00316DFE" w:rsidP="00A73133">
      <w:pPr>
        <w:spacing w:after="0" w:line="240" w:lineRule="auto"/>
        <w:ind w:left="0" w:right="93" w:firstLine="0"/>
        <w:jc w:val="center"/>
        <w:rPr>
          <w:color w:val="auto"/>
        </w:rPr>
      </w:pPr>
      <w:r>
        <w:rPr>
          <w:b/>
          <w:color w:val="auto"/>
          <w:sz w:val="48"/>
        </w:rPr>
        <w:t>September</w:t>
      </w:r>
      <w:r w:rsidR="0081454D">
        <w:rPr>
          <w:b/>
          <w:color w:val="auto"/>
          <w:sz w:val="48"/>
        </w:rPr>
        <w:t xml:space="preserve"> 2025</w:t>
      </w:r>
    </w:p>
    <w:p w14:paraId="26AA05FF" w14:textId="77777777" w:rsidR="00B14F3F" w:rsidRDefault="00F15DF8" w:rsidP="00A73133">
      <w:pPr>
        <w:spacing w:after="0" w:line="240" w:lineRule="auto"/>
        <w:ind w:left="14" w:firstLine="0"/>
      </w:pPr>
      <w:r>
        <w:rPr>
          <w:b/>
          <w:sz w:val="48"/>
        </w:rPr>
        <w:t xml:space="preserve"> </w:t>
      </w:r>
      <w:r>
        <w:t xml:space="preserve"> </w:t>
      </w:r>
    </w:p>
    <w:p w14:paraId="63B4C680" w14:textId="77777777" w:rsidR="00B14F3F" w:rsidRDefault="00F15DF8" w:rsidP="00A73133">
      <w:pPr>
        <w:spacing w:after="0" w:line="240" w:lineRule="auto"/>
        <w:ind w:left="14" w:firstLine="0"/>
      </w:pPr>
      <w:r>
        <w:rPr>
          <w:b/>
          <w:sz w:val="22"/>
        </w:rPr>
        <w:t xml:space="preserve"> </w:t>
      </w:r>
      <w:r>
        <w:t xml:space="preserve"> </w:t>
      </w:r>
    </w:p>
    <w:p w14:paraId="2930058D" w14:textId="77777777" w:rsidR="00B14F3F" w:rsidRDefault="00F15DF8" w:rsidP="00A73133">
      <w:pPr>
        <w:spacing w:after="0" w:line="240" w:lineRule="auto"/>
        <w:ind w:left="14" w:firstLine="0"/>
      </w:pPr>
      <w:r>
        <w:rPr>
          <w:b/>
          <w:sz w:val="22"/>
        </w:rPr>
        <w:t xml:space="preserve"> </w:t>
      </w:r>
      <w:r>
        <w:t xml:space="preserve"> </w:t>
      </w:r>
    </w:p>
    <w:p w14:paraId="3251BF06" w14:textId="77777777" w:rsidR="00B14F3F" w:rsidRDefault="00F15DF8" w:rsidP="00A73133">
      <w:pPr>
        <w:spacing w:after="0" w:line="240" w:lineRule="auto"/>
        <w:ind w:left="14" w:firstLine="0"/>
      </w:pPr>
      <w:r>
        <w:rPr>
          <w:b/>
          <w:sz w:val="22"/>
        </w:rPr>
        <w:t xml:space="preserve"> </w:t>
      </w:r>
      <w:r>
        <w:t xml:space="preserve"> </w:t>
      </w:r>
    </w:p>
    <w:p w14:paraId="051A29FE" w14:textId="77777777" w:rsidR="00B14F3F" w:rsidRDefault="00F15DF8" w:rsidP="00A73133">
      <w:pPr>
        <w:spacing w:after="0" w:line="240" w:lineRule="auto"/>
        <w:ind w:left="14" w:firstLine="0"/>
      </w:pPr>
      <w:r>
        <w:rPr>
          <w:sz w:val="22"/>
        </w:rPr>
        <w:t xml:space="preserve"> </w:t>
      </w:r>
      <w:r>
        <w:t xml:space="preserve"> </w:t>
      </w:r>
    </w:p>
    <w:p w14:paraId="57C99C76" w14:textId="77777777" w:rsidR="00B14F3F" w:rsidRDefault="00F15DF8" w:rsidP="00A73133">
      <w:pPr>
        <w:spacing w:after="0" w:line="240" w:lineRule="auto"/>
        <w:ind w:left="14" w:firstLine="0"/>
      </w:pPr>
      <w:r>
        <w:t xml:space="preserve"> </w:t>
      </w:r>
    </w:p>
    <w:p w14:paraId="6C8434A1" w14:textId="77777777" w:rsidR="00B14F3F" w:rsidRDefault="00F15DF8" w:rsidP="00A73133">
      <w:pPr>
        <w:spacing w:after="0" w:line="240" w:lineRule="auto"/>
        <w:ind w:left="14" w:firstLine="0"/>
      </w:pPr>
      <w:r>
        <w:t xml:space="preserve">  </w:t>
      </w:r>
    </w:p>
    <w:p w14:paraId="26E3F58F" w14:textId="1C26A2BD" w:rsidR="00B14F3F" w:rsidRDefault="00F15DF8" w:rsidP="00A73133">
      <w:pPr>
        <w:spacing w:after="0" w:line="240" w:lineRule="auto"/>
        <w:ind w:left="9" w:right="105"/>
      </w:pPr>
      <w:r>
        <w:t xml:space="preserve">Approved by GB: </w:t>
      </w:r>
      <w:r w:rsidR="00F43B0A">
        <w:t>15</w:t>
      </w:r>
      <w:r w:rsidR="00F43B0A" w:rsidRPr="00F43B0A">
        <w:rPr>
          <w:vertAlign w:val="superscript"/>
        </w:rPr>
        <w:t>th</w:t>
      </w:r>
      <w:r w:rsidR="00F43B0A">
        <w:t xml:space="preserve"> October 2025</w:t>
      </w:r>
      <w:bookmarkStart w:id="0" w:name="_GoBack"/>
      <w:bookmarkEnd w:id="0"/>
    </w:p>
    <w:p w14:paraId="67A9E90B" w14:textId="77777777" w:rsidR="00316DFE" w:rsidRDefault="00316DFE" w:rsidP="00A73133">
      <w:pPr>
        <w:spacing w:after="0" w:line="240" w:lineRule="auto"/>
        <w:ind w:left="9" w:right="105"/>
      </w:pPr>
    </w:p>
    <w:p w14:paraId="1250262D" w14:textId="4F1A0E9C" w:rsidR="00B14F3F" w:rsidRDefault="00F15DF8" w:rsidP="00A73133">
      <w:pPr>
        <w:spacing w:after="0" w:line="240" w:lineRule="auto"/>
        <w:ind w:left="9" w:right="105"/>
      </w:pPr>
      <w:r>
        <w:t xml:space="preserve">Next review due: </w:t>
      </w:r>
      <w:r w:rsidR="00316DFE">
        <w:t>September 2026</w:t>
      </w:r>
    </w:p>
    <w:p w14:paraId="27D53ACE" w14:textId="77777777" w:rsidR="00B14F3F" w:rsidRDefault="00F15DF8" w:rsidP="00A73133">
      <w:pPr>
        <w:spacing w:after="0" w:line="240" w:lineRule="auto"/>
        <w:ind w:left="14" w:firstLine="0"/>
      </w:pPr>
      <w:r>
        <w:rPr>
          <w:b/>
          <w:color w:val="339966"/>
        </w:rPr>
        <w:t xml:space="preserve"> </w:t>
      </w:r>
      <w:r>
        <w:t xml:space="preserve"> </w:t>
      </w:r>
    </w:p>
    <w:p w14:paraId="3A3DBBFD" w14:textId="772E0FEC" w:rsidR="00A73133" w:rsidRDefault="00F15DF8" w:rsidP="00A73133">
      <w:pPr>
        <w:spacing w:after="0" w:line="240" w:lineRule="auto"/>
        <w:ind w:left="14" w:firstLine="0"/>
      </w:pPr>
      <w:r>
        <w:t xml:space="preserve">  </w:t>
      </w:r>
    </w:p>
    <w:p w14:paraId="3D25CD91" w14:textId="77777777" w:rsidR="00A73133" w:rsidRDefault="00A73133">
      <w:pPr>
        <w:spacing w:after="160" w:line="259" w:lineRule="auto"/>
        <w:ind w:left="0" w:firstLine="0"/>
      </w:pPr>
      <w:r>
        <w:br w:type="page"/>
      </w:r>
    </w:p>
    <w:p w14:paraId="59245522" w14:textId="40E88988" w:rsidR="00B14F3F" w:rsidRDefault="00F15DF8" w:rsidP="00A73133">
      <w:pPr>
        <w:pStyle w:val="Heading1"/>
        <w:spacing w:line="240" w:lineRule="auto"/>
        <w:ind w:left="-5"/>
      </w:pPr>
      <w:r>
        <w:lastRenderedPageBreak/>
        <w:t xml:space="preserve">1. Aims   </w:t>
      </w:r>
    </w:p>
    <w:p w14:paraId="61E2F14F" w14:textId="77777777" w:rsidR="00B14F3F" w:rsidRDefault="0081454D" w:rsidP="00A73133">
      <w:pPr>
        <w:spacing w:after="0" w:line="240" w:lineRule="auto"/>
        <w:ind w:left="9" w:right="105"/>
      </w:pPr>
      <w:r>
        <w:t>Mayespark Primary School</w:t>
      </w:r>
      <w:r w:rsidR="00F15DF8">
        <w:t xml:space="preserve"> is committed to inclusion and equality of opportunity for all members of our community. We are aware that educational outcomes nationally are different for some groups with protected characteristics; we are determined therefore to do our utmost to ensure equality of outcomes for the pupils at our school so that they are best placed to achieve and thrive, now and in the future. </w:t>
      </w:r>
    </w:p>
    <w:p w14:paraId="5A505C7B" w14:textId="77777777" w:rsidR="00B14F3F" w:rsidRDefault="00F15DF8" w:rsidP="00A73133">
      <w:pPr>
        <w:spacing w:after="0" w:line="240" w:lineRule="auto"/>
        <w:ind w:left="0" w:firstLine="0"/>
      </w:pPr>
      <w:r>
        <w:t xml:space="preserve"> </w:t>
      </w:r>
    </w:p>
    <w:p w14:paraId="57F8D364" w14:textId="77777777" w:rsidR="00B14F3F" w:rsidRDefault="00F15DF8" w:rsidP="00A73133">
      <w:pPr>
        <w:spacing w:after="0" w:line="240" w:lineRule="auto"/>
        <w:ind w:left="9" w:right="105"/>
      </w:pPr>
      <w:r>
        <w:t xml:space="preserve">We continually aim to meet our obligations under the Public Sector Equality Duty (PSED) by striving to:  </w:t>
      </w:r>
    </w:p>
    <w:p w14:paraId="7FD29511" w14:textId="2DD27A8E" w:rsidR="00B14F3F" w:rsidRDefault="00F15DF8" w:rsidP="00A73133">
      <w:pPr>
        <w:spacing w:after="0" w:line="240" w:lineRule="auto"/>
        <w:ind w:left="14" w:firstLine="0"/>
      </w:pPr>
      <w:r>
        <w:t xml:space="preserve"> </w:t>
      </w:r>
    </w:p>
    <w:p w14:paraId="4CADA30A" w14:textId="77777777" w:rsidR="00B14F3F" w:rsidRDefault="00F15DF8" w:rsidP="00A73133">
      <w:pPr>
        <w:numPr>
          <w:ilvl w:val="0"/>
          <w:numId w:val="1"/>
        </w:numPr>
        <w:spacing w:after="0" w:line="240" w:lineRule="auto"/>
        <w:ind w:left="734" w:right="105" w:hanging="360"/>
      </w:pPr>
      <w:r>
        <w:t xml:space="preserve">Eliminate discrimination and other conduct that is prohibited by the Equality Act 2010  </w:t>
      </w:r>
    </w:p>
    <w:p w14:paraId="3C5485D5" w14:textId="77777777" w:rsidR="00B14F3F" w:rsidRDefault="00F15DF8" w:rsidP="00A73133">
      <w:pPr>
        <w:numPr>
          <w:ilvl w:val="0"/>
          <w:numId w:val="1"/>
        </w:numPr>
        <w:spacing w:after="0" w:line="240" w:lineRule="auto"/>
        <w:ind w:left="734" w:right="105" w:hanging="360"/>
      </w:pPr>
      <w:r>
        <w:t xml:space="preserve">Advance equality of opportunity between people who share a protected characteristic and people who do not share it  </w:t>
      </w:r>
    </w:p>
    <w:p w14:paraId="119F15FF" w14:textId="77777777" w:rsidR="00B14F3F" w:rsidRDefault="00F15DF8" w:rsidP="00A73133">
      <w:pPr>
        <w:numPr>
          <w:ilvl w:val="0"/>
          <w:numId w:val="1"/>
        </w:numPr>
        <w:spacing w:after="0" w:line="240" w:lineRule="auto"/>
        <w:ind w:left="734" w:right="105" w:hanging="360"/>
      </w:pPr>
      <w:r>
        <w:t xml:space="preserve">Foster good relations across all characteristics – between people who share a protected characteristic and people who do not share it   </w:t>
      </w:r>
    </w:p>
    <w:p w14:paraId="1F1B9468" w14:textId="77777777" w:rsidR="00B14F3F" w:rsidRDefault="00F15DF8" w:rsidP="00A73133">
      <w:pPr>
        <w:spacing w:after="0" w:line="240" w:lineRule="auto"/>
        <w:ind w:left="14" w:firstLine="0"/>
      </w:pPr>
      <w:r>
        <w:t xml:space="preserve">  </w:t>
      </w:r>
    </w:p>
    <w:p w14:paraId="5DE77A16" w14:textId="7DD075F1" w:rsidR="00B14F3F" w:rsidRDefault="00F15DF8" w:rsidP="00A73133">
      <w:pPr>
        <w:pStyle w:val="Heading1"/>
        <w:spacing w:line="240" w:lineRule="auto"/>
        <w:ind w:left="-5"/>
      </w:pPr>
      <w:r>
        <w:t xml:space="preserve">2. Legislation and Guidance  </w:t>
      </w:r>
    </w:p>
    <w:p w14:paraId="14437450" w14:textId="77777777" w:rsidR="00B14F3F" w:rsidRDefault="00F15DF8" w:rsidP="00A73133">
      <w:pPr>
        <w:spacing w:after="0" w:line="240" w:lineRule="auto"/>
        <w:ind w:left="9" w:right="105"/>
      </w:pPr>
      <w:r>
        <w:t xml:space="preserve">This document meets the requirements under the following legislation:   </w:t>
      </w:r>
    </w:p>
    <w:p w14:paraId="7AD1EBC3" w14:textId="77777777" w:rsidR="00B14F3F" w:rsidRDefault="00F43B0A" w:rsidP="00A73133">
      <w:pPr>
        <w:numPr>
          <w:ilvl w:val="0"/>
          <w:numId w:val="2"/>
        </w:numPr>
        <w:spacing w:after="0" w:line="240" w:lineRule="auto"/>
        <w:ind w:right="105" w:hanging="361"/>
      </w:pPr>
      <w:hyperlink r:id="rId11">
        <w:r w:rsidR="00F15DF8">
          <w:rPr>
            <w:color w:val="0072CC"/>
            <w:u w:val="single" w:color="0072CC"/>
          </w:rPr>
          <w:t>The Equality Act 201</w:t>
        </w:r>
      </w:hyperlink>
      <w:hyperlink r:id="rId12">
        <w:r w:rsidR="00F15DF8">
          <w:rPr>
            <w:color w:val="0072CC"/>
            <w:u w:val="single" w:color="0072CC"/>
          </w:rPr>
          <w:t>0</w:t>
        </w:r>
      </w:hyperlink>
      <w:hyperlink r:id="rId13">
        <w:r w:rsidR="00F15DF8">
          <w:t>,</w:t>
        </w:r>
      </w:hyperlink>
      <w:hyperlink r:id="rId14">
        <w:r w:rsidR="00F15DF8">
          <w:t xml:space="preserve"> </w:t>
        </w:r>
      </w:hyperlink>
      <w:r w:rsidR="00F15DF8">
        <w:t xml:space="preserve">which introduced the Public Sector Equality Duty and protects people from discrimination  </w:t>
      </w:r>
    </w:p>
    <w:p w14:paraId="624E9BB6" w14:textId="77777777" w:rsidR="00B14F3F" w:rsidRDefault="00F43B0A" w:rsidP="00A73133">
      <w:pPr>
        <w:numPr>
          <w:ilvl w:val="0"/>
          <w:numId w:val="2"/>
        </w:numPr>
        <w:spacing w:after="0" w:line="240" w:lineRule="auto"/>
        <w:ind w:right="105" w:hanging="361"/>
      </w:pPr>
      <w:hyperlink r:id="rId15">
        <w:r w:rsidR="00F15DF8">
          <w:rPr>
            <w:color w:val="0072CC"/>
            <w:u w:val="single" w:color="0072CC"/>
          </w:rPr>
          <w:t>The Equality Act 2010 (Specific Duties) Regulations 201</w:t>
        </w:r>
      </w:hyperlink>
      <w:hyperlink r:id="rId16">
        <w:r w:rsidR="00F15DF8">
          <w:rPr>
            <w:color w:val="0072CC"/>
            <w:u w:val="single" w:color="0072CC"/>
          </w:rPr>
          <w:t>1</w:t>
        </w:r>
      </w:hyperlink>
      <w:hyperlink r:id="rId17">
        <w:r w:rsidR="00F15DF8">
          <w:t>,</w:t>
        </w:r>
      </w:hyperlink>
      <w:hyperlink r:id="rId18">
        <w:r w:rsidR="00F15DF8">
          <w:t xml:space="preserve"> </w:t>
        </w:r>
      </w:hyperlink>
      <w:r w:rsidR="00F15DF8">
        <w:t xml:space="preserve">which require schools to publish information to demonstrate how they are complying with the Public Sector Equality Duty and to publish equality objectives  </w:t>
      </w:r>
    </w:p>
    <w:p w14:paraId="7CB88954" w14:textId="77777777" w:rsidR="00B14F3F" w:rsidRDefault="00F15DF8" w:rsidP="00A73133">
      <w:pPr>
        <w:spacing w:after="0" w:line="240" w:lineRule="auto"/>
        <w:ind w:left="9" w:right="105"/>
      </w:pPr>
      <w:r>
        <w:t xml:space="preserve">This document is also based on Department for Education (DfE) guidance: </w:t>
      </w:r>
      <w:hyperlink r:id="rId19">
        <w:r>
          <w:rPr>
            <w:color w:val="0072CC"/>
            <w:u w:val="single" w:color="0072CC"/>
          </w:rPr>
          <w:t>The Equality Act 201</w:t>
        </w:r>
      </w:hyperlink>
      <w:hyperlink r:id="rId20">
        <w:r>
          <w:rPr>
            <w:color w:val="0072CC"/>
            <w:u w:val="single" w:color="0072CC"/>
          </w:rPr>
          <w:t>0</w:t>
        </w:r>
      </w:hyperlink>
      <w:hyperlink r:id="rId21">
        <w:r>
          <w:rPr>
            <w:color w:val="0072CC"/>
          </w:rPr>
          <w:t xml:space="preserve"> </w:t>
        </w:r>
      </w:hyperlink>
      <w:hyperlink r:id="rId22">
        <w:r>
          <w:rPr>
            <w:color w:val="0072CC"/>
            <w:u w:val="single" w:color="0072CC"/>
          </w:rPr>
          <w:t>and school</w:t>
        </w:r>
      </w:hyperlink>
      <w:hyperlink r:id="rId23">
        <w:r>
          <w:rPr>
            <w:color w:val="0072CC"/>
            <w:u w:val="single" w:color="0072CC"/>
          </w:rPr>
          <w:t>s</w:t>
        </w:r>
      </w:hyperlink>
      <w:hyperlink r:id="rId24">
        <w:r>
          <w:t>.</w:t>
        </w:r>
      </w:hyperlink>
      <w:hyperlink r:id="rId25">
        <w:r>
          <w:t xml:space="preserve"> </w:t>
        </w:r>
      </w:hyperlink>
      <w:r>
        <w:t xml:space="preserve"> </w:t>
      </w:r>
    </w:p>
    <w:p w14:paraId="4E795127" w14:textId="77777777" w:rsidR="00B14F3F" w:rsidRDefault="00F15DF8" w:rsidP="00A73133">
      <w:pPr>
        <w:spacing w:after="0" w:line="240" w:lineRule="auto"/>
        <w:ind w:left="9" w:right="105"/>
      </w:pPr>
      <w:r>
        <w:t xml:space="preserve">Under the Equality Act 2010 there are nine Protected Characteristics: age; disability, gender reassignment, race, religion or belief, marriage or civil partnership, sex, sexual orientation and pregnancy/maternity. </w:t>
      </w:r>
    </w:p>
    <w:p w14:paraId="1F2B25E7" w14:textId="77777777" w:rsidR="00B14F3F" w:rsidRDefault="00F15DF8" w:rsidP="00A73133">
      <w:pPr>
        <w:spacing w:after="0" w:line="240" w:lineRule="auto"/>
        <w:ind w:left="14" w:firstLine="0"/>
      </w:pPr>
      <w:r>
        <w:rPr>
          <w:sz w:val="32"/>
        </w:rPr>
        <w:t xml:space="preserve"> </w:t>
      </w:r>
      <w:r>
        <w:t xml:space="preserve"> </w:t>
      </w:r>
    </w:p>
    <w:p w14:paraId="72606D62" w14:textId="61C642CA" w:rsidR="00B14F3F" w:rsidRDefault="00F15DF8" w:rsidP="00A73133">
      <w:pPr>
        <w:pStyle w:val="Heading1"/>
        <w:spacing w:line="240" w:lineRule="auto"/>
        <w:ind w:left="-5"/>
      </w:pPr>
      <w:r>
        <w:t xml:space="preserve">3. Roles and responsibilities   </w:t>
      </w:r>
    </w:p>
    <w:p w14:paraId="7851394A" w14:textId="77777777" w:rsidR="00B14F3F" w:rsidRDefault="00F15DF8" w:rsidP="00A73133">
      <w:pPr>
        <w:spacing w:after="0" w:line="240" w:lineRule="auto"/>
        <w:ind w:left="9" w:right="105"/>
      </w:pPr>
      <w:r>
        <w:t xml:space="preserve">The governing board will:  </w:t>
      </w:r>
    </w:p>
    <w:p w14:paraId="5F0FD347" w14:textId="77777777" w:rsidR="00B14F3F" w:rsidRDefault="00F15DF8" w:rsidP="00A73133">
      <w:pPr>
        <w:numPr>
          <w:ilvl w:val="0"/>
          <w:numId w:val="3"/>
        </w:numPr>
        <w:spacing w:after="0" w:line="240" w:lineRule="auto"/>
        <w:ind w:right="105" w:hanging="360"/>
      </w:pPr>
      <w:r>
        <w:t xml:space="preserve">Ensure that the equality information and objectives as set out in this statement are published and communicated throughout the school, including to staff, pupils and parents   </w:t>
      </w:r>
    </w:p>
    <w:p w14:paraId="7D292D52" w14:textId="77777777" w:rsidR="00B14F3F" w:rsidRDefault="00F15DF8" w:rsidP="00A73133">
      <w:pPr>
        <w:numPr>
          <w:ilvl w:val="0"/>
          <w:numId w:val="3"/>
        </w:numPr>
        <w:spacing w:after="0" w:line="240" w:lineRule="auto"/>
        <w:ind w:right="105" w:hanging="360"/>
      </w:pPr>
      <w:r>
        <w:t xml:space="preserve">Ensure that the published equality information is updated at least every year, and that the objectives are reviewed and updated at least every four years   </w:t>
      </w:r>
    </w:p>
    <w:p w14:paraId="2FBC9D86" w14:textId="77777777" w:rsidR="00B14F3F" w:rsidRDefault="00F15DF8" w:rsidP="00A73133">
      <w:pPr>
        <w:numPr>
          <w:ilvl w:val="0"/>
          <w:numId w:val="3"/>
        </w:numPr>
        <w:spacing w:after="0" w:line="240" w:lineRule="auto"/>
        <w:ind w:right="105" w:hanging="360"/>
      </w:pPr>
      <w:r>
        <w:t xml:space="preserve">Ensure that all policy and decision making at board level reflects equality objectives  </w:t>
      </w:r>
    </w:p>
    <w:p w14:paraId="71F3E588" w14:textId="77777777" w:rsidR="00B14F3F" w:rsidRDefault="00F15DF8" w:rsidP="00A73133">
      <w:pPr>
        <w:numPr>
          <w:ilvl w:val="0"/>
          <w:numId w:val="3"/>
        </w:numPr>
        <w:spacing w:after="0" w:line="240" w:lineRule="auto"/>
        <w:ind w:right="105" w:hanging="360"/>
      </w:pPr>
      <w:r>
        <w:t xml:space="preserve">Delegate responsibility for monitoring the achievement of the objectives on a daily basis to the Head Teacher.      </w:t>
      </w:r>
    </w:p>
    <w:p w14:paraId="34B99A07" w14:textId="77777777" w:rsidR="00B14F3F" w:rsidRDefault="00F15DF8" w:rsidP="00A73133">
      <w:pPr>
        <w:spacing w:after="0" w:line="240" w:lineRule="auto"/>
        <w:ind w:left="9" w:right="105"/>
      </w:pPr>
      <w:r>
        <w:t xml:space="preserve"> The Head Teacher will:  </w:t>
      </w:r>
    </w:p>
    <w:p w14:paraId="4F56CFB1" w14:textId="77777777" w:rsidR="00B14F3F" w:rsidRDefault="00F15DF8" w:rsidP="00A73133">
      <w:pPr>
        <w:numPr>
          <w:ilvl w:val="0"/>
          <w:numId w:val="3"/>
        </w:numPr>
        <w:spacing w:after="0" w:line="240" w:lineRule="auto"/>
        <w:ind w:right="105" w:hanging="360"/>
      </w:pPr>
      <w:r>
        <w:t xml:space="preserve">Promote knowledge and understanding of the equality objectives among staff and pupils  </w:t>
      </w:r>
    </w:p>
    <w:p w14:paraId="506A8846" w14:textId="77777777" w:rsidR="00B14F3F" w:rsidRDefault="00F15DF8" w:rsidP="00A73133">
      <w:pPr>
        <w:numPr>
          <w:ilvl w:val="0"/>
          <w:numId w:val="3"/>
        </w:numPr>
        <w:spacing w:after="0" w:line="240" w:lineRule="auto"/>
        <w:ind w:right="105" w:hanging="360"/>
      </w:pPr>
      <w:r>
        <w:t xml:space="preserve">Monitor success in achieving the objectives and report back to governors  </w:t>
      </w:r>
    </w:p>
    <w:p w14:paraId="21FAD081" w14:textId="77777777" w:rsidR="00B14F3F" w:rsidRDefault="00F15DF8" w:rsidP="00A73133">
      <w:pPr>
        <w:spacing w:after="0" w:line="240" w:lineRule="auto"/>
        <w:ind w:left="0" w:firstLine="0"/>
      </w:pPr>
      <w:r>
        <w:t xml:space="preserve"> </w:t>
      </w:r>
    </w:p>
    <w:p w14:paraId="2E1DADFF" w14:textId="578E81BE" w:rsidR="00B14F3F" w:rsidRDefault="00F15DF8" w:rsidP="00A73133">
      <w:pPr>
        <w:spacing w:after="0" w:line="240" w:lineRule="auto"/>
        <w:ind w:left="9" w:right="105"/>
      </w:pPr>
      <w:r>
        <w:t xml:space="preserve">The equality link governor will:  </w:t>
      </w:r>
    </w:p>
    <w:p w14:paraId="43A8CDE7" w14:textId="77777777" w:rsidR="00B14F3F" w:rsidRDefault="00F15DF8" w:rsidP="00A73133">
      <w:pPr>
        <w:spacing w:after="0" w:line="240" w:lineRule="auto"/>
        <w:ind w:left="14" w:firstLine="0"/>
      </w:pPr>
      <w:r>
        <w:t xml:space="preserve">  </w:t>
      </w:r>
    </w:p>
    <w:p w14:paraId="3DEFEE96" w14:textId="77777777" w:rsidR="00B14F3F" w:rsidRDefault="00F15DF8" w:rsidP="00A73133">
      <w:pPr>
        <w:numPr>
          <w:ilvl w:val="0"/>
          <w:numId w:val="3"/>
        </w:numPr>
        <w:spacing w:after="0" w:line="240" w:lineRule="auto"/>
        <w:ind w:right="105" w:hanging="360"/>
      </w:pPr>
      <w:r>
        <w:t xml:space="preserve">Meet with the designated member of staff for equality every year, and other relevant staff members, to discuss any issues and how these are being addressed   </w:t>
      </w:r>
    </w:p>
    <w:p w14:paraId="38A0B7E6" w14:textId="77777777" w:rsidR="00B14F3F" w:rsidRDefault="00F15DF8" w:rsidP="00A73133">
      <w:pPr>
        <w:numPr>
          <w:ilvl w:val="0"/>
          <w:numId w:val="3"/>
        </w:numPr>
        <w:spacing w:after="0" w:line="240" w:lineRule="auto"/>
        <w:ind w:right="105" w:hanging="360"/>
      </w:pPr>
      <w:r>
        <w:t xml:space="preserve">Ensure they are familiar with all relevant legislation and the contents of this document  </w:t>
      </w:r>
    </w:p>
    <w:p w14:paraId="08BBD05E" w14:textId="77777777" w:rsidR="00B14F3F" w:rsidRDefault="00F15DF8" w:rsidP="00A73133">
      <w:pPr>
        <w:numPr>
          <w:ilvl w:val="0"/>
          <w:numId w:val="3"/>
        </w:numPr>
        <w:spacing w:after="0" w:line="240" w:lineRule="auto"/>
        <w:ind w:right="105" w:hanging="360"/>
      </w:pPr>
      <w:r>
        <w:t xml:space="preserve">Attend appropriate equality and diversity training  </w:t>
      </w:r>
    </w:p>
    <w:p w14:paraId="28356983" w14:textId="77777777" w:rsidR="00B14F3F" w:rsidRDefault="00F15DF8" w:rsidP="00A73133">
      <w:pPr>
        <w:numPr>
          <w:ilvl w:val="0"/>
          <w:numId w:val="3"/>
        </w:numPr>
        <w:spacing w:after="0" w:line="240" w:lineRule="auto"/>
        <w:ind w:right="105" w:hanging="360"/>
      </w:pPr>
      <w:r>
        <w:lastRenderedPageBreak/>
        <w:t xml:space="preserve">Ensure that the actions of the governing board actively contribute to meeting the school’s equality objectives e.g. monitoring recruitment processes, school policies, consultation with the wider community </w:t>
      </w:r>
    </w:p>
    <w:p w14:paraId="241D8562" w14:textId="77777777" w:rsidR="00B14F3F" w:rsidRDefault="00F15DF8" w:rsidP="00A73133">
      <w:pPr>
        <w:numPr>
          <w:ilvl w:val="0"/>
          <w:numId w:val="3"/>
        </w:numPr>
        <w:spacing w:after="0" w:line="240" w:lineRule="auto"/>
        <w:ind w:right="105" w:hanging="360"/>
      </w:pPr>
      <w:r>
        <w:t xml:space="preserve">Report back to the full governing board regarding any issues. </w:t>
      </w:r>
    </w:p>
    <w:p w14:paraId="1B92BC52" w14:textId="77777777" w:rsidR="00B14F3F" w:rsidRDefault="00F15DF8" w:rsidP="00A73133">
      <w:pPr>
        <w:spacing w:after="0" w:line="240" w:lineRule="auto"/>
        <w:ind w:left="725" w:firstLine="0"/>
      </w:pPr>
      <w:r>
        <w:t xml:space="preserve"> </w:t>
      </w:r>
    </w:p>
    <w:p w14:paraId="674F66B6" w14:textId="77777777" w:rsidR="00B14F3F" w:rsidRDefault="00F15DF8" w:rsidP="00A73133">
      <w:pPr>
        <w:spacing w:after="0" w:line="240" w:lineRule="auto"/>
        <w:ind w:left="375" w:right="105"/>
      </w:pPr>
      <w:r>
        <w:t xml:space="preserve"> The Head Teacher will:  </w:t>
      </w:r>
    </w:p>
    <w:p w14:paraId="6C24348C" w14:textId="77777777" w:rsidR="00B14F3F" w:rsidRDefault="00F15DF8" w:rsidP="00A73133">
      <w:pPr>
        <w:numPr>
          <w:ilvl w:val="0"/>
          <w:numId w:val="3"/>
        </w:numPr>
        <w:spacing w:after="0" w:line="240" w:lineRule="auto"/>
        <w:ind w:right="105" w:hanging="360"/>
      </w:pPr>
      <w:r>
        <w:t xml:space="preserve">Promote knowledge and understanding of the equality objectives among staff and pupils  </w:t>
      </w:r>
    </w:p>
    <w:p w14:paraId="4400D64C" w14:textId="77777777" w:rsidR="00B14F3F" w:rsidRDefault="00F15DF8" w:rsidP="00A73133">
      <w:pPr>
        <w:numPr>
          <w:ilvl w:val="0"/>
          <w:numId w:val="3"/>
        </w:numPr>
        <w:spacing w:after="0" w:line="240" w:lineRule="auto"/>
        <w:ind w:right="105" w:hanging="360"/>
      </w:pPr>
      <w:r>
        <w:t xml:space="preserve">Monitor success in achieving the objectives and report back to governors </w:t>
      </w:r>
    </w:p>
    <w:p w14:paraId="6F29E9C3" w14:textId="77777777" w:rsidR="00B14F3F" w:rsidRDefault="00F15DF8" w:rsidP="00A73133">
      <w:pPr>
        <w:spacing w:after="0" w:line="240" w:lineRule="auto"/>
        <w:ind w:left="725" w:firstLine="0"/>
      </w:pPr>
      <w:r>
        <w:t xml:space="preserve"> </w:t>
      </w:r>
    </w:p>
    <w:p w14:paraId="35F9DAF9" w14:textId="77777777" w:rsidR="00B14F3F" w:rsidRDefault="00F15DF8" w:rsidP="00A73133">
      <w:pPr>
        <w:spacing w:after="0" w:line="240" w:lineRule="auto"/>
        <w:ind w:left="375" w:right="105"/>
      </w:pPr>
      <w:r>
        <w:t xml:space="preserve"> The designated member of staff for equality will:  </w:t>
      </w:r>
    </w:p>
    <w:p w14:paraId="4D52431F" w14:textId="77777777" w:rsidR="00B14F3F" w:rsidRDefault="00F15DF8" w:rsidP="00A73133">
      <w:pPr>
        <w:numPr>
          <w:ilvl w:val="0"/>
          <w:numId w:val="3"/>
        </w:numPr>
        <w:spacing w:after="0" w:line="240" w:lineRule="auto"/>
        <w:ind w:right="105" w:hanging="360"/>
      </w:pPr>
      <w:r>
        <w:t xml:space="preserve">Support the Head Teacher in promoting knowledge and understanding of the equality objectives among staff and pupils  </w:t>
      </w:r>
    </w:p>
    <w:p w14:paraId="67E5CCBC" w14:textId="77777777" w:rsidR="00B14F3F" w:rsidRDefault="00F15DF8" w:rsidP="00A73133">
      <w:pPr>
        <w:numPr>
          <w:ilvl w:val="0"/>
          <w:numId w:val="3"/>
        </w:numPr>
        <w:spacing w:after="0" w:line="240" w:lineRule="auto"/>
        <w:ind w:right="105" w:hanging="360"/>
      </w:pPr>
      <w:r>
        <w:t xml:space="preserve">Meet with the equality link governor every year to raise and discuss any issues  </w:t>
      </w:r>
    </w:p>
    <w:p w14:paraId="75EC2548" w14:textId="77777777" w:rsidR="00B14F3F" w:rsidRDefault="00F15DF8" w:rsidP="00A73133">
      <w:pPr>
        <w:numPr>
          <w:ilvl w:val="0"/>
          <w:numId w:val="3"/>
        </w:numPr>
        <w:spacing w:after="0" w:line="240" w:lineRule="auto"/>
        <w:ind w:right="105" w:hanging="360"/>
      </w:pPr>
      <w:r>
        <w:t xml:space="preserve">Support the Head Teacher in identifying any staff training needs, and deliver training as necessary  </w:t>
      </w:r>
    </w:p>
    <w:p w14:paraId="7F5F24F4" w14:textId="77777777" w:rsidR="00B14F3F" w:rsidRDefault="00F15DF8" w:rsidP="00A73133">
      <w:pPr>
        <w:spacing w:after="0" w:line="240" w:lineRule="auto"/>
        <w:ind w:left="9" w:right="105"/>
      </w:pPr>
      <w:r>
        <w:t xml:space="preserve">All school staff are expected to have regard to this document and to work to achieve the objectives as set out in section 8.   </w:t>
      </w:r>
    </w:p>
    <w:p w14:paraId="001990C4" w14:textId="77777777" w:rsidR="00B14F3F" w:rsidRDefault="00F15DF8" w:rsidP="00A73133">
      <w:pPr>
        <w:spacing w:after="0" w:line="240" w:lineRule="auto"/>
        <w:ind w:left="14" w:firstLine="0"/>
      </w:pPr>
      <w:r>
        <w:t xml:space="preserve">  </w:t>
      </w:r>
    </w:p>
    <w:p w14:paraId="1C1E77A5" w14:textId="2C7940FF" w:rsidR="00B14F3F" w:rsidRDefault="00F15DF8" w:rsidP="000B30BA">
      <w:pPr>
        <w:pStyle w:val="Heading1"/>
        <w:spacing w:line="240" w:lineRule="auto"/>
        <w:ind w:left="-5"/>
      </w:pPr>
      <w:r>
        <w:t xml:space="preserve">4. Eliminating discrimination   </w:t>
      </w:r>
    </w:p>
    <w:p w14:paraId="57E0B527" w14:textId="11143017" w:rsidR="00B14F3F" w:rsidRDefault="00F15DF8" w:rsidP="00A73133">
      <w:pPr>
        <w:spacing w:after="0" w:line="240" w:lineRule="auto"/>
        <w:ind w:left="9" w:right="105"/>
      </w:pPr>
      <w:r>
        <w:t xml:space="preserve">The school is aware of its obligations under the Equality Act 2010 and complies with </w:t>
      </w:r>
      <w:proofErr w:type="spellStart"/>
      <w:proofErr w:type="gramStart"/>
      <w:r>
        <w:t>non</w:t>
      </w:r>
      <w:r w:rsidR="001E3BDA">
        <w:t xml:space="preserve"> </w:t>
      </w:r>
      <w:r>
        <w:t>discrimination</w:t>
      </w:r>
      <w:proofErr w:type="spellEnd"/>
      <w:proofErr w:type="gramEnd"/>
      <w:r>
        <w:t xml:space="preserve"> provisions.   </w:t>
      </w:r>
    </w:p>
    <w:p w14:paraId="62928C8E" w14:textId="77777777" w:rsidR="00B14F3F" w:rsidRDefault="00F15DF8" w:rsidP="00A73133">
      <w:pPr>
        <w:spacing w:after="0" w:line="240" w:lineRule="auto"/>
        <w:ind w:left="9" w:right="105"/>
      </w:pPr>
      <w:r>
        <w:t xml:space="preserve">Where relevant, our policies include reference to the importance of avoiding discrimination and other prohibited conduct.   </w:t>
      </w:r>
    </w:p>
    <w:p w14:paraId="2B27194D" w14:textId="77777777" w:rsidR="00B14F3F" w:rsidRDefault="00F15DF8" w:rsidP="00A73133">
      <w:pPr>
        <w:spacing w:after="0" w:line="240" w:lineRule="auto"/>
        <w:ind w:left="9" w:right="105"/>
      </w:pPr>
      <w:r>
        <w:t xml:space="preserve">Staff and governors are regularly reminded of their responsibilities under the Equality Act – for example, during meetings. Where this has been discussed during a meeting, it is recorded in the meeting minutes.  </w:t>
      </w:r>
    </w:p>
    <w:p w14:paraId="1602602A" w14:textId="77777777" w:rsidR="00B14F3F" w:rsidRDefault="00F15DF8" w:rsidP="00A73133">
      <w:pPr>
        <w:spacing w:after="0" w:line="240" w:lineRule="auto"/>
        <w:ind w:left="9" w:right="105"/>
      </w:pPr>
      <w:r>
        <w:t xml:space="preserve">New staff receive training on the Equality Act as part of their induction, and all staff receive refresher training every year.   </w:t>
      </w:r>
    </w:p>
    <w:p w14:paraId="742FDFC8" w14:textId="77777777" w:rsidR="00B14F3F" w:rsidRDefault="00F15DF8" w:rsidP="00A73133">
      <w:pPr>
        <w:spacing w:after="0" w:line="240" w:lineRule="auto"/>
        <w:ind w:left="9" w:right="105"/>
      </w:pPr>
      <w:r>
        <w:t xml:space="preserve">The school has a designated member of staff for monitoring equality issues, and an equality link governor. They regularly liaise regarding any issues and make senior leaders and governors aware of these as appropriate.  </w:t>
      </w:r>
    </w:p>
    <w:p w14:paraId="6BA8E228" w14:textId="77777777" w:rsidR="00B14F3F" w:rsidRDefault="00F15DF8" w:rsidP="00A73133">
      <w:pPr>
        <w:spacing w:after="0" w:line="240" w:lineRule="auto"/>
        <w:ind w:left="0" w:firstLine="0"/>
      </w:pPr>
      <w:r>
        <w:t xml:space="preserve"> </w:t>
      </w:r>
    </w:p>
    <w:p w14:paraId="143FD830" w14:textId="63C5FD7C" w:rsidR="00B14F3F" w:rsidRDefault="00F15DF8" w:rsidP="00A73133">
      <w:pPr>
        <w:pStyle w:val="Heading1"/>
        <w:spacing w:line="240" w:lineRule="auto"/>
        <w:ind w:left="-5"/>
      </w:pPr>
      <w:r>
        <w:t xml:space="preserve">5. Advancing equality of opportunity   </w:t>
      </w:r>
    </w:p>
    <w:p w14:paraId="70557137" w14:textId="77777777" w:rsidR="00B14F3F" w:rsidRDefault="00F15DF8" w:rsidP="00A73133">
      <w:pPr>
        <w:spacing w:after="0" w:line="240" w:lineRule="auto"/>
        <w:ind w:left="9" w:right="105"/>
      </w:pPr>
      <w:r>
        <w:t xml:space="preserve">As set out in the DfE guidance on the Equality Act, the school aims to advance equality of opportunity by:  </w:t>
      </w:r>
    </w:p>
    <w:p w14:paraId="18E54BA3" w14:textId="77777777" w:rsidR="00B14F3F" w:rsidRDefault="00F15DF8" w:rsidP="00A73133">
      <w:pPr>
        <w:numPr>
          <w:ilvl w:val="0"/>
          <w:numId w:val="4"/>
        </w:numPr>
        <w:spacing w:after="0" w:line="240" w:lineRule="auto"/>
        <w:ind w:right="105" w:hanging="361"/>
      </w:pPr>
      <w:r>
        <w:t xml:space="preserve">Removing or minimising disadvantages suffered by people that are connected to a particular characteristic they have   </w:t>
      </w:r>
    </w:p>
    <w:p w14:paraId="2F935B0C" w14:textId="77777777" w:rsidR="00B14F3F" w:rsidRDefault="00F15DF8" w:rsidP="00A73133">
      <w:pPr>
        <w:numPr>
          <w:ilvl w:val="0"/>
          <w:numId w:val="4"/>
        </w:numPr>
        <w:spacing w:after="0" w:line="240" w:lineRule="auto"/>
        <w:ind w:right="105" w:hanging="361"/>
      </w:pPr>
      <w:r>
        <w:t xml:space="preserve">Taking steps to meet the specific needs of people who have a particular characteristic   </w:t>
      </w:r>
    </w:p>
    <w:p w14:paraId="4318A2FE" w14:textId="77777777" w:rsidR="00B14F3F" w:rsidRDefault="00F15DF8" w:rsidP="00A73133">
      <w:pPr>
        <w:numPr>
          <w:ilvl w:val="0"/>
          <w:numId w:val="4"/>
        </w:numPr>
        <w:spacing w:after="0" w:line="240" w:lineRule="auto"/>
        <w:ind w:right="105" w:hanging="361"/>
      </w:pPr>
      <w:r>
        <w:t xml:space="preserve">Encouraging people who have a particular characteristic to participate fully in any activities   </w:t>
      </w:r>
    </w:p>
    <w:p w14:paraId="2331B6A1" w14:textId="77777777" w:rsidR="00B14F3F" w:rsidRDefault="00F15DF8" w:rsidP="00A73133">
      <w:pPr>
        <w:spacing w:after="0" w:line="240" w:lineRule="auto"/>
        <w:ind w:left="9" w:right="105"/>
      </w:pPr>
      <w:r>
        <w:t xml:space="preserve">In fulfilling this aspect of the duty, the school will:  </w:t>
      </w:r>
    </w:p>
    <w:p w14:paraId="4537F57C" w14:textId="77777777" w:rsidR="00B14F3F" w:rsidRDefault="00F15DF8" w:rsidP="00A73133">
      <w:pPr>
        <w:numPr>
          <w:ilvl w:val="0"/>
          <w:numId w:val="4"/>
        </w:numPr>
        <w:spacing w:after="0" w:line="240" w:lineRule="auto"/>
        <w:ind w:right="105" w:hanging="361"/>
      </w:pPr>
      <w:r>
        <w:t xml:space="preserve">Publish attainment data each academic year showing how pupils with different characteristics are performing  </w:t>
      </w:r>
    </w:p>
    <w:p w14:paraId="0ED17C54" w14:textId="77777777" w:rsidR="00B14F3F" w:rsidRDefault="00F15DF8" w:rsidP="00A73133">
      <w:pPr>
        <w:numPr>
          <w:ilvl w:val="0"/>
          <w:numId w:val="4"/>
        </w:numPr>
        <w:spacing w:after="0" w:line="240" w:lineRule="auto"/>
        <w:ind w:right="105" w:hanging="361"/>
      </w:pPr>
      <w:r>
        <w:t xml:space="preserve">Analyse the data referenced above to determine strengths and areas for improvement, implement actions in response and publish this information  </w:t>
      </w:r>
    </w:p>
    <w:p w14:paraId="159B53AC" w14:textId="77777777" w:rsidR="00B14F3F" w:rsidRDefault="00F15DF8" w:rsidP="00A73133">
      <w:pPr>
        <w:numPr>
          <w:ilvl w:val="0"/>
          <w:numId w:val="4"/>
        </w:numPr>
        <w:spacing w:after="0" w:line="240" w:lineRule="auto"/>
        <w:ind w:right="105" w:hanging="361"/>
      </w:pPr>
      <w:r>
        <w:t xml:space="preserve">Make evidence available identifying improvements for specific groups   </w:t>
      </w:r>
    </w:p>
    <w:p w14:paraId="02E5A6F5" w14:textId="77777777" w:rsidR="00B14F3F" w:rsidRDefault="00F15DF8" w:rsidP="00A73133">
      <w:pPr>
        <w:numPr>
          <w:ilvl w:val="0"/>
          <w:numId w:val="4"/>
        </w:numPr>
        <w:spacing w:after="0" w:line="240" w:lineRule="auto"/>
        <w:ind w:right="105" w:hanging="361"/>
      </w:pPr>
      <w:r>
        <w:t xml:space="preserve">Publish further data about any issues associated with particular protected characteristics, identifying any issues which could affect our own pupils   </w:t>
      </w:r>
    </w:p>
    <w:p w14:paraId="3F42C4B1" w14:textId="77777777" w:rsidR="00B14F3F" w:rsidRDefault="00F15DF8" w:rsidP="00A73133">
      <w:pPr>
        <w:spacing w:after="0" w:line="240" w:lineRule="auto"/>
        <w:ind w:left="14" w:firstLine="0"/>
      </w:pPr>
      <w:r>
        <w:rPr>
          <w:sz w:val="32"/>
        </w:rPr>
        <w:t xml:space="preserve"> </w:t>
      </w:r>
      <w:r>
        <w:t xml:space="preserve"> </w:t>
      </w:r>
    </w:p>
    <w:p w14:paraId="0504B7A2" w14:textId="2582754B" w:rsidR="00B14F3F" w:rsidRDefault="00F15DF8" w:rsidP="00A73133">
      <w:pPr>
        <w:pStyle w:val="Heading1"/>
        <w:spacing w:line="240" w:lineRule="auto"/>
        <w:ind w:left="-5"/>
      </w:pPr>
      <w:r>
        <w:lastRenderedPageBreak/>
        <w:t xml:space="preserve">6. Fostering good relations   </w:t>
      </w:r>
    </w:p>
    <w:p w14:paraId="2105776D" w14:textId="77777777" w:rsidR="00B14F3F" w:rsidRDefault="00F15DF8" w:rsidP="00A73133">
      <w:pPr>
        <w:spacing w:after="0" w:line="240" w:lineRule="auto"/>
        <w:ind w:left="9" w:right="105"/>
      </w:pPr>
      <w:r>
        <w:t xml:space="preserve">The school aims to foster good relations between those who share a protected characteristic and those who do not share it by:  </w:t>
      </w:r>
    </w:p>
    <w:p w14:paraId="69C36590" w14:textId="4A02C386" w:rsidR="00B14F3F" w:rsidRDefault="00F15DF8" w:rsidP="00A73133">
      <w:pPr>
        <w:numPr>
          <w:ilvl w:val="0"/>
          <w:numId w:val="5"/>
        </w:numPr>
        <w:spacing w:after="0" w:line="240" w:lineRule="auto"/>
        <w:ind w:right="105" w:hanging="361"/>
      </w:pPr>
      <w:r>
        <w:t xml:space="preserve">Promoting </w:t>
      </w:r>
      <w:r w:rsidR="001E3BDA">
        <w:t>acceptance</w:t>
      </w:r>
      <w:r>
        <w:t xml:space="preserve">, friendship and understanding of a range of religions and cultures through different aspects of our curriculum. This includes teaching in RE and personal, social, health and economic (PSHE) education, but also activities in other curriculum areas. For example, as part of teaching and learning in English/reading, pupils will be introduced to literature from a range of cultures and have access to books that represent a range of particular characteristics;  </w:t>
      </w:r>
    </w:p>
    <w:p w14:paraId="081C44C5" w14:textId="77777777" w:rsidR="00B14F3F" w:rsidRDefault="00F15DF8" w:rsidP="00A73133">
      <w:pPr>
        <w:numPr>
          <w:ilvl w:val="0"/>
          <w:numId w:val="5"/>
        </w:numPr>
        <w:spacing w:after="0" w:line="240" w:lineRule="auto"/>
        <w:ind w:right="105" w:hanging="361"/>
      </w:pPr>
      <w:r>
        <w:t xml:space="preserve">Holding assemblies dealing with relevant issues. Pupils will be encouraged to take a lead in such assemblies and we will also invite external speakers to contribute;  </w:t>
      </w:r>
    </w:p>
    <w:p w14:paraId="3F86EBEB" w14:textId="77777777" w:rsidR="00B14F3F" w:rsidRDefault="00F15DF8" w:rsidP="00A73133">
      <w:pPr>
        <w:numPr>
          <w:ilvl w:val="0"/>
          <w:numId w:val="5"/>
        </w:numPr>
        <w:spacing w:after="0" w:line="240" w:lineRule="auto"/>
        <w:ind w:right="105" w:hanging="361"/>
      </w:pPr>
      <w:r>
        <w:t xml:space="preserve">Working with our local community. This includes inviting leaders of local faith groups to speak at assemblies, and organising school trips and activities based around a range of faiths and the local community;  </w:t>
      </w:r>
    </w:p>
    <w:p w14:paraId="3615729C" w14:textId="77777777" w:rsidR="00B14F3F" w:rsidRDefault="00F15DF8" w:rsidP="00A73133">
      <w:pPr>
        <w:numPr>
          <w:ilvl w:val="0"/>
          <w:numId w:val="5"/>
        </w:numPr>
        <w:spacing w:after="0" w:line="240" w:lineRule="auto"/>
        <w:ind w:right="105" w:hanging="361"/>
      </w:pPr>
      <w:r>
        <w:t xml:space="preserve">Encouraging and implementing initiatives to promote harmony and avoid tensions between different groups of pupils within the school. Pupils are encouraged to mix widely with other pupils throughout the school as well as in their class and year group. For example, our school council has representatives from different year groups and is formed of pupils from a range of backgrounds. Our school leadership groups provide pupils with opportunities to mix with a broad group of children and all pupils are encouraged to participate in the school’s activities, such as sports clubs and volunteering opportunities.  </w:t>
      </w:r>
    </w:p>
    <w:p w14:paraId="6FDA9526" w14:textId="77777777" w:rsidR="00B14F3F" w:rsidRDefault="00F15DF8" w:rsidP="00A73133">
      <w:pPr>
        <w:numPr>
          <w:ilvl w:val="0"/>
          <w:numId w:val="5"/>
        </w:numPr>
        <w:spacing w:after="0" w:line="240" w:lineRule="auto"/>
        <w:ind w:right="105" w:hanging="361"/>
      </w:pPr>
      <w:r>
        <w:t xml:space="preserve">Working with parents to promote knowledge and understanding of different cultures and hosting numerous school events where families can meet and share experiences;  </w:t>
      </w:r>
    </w:p>
    <w:p w14:paraId="2F98C1C6" w14:textId="77777777" w:rsidR="00B14F3F" w:rsidRDefault="00F15DF8" w:rsidP="00A73133">
      <w:pPr>
        <w:numPr>
          <w:ilvl w:val="0"/>
          <w:numId w:val="5"/>
        </w:numPr>
        <w:spacing w:after="0" w:line="240" w:lineRule="auto"/>
        <w:ind w:right="105" w:hanging="361"/>
      </w:pPr>
      <w:r>
        <w:t xml:space="preserve">Ensuring that parents and carers with particular characteristics feel welcome and included e.g. by considering access arrangements for individual families ahead of events </w:t>
      </w:r>
    </w:p>
    <w:p w14:paraId="124EA339" w14:textId="77777777" w:rsidR="00B14F3F" w:rsidRDefault="00F15DF8" w:rsidP="00A73133">
      <w:pPr>
        <w:numPr>
          <w:ilvl w:val="0"/>
          <w:numId w:val="5"/>
        </w:numPr>
        <w:spacing w:after="0" w:line="240" w:lineRule="auto"/>
        <w:ind w:right="105" w:hanging="361"/>
      </w:pPr>
      <w:r>
        <w:t xml:space="preserve">Developing links with people and groups who have specialist knowledge about particular characteristics, which helps inform and develop our approach.  </w:t>
      </w:r>
    </w:p>
    <w:p w14:paraId="6DD87076" w14:textId="77777777" w:rsidR="00B14F3F" w:rsidRDefault="00F15DF8" w:rsidP="00A73133">
      <w:pPr>
        <w:spacing w:after="0" w:line="240" w:lineRule="auto"/>
        <w:ind w:left="14" w:firstLine="0"/>
      </w:pPr>
      <w:r>
        <w:rPr>
          <w:sz w:val="32"/>
        </w:rPr>
        <w:t xml:space="preserve"> </w:t>
      </w:r>
      <w:r>
        <w:t xml:space="preserve"> </w:t>
      </w:r>
    </w:p>
    <w:p w14:paraId="190932BE" w14:textId="1C7387F5" w:rsidR="00B14F3F" w:rsidRDefault="00F15DF8" w:rsidP="00A73133">
      <w:pPr>
        <w:pStyle w:val="Heading1"/>
        <w:spacing w:line="240" w:lineRule="auto"/>
        <w:ind w:left="-5"/>
      </w:pPr>
      <w:r>
        <w:t xml:space="preserve">7. Equality considerations in decision-making   </w:t>
      </w:r>
    </w:p>
    <w:p w14:paraId="10EC609E" w14:textId="77777777" w:rsidR="00B14F3F" w:rsidRDefault="00F15DF8" w:rsidP="00A73133">
      <w:pPr>
        <w:spacing w:after="0" w:line="240" w:lineRule="auto"/>
        <w:ind w:left="9" w:right="105"/>
      </w:pPr>
      <w:r>
        <w:t xml:space="preserve">The school ensures it has due regard to equality considerations whenever significant decisions are made.   </w:t>
      </w:r>
    </w:p>
    <w:p w14:paraId="57434CB6" w14:textId="77777777" w:rsidR="00B14F3F" w:rsidRDefault="00F15DF8" w:rsidP="00A73133">
      <w:pPr>
        <w:spacing w:after="0" w:line="240" w:lineRule="auto"/>
        <w:ind w:left="9" w:right="105"/>
      </w:pPr>
      <w:r>
        <w:t xml:space="preserve">The school always considers the impact of significant decisions on particular groups. For example, when a school trip or activity is being planned, the school considers whether the trip:   </w:t>
      </w:r>
    </w:p>
    <w:p w14:paraId="4BE2CE9D" w14:textId="77777777" w:rsidR="00B14F3F" w:rsidRDefault="00F15DF8" w:rsidP="00A73133">
      <w:pPr>
        <w:numPr>
          <w:ilvl w:val="0"/>
          <w:numId w:val="6"/>
        </w:numPr>
        <w:spacing w:after="0" w:line="240" w:lineRule="auto"/>
        <w:ind w:right="105" w:hanging="168"/>
      </w:pPr>
      <w:r>
        <w:t xml:space="preserve">Cuts across any religious holidays  </w:t>
      </w:r>
    </w:p>
    <w:p w14:paraId="571D3779" w14:textId="77777777" w:rsidR="00B14F3F" w:rsidRDefault="00F15DF8" w:rsidP="00A73133">
      <w:pPr>
        <w:numPr>
          <w:ilvl w:val="0"/>
          <w:numId w:val="6"/>
        </w:numPr>
        <w:spacing w:after="0" w:line="240" w:lineRule="auto"/>
        <w:ind w:right="105" w:hanging="168"/>
      </w:pPr>
      <w:r>
        <w:t xml:space="preserve">Is accessible to pupils with disabilities  </w:t>
      </w:r>
    </w:p>
    <w:p w14:paraId="16E60004" w14:textId="77777777" w:rsidR="00B14F3F" w:rsidRDefault="00F15DF8" w:rsidP="00A73133">
      <w:pPr>
        <w:numPr>
          <w:ilvl w:val="0"/>
          <w:numId w:val="6"/>
        </w:numPr>
        <w:spacing w:after="0" w:line="240" w:lineRule="auto"/>
        <w:ind w:right="105" w:hanging="168"/>
      </w:pPr>
      <w:r>
        <w:t xml:space="preserve">Has equivalent facilities for boys and girls  </w:t>
      </w:r>
    </w:p>
    <w:p w14:paraId="31A0CF99" w14:textId="01DD50B7" w:rsidR="00B14F3F" w:rsidRDefault="00F15DF8" w:rsidP="00A73133">
      <w:pPr>
        <w:spacing w:after="0" w:line="240" w:lineRule="auto"/>
        <w:ind w:left="9" w:right="105"/>
      </w:pPr>
      <w:r>
        <w:t xml:space="preserve">The school will keep a written record (known as an Equality Impact Assessment) to show we have actively considered our equality duties and asked ourselves relevant questions. This is recorded at the same time as the risk assessment when making significant decisions or planning a residential trip. The record is completed by a member of SLT and is stored electronically.  </w:t>
      </w:r>
    </w:p>
    <w:p w14:paraId="0148F687" w14:textId="77777777" w:rsidR="00B14F3F" w:rsidRDefault="00F15DF8" w:rsidP="00A73133">
      <w:pPr>
        <w:spacing w:after="0" w:line="240" w:lineRule="auto"/>
        <w:ind w:left="14" w:firstLine="0"/>
      </w:pPr>
      <w:r>
        <w:rPr>
          <w:b/>
          <w:color w:val="339966"/>
        </w:rPr>
        <w:t xml:space="preserve"> </w:t>
      </w:r>
      <w:r>
        <w:t xml:space="preserve"> </w:t>
      </w:r>
    </w:p>
    <w:p w14:paraId="4549655B" w14:textId="65CD37D6" w:rsidR="00B14F3F" w:rsidRDefault="00F15DF8" w:rsidP="00A73133">
      <w:pPr>
        <w:pStyle w:val="Heading1"/>
        <w:spacing w:line="240" w:lineRule="auto"/>
        <w:ind w:left="-5"/>
      </w:pPr>
      <w:r>
        <w:t xml:space="preserve">8. Equality objectives   </w:t>
      </w:r>
    </w:p>
    <w:p w14:paraId="2BC240A2" w14:textId="77777777" w:rsidR="00B14F3F" w:rsidRDefault="00F15DF8" w:rsidP="00A73133">
      <w:pPr>
        <w:pStyle w:val="Heading1"/>
        <w:spacing w:line="240" w:lineRule="auto"/>
        <w:ind w:left="-5"/>
      </w:pPr>
      <w:r>
        <w:rPr>
          <w:color w:val="12263F"/>
        </w:rPr>
        <w:t xml:space="preserve">Objective 1 </w:t>
      </w:r>
      <w:r>
        <w:t xml:space="preserve"> </w:t>
      </w:r>
    </w:p>
    <w:p w14:paraId="563641E5" w14:textId="17D6161F" w:rsidR="00B14F3F" w:rsidRPr="001E3BDA" w:rsidRDefault="00F15DF8" w:rsidP="00A73133">
      <w:pPr>
        <w:spacing w:after="0" w:line="240" w:lineRule="auto"/>
        <w:ind w:left="9" w:right="105"/>
        <w:rPr>
          <w:b/>
        </w:rPr>
      </w:pPr>
      <w:r w:rsidRPr="001E3BDA">
        <w:rPr>
          <w:b/>
        </w:rPr>
        <w:t xml:space="preserve">Undertake </w:t>
      </w:r>
      <w:r w:rsidR="00A73133">
        <w:rPr>
          <w:b/>
        </w:rPr>
        <w:t>fortnightly</w:t>
      </w:r>
      <w:r w:rsidRPr="001E3BDA">
        <w:rPr>
          <w:b/>
        </w:rPr>
        <w:t xml:space="preserve"> analysis of attendance data for disadvantaged pupils and trends with regard to attendance and take steps to improve this if it is below attendance for non-disadvantaged pupils.  </w:t>
      </w:r>
    </w:p>
    <w:p w14:paraId="7A8ACD1F" w14:textId="77777777" w:rsidR="00B14F3F" w:rsidRDefault="00F15DF8" w:rsidP="00A73133">
      <w:pPr>
        <w:spacing w:after="0" w:line="240" w:lineRule="auto"/>
        <w:ind w:left="9" w:right="105"/>
      </w:pPr>
      <w:r>
        <w:t xml:space="preserve">Why we have chosen this objective:  Nationally pupils from disadvantaged backgrounds have lower attendance than pupils who are non-disadvantaged.  </w:t>
      </w:r>
    </w:p>
    <w:p w14:paraId="39EC23C9" w14:textId="77777777" w:rsidR="00B14F3F" w:rsidRDefault="00F15DF8" w:rsidP="00A73133">
      <w:pPr>
        <w:spacing w:after="0" w:line="240" w:lineRule="auto"/>
        <w:ind w:left="9" w:right="105"/>
      </w:pPr>
      <w:r>
        <w:lastRenderedPageBreak/>
        <w:t xml:space="preserve">To achieve this </w:t>
      </w:r>
      <w:proofErr w:type="gramStart"/>
      <w:r>
        <w:t>objective</w:t>
      </w:r>
      <w:proofErr w:type="gramEnd"/>
      <w:r>
        <w:t xml:space="preserve"> we plan to: Regularly monitor attendance, contact parents and encourage attendance if the pupil is absent, monitor cases with the Educational Welfare Officer, fine parents for unauthorised attendance, request evidence of medical issues if the pupil is regularly not attending, meet with parents and pupil to find out the causes for nonattendance.  </w:t>
      </w:r>
    </w:p>
    <w:p w14:paraId="3325A3DF" w14:textId="77777777" w:rsidR="00B14F3F" w:rsidRDefault="00F15DF8" w:rsidP="00A73133">
      <w:pPr>
        <w:spacing w:after="0" w:line="240" w:lineRule="auto"/>
      </w:pPr>
      <w:r>
        <w:t xml:space="preserve">Progress we are making towards this objective: </w:t>
      </w:r>
    </w:p>
    <w:p w14:paraId="460C7149" w14:textId="77777777" w:rsidR="00B14F3F" w:rsidRDefault="00F15DF8" w:rsidP="00A73133">
      <w:pPr>
        <w:spacing w:after="0" w:line="240" w:lineRule="auto"/>
        <w:ind w:left="9" w:right="105"/>
      </w:pPr>
      <w:r>
        <w:t>Further actions will be to</w:t>
      </w:r>
      <w:r w:rsidR="0081454D">
        <w:t>:</w:t>
      </w:r>
      <w:r>
        <w:t xml:space="preserve"> </w:t>
      </w:r>
    </w:p>
    <w:p w14:paraId="2369F63E" w14:textId="77777777" w:rsidR="00A73133" w:rsidRDefault="00A73133" w:rsidP="00A73133">
      <w:pPr>
        <w:pStyle w:val="Heading1"/>
        <w:spacing w:line="240" w:lineRule="auto"/>
        <w:ind w:left="-5"/>
        <w:rPr>
          <w:color w:val="12263F"/>
        </w:rPr>
      </w:pPr>
    </w:p>
    <w:p w14:paraId="6662DE1A" w14:textId="0CE40A40" w:rsidR="00B14F3F" w:rsidRDefault="00F15DF8" w:rsidP="00A73133">
      <w:pPr>
        <w:pStyle w:val="Heading1"/>
        <w:spacing w:line="240" w:lineRule="auto"/>
        <w:ind w:left="-5"/>
      </w:pPr>
      <w:r>
        <w:rPr>
          <w:color w:val="12263F"/>
        </w:rPr>
        <w:t>Objective 2</w:t>
      </w:r>
      <w:r>
        <w:rPr>
          <w:b w:val="0"/>
          <w:color w:val="12263F"/>
        </w:rPr>
        <w:t xml:space="preserve"> </w:t>
      </w:r>
      <w:r>
        <w:t xml:space="preserve"> </w:t>
      </w:r>
    </w:p>
    <w:p w14:paraId="5BED7CAA" w14:textId="77777777" w:rsidR="00F15DF8" w:rsidRPr="001E3BDA" w:rsidRDefault="00F15DF8" w:rsidP="00A73133">
      <w:pPr>
        <w:spacing w:after="0" w:line="240" w:lineRule="auto"/>
        <w:ind w:left="9" w:right="105"/>
        <w:rPr>
          <w:b/>
        </w:rPr>
      </w:pPr>
      <w:r w:rsidRPr="001E3BDA">
        <w:rPr>
          <w:b/>
        </w:rPr>
        <w:t xml:space="preserve">Provide SEMH support for looked after and adopted pupils to help them to better engage with lessons and improve relationships with other pupils.  </w:t>
      </w:r>
    </w:p>
    <w:p w14:paraId="40D476AD" w14:textId="77777777" w:rsidR="00F15DF8" w:rsidRDefault="00F15DF8" w:rsidP="00A73133">
      <w:pPr>
        <w:spacing w:after="0" w:line="240" w:lineRule="auto"/>
        <w:ind w:left="9" w:right="105"/>
      </w:pPr>
      <w:r>
        <w:t xml:space="preserve">Why we have chosen this objective: Looked after and post-looked after children are more likely to struggle to behave appropriately in school, form healthy relationships with others and can have unmet needs if appropriate SEMH support is not provided.  </w:t>
      </w:r>
    </w:p>
    <w:p w14:paraId="31D99A6C" w14:textId="35200836" w:rsidR="00F15DF8" w:rsidRDefault="00F15DF8" w:rsidP="00A73133">
      <w:pPr>
        <w:spacing w:after="0" w:line="240" w:lineRule="auto"/>
        <w:ind w:left="9" w:right="105"/>
      </w:pPr>
      <w:r>
        <w:t xml:space="preserve">To achieve this </w:t>
      </w:r>
      <w:proofErr w:type="gramStart"/>
      <w:r>
        <w:t>objective</w:t>
      </w:r>
      <w:proofErr w:type="gramEnd"/>
      <w:r>
        <w:t xml:space="preserve"> we plan to: Use a specialist trainer to raise awareness and knowledge and skills of teachers in supporting looked after and adopted pupils, analyse the behaviour data of these children to identify possible issues, analyse attainment data of looked after and adopted pupils against </w:t>
      </w:r>
      <w:r w:rsidR="00A73133">
        <w:t>non-adopted</w:t>
      </w:r>
      <w:r>
        <w:t xml:space="preserve"> pupils  </w:t>
      </w:r>
    </w:p>
    <w:p w14:paraId="0405F755" w14:textId="77777777" w:rsidR="00F15DF8" w:rsidRDefault="00F15DF8" w:rsidP="00A73133">
      <w:pPr>
        <w:spacing w:after="0" w:line="240" w:lineRule="auto"/>
        <w:ind w:left="9" w:right="105"/>
      </w:pPr>
      <w:r>
        <w:t xml:space="preserve">Progress we are making towards this objective: New looked-after pupil starting therapy this month. Looked-after pupil with additional needs transferred to specialist provision in July following rigorous additional SEMH support from the school.  </w:t>
      </w:r>
    </w:p>
    <w:p w14:paraId="73EE200A" w14:textId="77777777" w:rsidR="00F15DF8" w:rsidRDefault="00F15DF8" w:rsidP="00A73133">
      <w:pPr>
        <w:spacing w:after="0" w:line="240" w:lineRule="auto"/>
        <w:ind w:left="9" w:right="105"/>
      </w:pPr>
      <w:r>
        <w:t xml:space="preserve">Further actions: Support looked-after pupil using Personal Education Plan (PEP) and continue to monitor attainment and attendance data for LAC pupils. </w:t>
      </w:r>
    </w:p>
    <w:p w14:paraId="4D794507" w14:textId="77777777" w:rsidR="00A73133" w:rsidRDefault="00A73133" w:rsidP="00A73133">
      <w:pPr>
        <w:pStyle w:val="Heading1"/>
        <w:spacing w:line="240" w:lineRule="auto"/>
        <w:ind w:left="-5"/>
        <w:rPr>
          <w:color w:val="12263F"/>
        </w:rPr>
      </w:pPr>
    </w:p>
    <w:p w14:paraId="5BC9B484" w14:textId="33187CD2" w:rsidR="00B14F3F" w:rsidRDefault="00F15DF8" w:rsidP="00A73133">
      <w:pPr>
        <w:pStyle w:val="Heading1"/>
        <w:spacing w:line="240" w:lineRule="auto"/>
        <w:ind w:left="-5"/>
      </w:pPr>
      <w:r>
        <w:rPr>
          <w:color w:val="12263F"/>
        </w:rPr>
        <w:t xml:space="preserve">Objective 3 </w:t>
      </w:r>
      <w:r>
        <w:t xml:space="preserve"> </w:t>
      </w:r>
    </w:p>
    <w:p w14:paraId="67F587FD" w14:textId="556CF7F3" w:rsidR="00F15DF8" w:rsidRPr="001E3BDA" w:rsidRDefault="00F15DF8" w:rsidP="00A73133">
      <w:pPr>
        <w:spacing w:after="0" w:line="240" w:lineRule="auto"/>
        <w:ind w:left="9" w:right="105"/>
        <w:rPr>
          <w:b/>
        </w:rPr>
      </w:pPr>
      <w:r w:rsidRPr="001E3BDA">
        <w:rPr>
          <w:b/>
        </w:rPr>
        <w:t xml:space="preserve">To increase the participation </w:t>
      </w:r>
      <w:r w:rsidR="00FD5DA6">
        <w:rPr>
          <w:b/>
        </w:rPr>
        <w:t>parents at parents evening, particularly for those in receipt of Pupil Premium</w:t>
      </w:r>
      <w:r w:rsidRPr="001E3BDA">
        <w:rPr>
          <w:b/>
        </w:rPr>
        <w:t xml:space="preserve">.  </w:t>
      </w:r>
    </w:p>
    <w:p w14:paraId="516EDC63" w14:textId="24588087" w:rsidR="00F15DF8" w:rsidRDefault="00F15DF8" w:rsidP="00A73133">
      <w:pPr>
        <w:spacing w:after="0" w:line="240" w:lineRule="auto"/>
        <w:ind w:left="9" w:right="105"/>
      </w:pPr>
      <w:r>
        <w:t xml:space="preserve">Why we have chosen this objective: </w:t>
      </w:r>
      <w:r w:rsidR="00FD5DA6">
        <w:t xml:space="preserve">Parental engagement in the child’s school life is a factor in the child being successful. Attendance for parent’s evening for those in receipt of PP is low. </w:t>
      </w:r>
    </w:p>
    <w:p w14:paraId="250995E3" w14:textId="443D3D48" w:rsidR="00F15DF8" w:rsidRDefault="00F15DF8" w:rsidP="00A73133">
      <w:pPr>
        <w:spacing w:after="0" w:line="240" w:lineRule="auto"/>
        <w:ind w:left="9" w:right="105"/>
      </w:pPr>
      <w:r>
        <w:t xml:space="preserve">To achieve this </w:t>
      </w:r>
      <w:r w:rsidR="00FD5DA6">
        <w:t>objective,</w:t>
      </w:r>
      <w:r>
        <w:t xml:space="preserve"> we plan to: </w:t>
      </w:r>
      <w:r w:rsidR="00FD5DA6">
        <w:t>Encourage parents to attend, invite them at different times, consider ‘Structured Conversation’ meetings for harder to reach parents</w:t>
      </w:r>
      <w:r>
        <w:t xml:space="preserve">.  </w:t>
      </w:r>
    </w:p>
    <w:p w14:paraId="7BC7E9B9" w14:textId="37E6AE06" w:rsidR="00F15DF8" w:rsidRDefault="00F15DF8" w:rsidP="00A73133">
      <w:pPr>
        <w:spacing w:after="0" w:line="240" w:lineRule="auto"/>
        <w:ind w:left="9" w:right="105"/>
      </w:pPr>
      <w:r>
        <w:t xml:space="preserve">Progress we are making towards this objective:  </w:t>
      </w:r>
    </w:p>
    <w:p w14:paraId="23182511" w14:textId="177377AC" w:rsidR="00F15DF8" w:rsidRPr="00F15DF8" w:rsidRDefault="00F15DF8" w:rsidP="00A73133">
      <w:pPr>
        <w:spacing w:after="0" w:line="240" w:lineRule="auto"/>
        <w:ind w:left="9" w:right="105"/>
      </w:pPr>
      <w:r>
        <w:t xml:space="preserve">Further actions: </w:t>
      </w:r>
    </w:p>
    <w:p w14:paraId="21A711F9" w14:textId="53185805" w:rsidR="00B14F3F" w:rsidRDefault="00B14F3F" w:rsidP="00A73133">
      <w:pPr>
        <w:spacing w:after="0" w:line="240" w:lineRule="auto"/>
        <w:ind w:left="14" w:firstLine="0"/>
      </w:pPr>
    </w:p>
    <w:p w14:paraId="5D24FFDF" w14:textId="7B6BE651" w:rsidR="00B14F3F" w:rsidRDefault="00F15DF8" w:rsidP="00A73133">
      <w:pPr>
        <w:pStyle w:val="Heading2"/>
        <w:spacing w:line="240" w:lineRule="auto"/>
        <w:ind w:left="-5"/>
      </w:pPr>
      <w:r>
        <w:t xml:space="preserve">9. Monitoring arrangements   </w:t>
      </w:r>
    </w:p>
    <w:p w14:paraId="6F78FBC7" w14:textId="77777777" w:rsidR="00B14F3F" w:rsidRDefault="00F15DF8" w:rsidP="00A73133">
      <w:pPr>
        <w:spacing w:after="0" w:line="240" w:lineRule="auto"/>
        <w:ind w:left="9" w:right="105"/>
      </w:pPr>
      <w:r>
        <w:t xml:space="preserve">The Head Teacher will update the equality information we publish at least every year.   </w:t>
      </w:r>
    </w:p>
    <w:p w14:paraId="0F600578" w14:textId="77777777" w:rsidR="00B14F3F" w:rsidRDefault="00F15DF8" w:rsidP="00A73133">
      <w:pPr>
        <w:spacing w:after="0" w:line="240" w:lineRule="auto"/>
        <w:ind w:left="9" w:right="105"/>
      </w:pPr>
      <w:r>
        <w:t xml:space="preserve">This document will be reviewed by the </w:t>
      </w:r>
      <w:r w:rsidR="0081454D">
        <w:t>Governing body</w:t>
      </w:r>
      <w:r>
        <w:rPr>
          <w:color w:val="ED7D31"/>
        </w:rPr>
        <w:t xml:space="preserve"> </w:t>
      </w:r>
      <w:r>
        <w:t xml:space="preserve">at least every four 4 years.   </w:t>
      </w:r>
    </w:p>
    <w:p w14:paraId="71BE8FF4" w14:textId="77777777" w:rsidR="00B14F3F" w:rsidRDefault="00F15DF8" w:rsidP="00A73133">
      <w:pPr>
        <w:spacing w:after="0" w:line="240" w:lineRule="auto"/>
        <w:ind w:left="9" w:right="105"/>
      </w:pPr>
      <w:r>
        <w:t xml:space="preserve">This document will be approved by the </w:t>
      </w:r>
      <w:r w:rsidR="0081454D">
        <w:t>Governing body</w:t>
      </w:r>
      <w:r>
        <w:t xml:space="preserve">.  </w:t>
      </w:r>
    </w:p>
    <w:p w14:paraId="36A568CB" w14:textId="77777777" w:rsidR="00B14F3F" w:rsidRDefault="00F15DF8" w:rsidP="00A73133">
      <w:pPr>
        <w:spacing w:after="0" w:line="240" w:lineRule="auto"/>
        <w:ind w:left="14" w:firstLine="0"/>
      </w:pPr>
      <w:r>
        <w:t xml:space="preserve">  </w:t>
      </w:r>
    </w:p>
    <w:p w14:paraId="0501F6AF" w14:textId="7C2595CC" w:rsidR="00B14F3F" w:rsidRDefault="00F15DF8" w:rsidP="00A73133">
      <w:pPr>
        <w:pStyle w:val="Heading2"/>
        <w:spacing w:line="240" w:lineRule="auto"/>
        <w:ind w:left="-5"/>
      </w:pPr>
      <w:r>
        <w:t xml:space="preserve">10. Links with other policies   </w:t>
      </w:r>
    </w:p>
    <w:p w14:paraId="37614968" w14:textId="77777777" w:rsidR="00B14F3F" w:rsidRDefault="00F15DF8" w:rsidP="00A73133">
      <w:pPr>
        <w:spacing w:after="0" w:line="240" w:lineRule="auto"/>
        <w:ind w:left="9" w:right="105"/>
      </w:pPr>
      <w:r>
        <w:t xml:space="preserve">This document links to the following policies:  </w:t>
      </w:r>
    </w:p>
    <w:p w14:paraId="2A49DD3C" w14:textId="77777777" w:rsidR="00B14F3F" w:rsidRDefault="00F15DF8" w:rsidP="00A73133">
      <w:pPr>
        <w:numPr>
          <w:ilvl w:val="0"/>
          <w:numId w:val="7"/>
        </w:numPr>
        <w:spacing w:after="0" w:line="240" w:lineRule="auto"/>
        <w:ind w:left="734" w:right="105" w:hanging="360"/>
      </w:pPr>
      <w:r>
        <w:t xml:space="preserve">Accessibility Plan  </w:t>
      </w:r>
    </w:p>
    <w:p w14:paraId="6EB915C5" w14:textId="77777777" w:rsidR="00B14F3F" w:rsidRDefault="00F15DF8" w:rsidP="00A73133">
      <w:pPr>
        <w:numPr>
          <w:ilvl w:val="0"/>
          <w:numId w:val="7"/>
        </w:numPr>
        <w:spacing w:after="0" w:line="240" w:lineRule="auto"/>
        <w:ind w:left="734" w:right="105" w:hanging="360"/>
      </w:pPr>
      <w:r>
        <w:t xml:space="preserve">Attendance Policy  </w:t>
      </w:r>
    </w:p>
    <w:p w14:paraId="4D8511A3" w14:textId="77777777" w:rsidR="00B14F3F" w:rsidRDefault="00F15DF8" w:rsidP="00A73133">
      <w:pPr>
        <w:numPr>
          <w:ilvl w:val="0"/>
          <w:numId w:val="7"/>
        </w:numPr>
        <w:spacing w:after="0" w:line="240" w:lineRule="auto"/>
        <w:ind w:left="734" w:right="105" w:hanging="360"/>
      </w:pPr>
      <w:r>
        <w:t xml:space="preserve">Behaviour Management Policy  </w:t>
      </w:r>
    </w:p>
    <w:p w14:paraId="050289C9" w14:textId="77777777" w:rsidR="00B14F3F" w:rsidRDefault="00F15DF8" w:rsidP="00A73133">
      <w:pPr>
        <w:numPr>
          <w:ilvl w:val="0"/>
          <w:numId w:val="7"/>
        </w:numPr>
        <w:spacing w:after="0" w:line="240" w:lineRule="auto"/>
        <w:ind w:left="734" w:right="105" w:hanging="360"/>
      </w:pPr>
      <w:r>
        <w:t xml:space="preserve">Child Protection and Safeguarding Policy  </w:t>
      </w:r>
    </w:p>
    <w:p w14:paraId="5CA5F628" w14:textId="1F2371D3" w:rsidR="00B14F3F" w:rsidRDefault="00A73133" w:rsidP="00A73133">
      <w:pPr>
        <w:numPr>
          <w:ilvl w:val="0"/>
          <w:numId w:val="7"/>
        </w:numPr>
        <w:spacing w:after="0" w:line="240" w:lineRule="auto"/>
        <w:ind w:left="734" w:right="105" w:hanging="360"/>
      </w:pPr>
      <w:r>
        <w:t>R</w:t>
      </w:r>
      <w:r w:rsidR="00F15DF8">
        <w:t xml:space="preserve">SHE Policy   </w:t>
      </w:r>
    </w:p>
    <w:p w14:paraId="65E14AAD" w14:textId="77777777" w:rsidR="00B14F3F" w:rsidRDefault="00F15DF8" w:rsidP="00A73133">
      <w:pPr>
        <w:numPr>
          <w:ilvl w:val="0"/>
          <w:numId w:val="7"/>
        </w:numPr>
        <w:spacing w:after="0" w:line="240" w:lineRule="auto"/>
        <w:ind w:left="734" w:right="105" w:hanging="360"/>
      </w:pPr>
      <w:r>
        <w:t xml:space="preserve">Religious Education Policy  </w:t>
      </w:r>
    </w:p>
    <w:p w14:paraId="413778D5" w14:textId="4F451C0F" w:rsidR="00B14F3F" w:rsidRDefault="00F15DF8" w:rsidP="00A73133">
      <w:pPr>
        <w:numPr>
          <w:ilvl w:val="0"/>
          <w:numId w:val="7"/>
        </w:numPr>
        <w:spacing w:after="0" w:line="240" w:lineRule="auto"/>
        <w:ind w:left="374" w:right="105" w:firstLine="0"/>
      </w:pPr>
      <w:r>
        <w:t xml:space="preserve">SEND Policy    </w:t>
      </w:r>
    </w:p>
    <w:sectPr w:rsidR="00B14F3F" w:rsidSect="001E3BDA">
      <w:footerReference w:type="even" r:id="rId26"/>
      <w:footerReference w:type="default" r:id="rId27"/>
      <w:footerReference w:type="first" r:id="rId28"/>
      <w:pgSz w:w="11904" w:h="16838"/>
      <w:pgMar w:top="819" w:right="1180" w:bottom="1135" w:left="1248" w:header="720" w:footer="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8BEB5" w14:textId="77777777" w:rsidR="00730D28" w:rsidRDefault="00F15DF8">
      <w:pPr>
        <w:spacing w:after="0" w:line="240" w:lineRule="auto"/>
      </w:pPr>
      <w:r>
        <w:separator/>
      </w:r>
    </w:p>
  </w:endnote>
  <w:endnote w:type="continuationSeparator" w:id="0">
    <w:p w14:paraId="1E194B69" w14:textId="77777777" w:rsidR="00730D28" w:rsidRDefault="00F15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613C" w14:textId="77777777" w:rsidR="00B14F3F" w:rsidRDefault="00F15DF8">
    <w:pPr>
      <w:spacing w:after="0" w:line="259" w:lineRule="auto"/>
      <w:ind w:left="14" w:firstLine="0"/>
    </w:pPr>
    <w:r>
      <w:rPr>
        <w:rFonts w:ascii="Arial" w:eastAsia="Arial" w:hAnsi="Arial" w:cs="Arial"/>
        <w:sz w:val="20"/>
      </w:rPr>
      <w:t>___________________________________________________________________________________</w:t>
    </w:r>
    <w:r>
      <w:t xml:space="preserve"> </w:t>
    </w:r>
  </w:p>
  <w:p w14:paraId="020E2D84" w14:textId="77777777" w:rsidR="00B14F3F" w:rsidRDefault="0081454D">
    <w:pPr>
      <w:tabs>
        <w:tab w:val="center" w:pos="4168"/>
        <w:tab w:val="center" w:pos="6754"/>
      </w:tabs>
      <w:spacing w:after="0" w:line="259" w:lineRule="auto"/>
      <w:ind w:left="0" w:firstLine="0"/>
    </w:pPr>
    <w:r>
      <w:rPr>
        <w:rFonts w:ascii="Arial" w:eastAsia="Arial" w:hAnsi="Arial" w:cs="Arial"/>
        <w:sz w:val="20"/>
      </w:rPr>
      <w:t>Mayespark Primary School</w:t>
    </w:r>
    <w:r w:rsidR="00F15DF8">
      <w:rPr>
        <w:rFonts w:ascii="Arial" w:eastAsia="Arial" w:hAnsi="Arial" w:cs="Arial"/>
        <w:sz w:val="20"/>
      </w:rPr>
      <w:t xml:space="preserve">   </w:t>
    </w:r>
    <w:proofErr w:type="gramStart"/>
    <w:r w:rsidR="00F15DF8">
      <w:rPr>
        <w:rFonts w:ascii="Arial" w:eastAsia="Arial" w:hAnsi="Arial" w:cs="Arial"/>
        <w:sz w:val="20"/>
      </w:rPr>
      <w:tab/>
      <w:t xml:space="preserve">  </w:t>
    </w:r>
    <w:r w:rsidR="00F15DF8">
      <w:rPr>
        <w:rFonts w:ascii="Arial" w:eastAsia="Arial" w:hAnsi="Arial" w:cs="Arial"/>
        <w:sz w:val="20"/>
      </w:rPr>
      <w:tab/>
    </w:r>
    <w:proofErr w:type="gramEnd"/>
    <w:r w:rsidR="00F15DF8">
      <w:rPr>
        <w:rFonts w:ascii="Arial" w:eastAsia="Arial" w:hAnsi="Arial" w:cs="Arial"/>
        <w:sz w:val="20"/>
      </w:rPr>
      <w:t xml:space="preserve">Equality Information and Objectives </w:t>
    </w:r>
    <w:r w:rsidR="00F15DF8">
      <w:t xml:space="preserve"> </w:t>
    </w:r>
  </w:p>
  <w:p w14:paraId="74F4D806" w14:textId="77777777" w:rsidR="00B14F3F" w:rsidRDefault="00F15DF8">
    <w:pPr>
      <w:tabs>
        <w:tab w:val="center" w:pos="4168"/>
        <w:tab w:val="center" w:pos="7814"/>
      </w:tabs>
      <w:spacing w:after="32" w:line="259" w:lineRule="auto"/>
      <w:ind w:left="0" w:firstLine="0"/>
    </w:pPr>
    <w:r>
      <w:rPr>
        <w:rFonts w:ascii="Arial" w:eastAsia="Arial" w:hAnsi="Arial" w:cs="Arial"/>
        <w:sz w:val="20"/>
      </w:rPr>
      <w:t xml:space="preserve">Reviewed by Curriculum </w:t>
    </w:r>
    <w:proofErr w:type="gramStart"/>
    <w:r>
      <w:rPr>
        <w:rFonts w:ascii="Arial" w:eastAsia="Arial" w:hAnsi="Arial" w:cs="Arial"/>
        <w:sz w:val="20"/>
      </w:rPr>
      <w:t xml:space="preserve">Committee  </w:t>
    </w:r>
    <w:r>
      <w:rPr>
        <w:rFonts w:ascii="Arial" w:eastAsia="Arial" w:hAnsi="Arial" w:cs="Arial"/>
        <w:sz w:val="20"/>
      </w:rPr>
      <w:tab/>
    </w:r>
    <w:proofErr w:type="gramEnd"/>
    <w:r>
      <w:rPr>
        <w:rFonts w:ascii="Arial" w:eastAsia="Arial" w:hAnsi="Arial" w:cs="Arial"/>
        <w:sz w:val="20"/>
      </w:rPr>
      <w:t xml:space="preserve">  </w:t>
    </w:r>
    <w:r>
      <w:rPr>
        <w:rFonts w:ascii="Arial" w:eastAsia="Arial" w:hAnsi="Arial" w:cs="Arial"/>
        <w:sz w:val="20"/>
      </w:rPr>
      <w:tab/>
      <w:t xml:space="preserve">Page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of </w:t>
    </w:r>
    <w:fldSimple w:instr=" NUMPAGES   \* MERGEFORMAT ">
      <w:r>
        <w:rPr>
          <w:rFonts w:ascii="Arial" w:eastAsia="Arial" w:hAnsi="Arial" w:cs="Arial"/>
          <w:b/>
          <w:sz w:val="20"/>
        </w:rPr>
        <w:t>7</w:t>
      </w:r>
    </w:fldSimple>
    <w:r>
      <w:rPr>
        <w:rFonts w:ascii="Arial" w:eastAsia="Arial" w:hAnsi="Arial" w:cs="Arial"/>
        <w:b/>
        <w:sz w:val="20"/>
      </w:rPr>
      <w:t xml:space="preserve"> </w:t>
    </w:r>
    <w:r>
      <w:t xml:space="preserve"> </w:t>
    </w:r>
  </w:p>
  <w:p w14:paraId="70104B6D" w14:textId="77777777" w:rsidR="00B14F3F" w:rsidRDefault="00F15DF8">
    <w:pPr>
      <w:spacing w:after="0" w:line="259" w:lineRule="auto"/>
      <w:ind w:left="14" w:firstLine="0"/>
    </w:pPr>
    <w:r>
      <w:rPr>
        <w:rFonts w:ascii="Arial" w:eastAsia="Arial" w:hAnsi="Arial" w:cs="Arial"/>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B3B9" w14:textId="018AA2C8" w:rsidR="00B14F3F" w:rsidRDefault="00F15DF8" w:rsidP="001E3BDA">
    <w:pPr>
      <w:spacing w:after="0" w:line="259" w:lineRule="auto"/>
      <w:ind w:left="0" w:firstLine="0"/>
    </w:pPr>
    <w:r>
      <w:rPr>
        <w:rFonts w:ascii="Arial" w:eastAsia="Arial" w:hAnsi="Arial" w:cs="Arial"/>
        <w:sz w:val="20"/>
      </w:rPr>
      <w:t>________________________________________________________________________________</w:t>
    </w:r>
    <w:r>
      <w:t xml:space="preserve"> </w:t>
    </w:r>
  </w:p>
  <w:p w14:paraId="1D50A669" w14:textId="77777777" w:rsidR="00B14F3F" w:rsidRDefault="00F15DF8">
    <w:pPr>
      <w:tabs>
        <w:tab w:val="center" w:pos="4168"/>
        <w:tab w:val="center" w:pos="7814"/>
      </w:tabs>
      <w:spacing w:after="32" w:line="259" w:lineRule="auto"/>
      <w:ind w:left="0" w:firstLine="0"/>
    </w:pPr>
    <w:r>
      <w:rPr>
        <w:rFonts w:ascii="Arial" w:eastAsia="Arial" w:hAnsi="Arial" w:cs="Arial"/>
        <w:sz w:val="20"/>
      </w:rPr>
      <w:t xml:space="preserve">  </w:t>
    </w:r>
    <w:r>
      <w:rPr>
        <w:rFonts w:ascii="Arial" w:eastAsia="Arial" w:hAnsi="Arial" w:cs="Arial"/>
        <w:sz w:val="20"/>
      </w:rPr>
      <w:tab/>
      <w:t xml:space="preserve">Page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of </w:t>
    </w:r>
    <w:fldSimple w:instr=" NUMPAGES   \* MERGEFORMAT ">
      <w:r>
        <w:rPr>
          <w:rFonts w:ascii="Arial" w:eastAsia="Arial" w:hAnsi="Arial" w:cs="Arial"/>
          <w:b/>
          <w:sz w:val="20"/>
        </w:rPr>
        <w:t>7</w:t>
      </w:r>
    </w:fldSimple>
    <w:r>
      <w:rPr>
        <w:rFonts w:ascii="Arial" w:eastAsia="Arial" w:hAnsi="Arial" w:cs="Arial"/>
        <w:b/>
        <w:sz w:val="20"/>
      </w:rPr>
      <w:t xml:space="preserve"> </w:t>
    </w:r>
    <w:r>
      <w:t xml:space="preserve"> </w:t>
    </w:r>
  </w:p>
  <w:p w14:paraId="3A0CDAB1" w14:textId="77777777" w:rsidR="00B14F3F" w:rsidRDefault="00F15DF8">
    <w:pPr>
      <w:spacing w:after="0" w:line="259" w:lineRule="auto"/>
      <w:ind w:left="14" w:firstLine="0"/>
    </w:pPr>
    <w:r>
      <w:rPr>
        <w:rFonts w:ascii="Arial" w:eastAsia="Arial" w:hAnsi="Arial" w:cs="Arial"/>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4F4B" w14:textId="77777777" w:rsidR="00B14F3F" w:rsidRDefault="00F15DF8">
    <w:pPr>
      <w:spacing w:after="0" w:line="259" w:lineRule="auto"/>
      <w:ind w:left="14" w:firstLine="0"/>
    </w:pPr>
    <w:r>
      <w:rPr>
        <w:rFonts w:ascii="Arial" w:eastAsia="Arial" w:hAnsi="Arial" w:cs="Arial"/>
        <w:sz w:val="20"/>
      </w:rPr>
      <w:t>___________________________________________________________________________________</w:t>
    </w:r>
    <w:r>
      <w:t xml:space="preserve"> </w:t>
    </w:r>
  </w:p>
  <w:p w14:paraId="2A47B661" w14:textId="77777777" w:rsidR="00B14F3F" w:rsidRDefault="0081454D">
    <w:pPr>
      <w:tabs>
        <w:tab w:val="center" w:pos="4168"/>
        <w:tab w:val="center" w:pos="6754"/>
      </w:tabs>
      <w:spacing w:after="0" w:line="259" w:lineRule="auto"/>
      <w:ind w:left="0" w:firstLine="0"/>
    </w:pPr>
    <w:r>
      <w:rPr>
        <w:rFonts w:ascii="Arial" w:eastAsia="Arial" w:hAnsi="Arial" w:cs="Arial"/>
        <w:sz w:val="20"/>
      </w:rPr>
      <w:t>Mayespark Primary School</w:t>
    </w:r>
    <w:r w:rsidR="00F15DF8">
      <w:rPr>
        <w:rFonts w:ascii="Arial" w:eastAsia="Arial" w:hAnsi="Arial" w:cs="Arial"/>
        <w:sz w:val="20"/>
      </w:rPr>
      <w:t xml:space="preserve">   </w:t>
    </w:r>
    <w:proofErr w:type="gramStart"/>
    <w:r w:rsidR="00F15DF8">
      <w:rPr>
        <w:rFonts w:ascii="Arial" w:eastAsia="Arial" w:hAnsi="Arial" w:cs="Arial"/>
        <w:sz w:val="20"/>
      </w:rPr>
      <w:tab/>
      <w:t xml:space="preserve">  </w:t>
    </w:r>
    <w:r w:rsidR="00F15DF8">
      <w:rPr>
        <w:rFonts w:ascii="Arial" w:eastAsia="Arial" w:hAnsi="Arial" w:cs="Arial"/>
        <w:sz w:val="20"/>
      </w:rPr>
      <w:tab/>
    </w:r>
    <w:proofErr w:type="gramEnd"/>
    <w:r w:rsidR="00F15DF8">
      <w:rPr>
        <w:rFonts w:ascii="Arial" w:eastAsia="Arial" w:hAnsi="Arial" w:cs="Arial"/>
        <w:sz w:val="20"/>
      </w:rPr>
      <w:t xml:space="preserve">Equality Information and Objectives </w:t>
    </w:r>
    <w:r w:rsidR="00F15DF8">
      <w:t xml:space="preserve"> </w:t>
    </w:r>
  </w:p>
  <w:p w14:paraId="1C2C81AE" w14:textId="77777777" w:rsidR="00B14F3F" w:rsidRDefault="00F15DF8">
    <w:pPr>
      <w:tabs>
        <w:tab w:val="center" w:pos="4168"/>
        <w:tab w:val="center" w:pos="7814"/>
      </w:tabs>
      <w:spacing w:after="32" w:line="259" w:lineRule="auto"/>
      <w:ind w:left="0" w:firstLine="0"/>
    </w:pPr>
    <w:r>
      <w:rPr>
        <w:rFonts w:ascii="Arial" w:eastAsia="Arial" w:hAnsi="Arial" w:cs="Arial"/>
        <w:sz w:val="20"/>
      </w:rPr>
      <w:t xml:space="preserve">Reviewed by Curriculum </w:t>
    </w:r>
    <w:proofErr w:type="gramStart"/>
    <w:r>
      <w:rPr>
        <w:rFonts w:ascii="Arial" w:eastAsia="Arial" w:hAnsi="Arial" w:cs="Arial"/>
        <w:sz w:val="20"/>
      </w:rPr>
      <w:t xml:space="preserve">Committee  </w:t>
    </w:r>
    <w:r>
      <w:rPr>
        <w:rFonts w:ascii="Arial" w:eastAsia="Arial" w:hAnsi="Arial" w:cs="Arial"/>
        <w:sz w:val="20"/>
      </w:rPr>
      <w:tab/>
    </w:r>
    <w:proofErr w:type="gramEnd"/>
    <w:r>
      <w:rPr>
        <w:rFonts w:ascii="Arial" w:eastAsia="Arial" w:hAnsi="Arial" w:cs="Arial"/>
        <w:sz w:val="20"/>
      </w:rPr>
      <w:t xml:space="preserve">  </w:t>
    </w:r>
    <w:r>
      <w:rPr>
        <w:rFonts w:ascii="Arial" w:eastAsia="Arial" w:hAnsi="Arial" w:cs="Arial"/>
        <w:sz w:val="20"/>
      </w:rPr>
      <w:tab/>
      <w:t xml:space="preserve">Page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of </w:t>
    </w:r>
    <w:fldSimple w:instr=" NUMPAGES   \* MERGEFORMAT ">
      <w:r>
        <w:rPr>
          <w:rFonts w:ascii="Arial" w:eastAsia="Arial" w:hAnsi="Arial" w:cs="Arial"/>
          <w:b/>
          <w:sz w:val="20"/>
        </w:rPr>
        <w:t>7</w:t>
      </w:r>
    </w:fldSimple>
    <w:r>
      <w:rPr>
        <w:rFonts w:ascii="Arial" w:eastAsia="Arial" w:hAnsi="Arial" w:cs="Arial"/>
        <w:b/>
        <w:sz w:val="20"/>
      </w:rPr>
      <w:t xml:space="preserve"> </w:t>
    </w:r>
    <w:r>
      <w:t xml:space="preserve"> </w:t>
    </w:r>
  </w:p>
  <w:p w14:paraId="7277ACE6" w14:textId="77777777" w:rsidR="00B14F3F" w:rsidRDefault="00F15DF8">
    <w:pPr>
      <w:spacing w:after="0" w:line="259" w:lineRule="auto"/>
      <w:ind w:left="14" w:firstLine="0"/>
    </w:pPr>
    <w:r>
      <w:rPr>
        <w:rFonts w:ascii="Arial" w:eastAsia="Arial" w:hAnsi="Arial" w:cs="Arial"/>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FE31" w14:textId="77777777" w:rsidR="00730D28" w:rsidRDefault="00F15DF8">
      <w:pPr>
        <w:spacing w:after="0" w:line="240" w:lineRule="auto"/>
      </w:pPr>
      <w:r>
        <w:separator/>
      </w:r>
    </w:p>
  </w:footnote>
  <w:footnote w:type="continuationSeparator" w:id="0">
    <w:p w14:paraId="348A40D7" w14:textId="77777777" w:rsidR="00730D28" w:rsidRDefault="00F15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70C4C"/>
    <w:multiLevelType w:val="hybridMultilevel"/>
    <w:tmpl w:val="01C08F9A"/>
    <w:lvl w:ilvl="0" w:tplc="A426CA06">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FCACF6">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E0E7D8">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CCFBC2">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8328A">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ECBEFE">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385A4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00AF26">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4861B8">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156E63"/>
    <w:multiLevelType w:val="hybridMultilevel"/>
    <w:tmpl w:val="3BD48876"/>
    <w:lvl w:ilvl="0" w:tplc="76924E38">
      <w:start w:val="1"/>
      <w:numFmt w:val="bullet"/>
      <w:lvlText w:val="•"/>
      <w:lvlJc w:val="left"/>
      <w:pPr>
        <w:ind w:left="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529012">
      <w:start w:val="1"/>
      <w:numFmt w:val="bullet"/>
      <w:lvlText w:val="o"/>
      <w:lvlJc w:val="left"/>
      <w:pPr>
        <w:ind w:left="1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6C1D20">
      <w:start w:val="1"/>
      <w:numFmt w:val="bullet"/>
      <w:lvlText w:val="▪"/>
      <w:lvlJc w:val="left"/>
      <w:pPr>
        <w:ind w:left="2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D0D496">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8E769E">
      <w:start w:val="1"/>
      <w:numFmt w:val="bullet"/>
      <w:lvlText w:val="o"/>
      <w:lvlJc w:val="left"/>
      <w:pPr>
        <w:ind w:left="3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C4349E">
      <w:start w:val="1"/>
      <w:numFmt w:val="bullet"/>
      <w:lvlText w:val="▪"/>
      <w:lvlJc w:val="left"/>
      <w:pPr>
        <w:ind w:left="4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E82438">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A2D6A6">
      <w:start w:val="1"/>
      <w:numFmt w:val="bullet"/>
      <w:lvlText w:val="o"/>
      <w:lvlJc w:val="left"/>
      <w:pPr>
        <w:ind w:left="5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482A4E">
      <w:start w:val="1"/>
      <w:numFmt w:val="bullet"/>
      <w:lvlText w:val="▪"/>
      <w:lvlJc w:val="left"/>
      <w:pPr>
        <w:ind w:left="6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802CAE"/>
    <w:multiLevelType w:val="hybridMultilevel"/>
    <w:tmpl w:val="834A3B34"/>
    <w:lvl w:ilvl="0" w:tplc="93E0A4EA">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8E1D7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50620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E49FF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82CBE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A659A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48C91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7CE10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489E2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5832FE"/>
    <w:multiLevelType w:val="hybridMultilevel"/>
    <w:tmpl w:val="FDE04832"/>
    <w:lvl w:ilvl="0" w:tplc="063695D6">
      <w:start w:val="1"/>
      <w:numFmt w:val="bullet"/>
      <w:lvlText w:val="•"/>
      <w:lvlJc w:val="left"/>
      <w:pPr>
        <w:ind w:left="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8EF9CC">
      <w:start w:val="1"/>
      <w:numFmt w:val="bullet"/>
      <w:lvlText w:val="o"/>
      <w:lvlJc w:val="left"/>
      <w:pPr>
        <w:ind w:left="1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BC692A">
      <w:start w:val="1"/>
      <w:numFmt w:val="bullet"/>
      <w:lvlText w:val="▪"/>
      <w:lvlJc w:val="left"/>
      <w:pPr>
        <w:ind w:left="2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84D58A">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6CD916">
      <w:start w:val="1"/>
      <w:numFmt w:val="bullet"/>
      <w:lvlText w:val="o"/>
      <w:lvlJc w:val="left"/>
      <w:pPr>
        <w:ind w:left="3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B69DB6">
      <w:start w:val="1"/>
      <w:numFmt w:val="bullet"/>
      <w:lvlText w:val="▪"/>
      <w:lvlJc w:val="left"/>
      <w:pPr>
        <w:ind w:left="4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88CC5E">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26606A">
      <w:start w:val="1"/>
      <w:numFmt w:val="bullet"/>
      <w:lvlText w:val="o"/>
      <w:lvlJc w:val="left"/>
      <w:pPr>
        <w:ind w:left="5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464A2C">
      <w:start w:val="1"/>
      <w:numFmt w:val="bullet"/>
      <w:lvlText w:val="▪"/>
      <w:lvlJc w:val="left"/>
      <w:pPr>
        <w:ind w:left="6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5579BD"/>
    <w:multiLevelType w:val="hybridMultilevel"/>
    <w:tmpl w:val="4C34E8F6"/>
    <w:lvl w:ilvl="0" w:tplc="E43EB14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C8CA5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5EA84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E23B7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4C15D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1A5F1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8EB0F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C0A29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0CE6D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757395"/>
    <w:multiLevelType w:val="hybridMultilevel"/>
    <w:tmpl w:val="BC30F24E"/>
    <w:lvl w:ilvl="0" w:tplc="254EA88C">
      <w:start w:val="1"/>
      <w:numFmt w:val="bullet"/>
      <w:lvlText w:val="•"/>
      <w:lvlJc w:val="left"/>
      <w:pPr>
        <w:ind w:left="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0CE0D6">
      <w:start w:val="1"/>
      <w:numFmt w:val="bullet"/>
      <w:lvlText w:val="o"/>
      <w:lvlJc w:val="left"/>
      <w:pPr>
        <w:ind w:left="1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A80D92">
      <w:start w:val="1"/>
      <w:numFmt w:val="bullet"/>
      <w:lvlText w:val="▪"/>
      <w:lvlJc w:val="left"/>
      <w:pPr>
        <w:ind w:left="2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D0350E">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6E5BC">
      <w:start w:val="1"/>
      <w:numFmt w:val="bullet"/>
      <w:lvlText w:val="o"/>
      <w:lvlJc w:val="left"/>
      <w:pPr>
        <w:ind w:left="3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0C36B0">
      <w:start w:val="1"/>
      <w:numFmt w:val="bullet"/>
      <w:lvlText w:val="▪"/>
      <w:lvlJc w:val="left"/>
      <w:pPr>
        <w:ind w:left="4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A84744">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04E18A">
      <w:start w:val="1"/>
      <w:numFmt w:val="bullet"/>
      <w:lvlText w:val="o"/>
      <w:lvlJc w:val="left"/>
      <w:pPr>
        <w:ind w:left="5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BE3156">
      <w:start w:val="1"/>
      <w:numFmt w:val="bullet"/>
      <w:lvlText w:val="▪"/>
      <w:lvlJc w:val="left"/>
      <w:pPr>
        <w:ind w:left="6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A406DDC"/>
    <w:multiLevelType w:val="hybridMultilevel"/>
    <w:tmpl w:val="9DAE95AC"/>
    <w:lvl w:ilvl="0" w:tplc="86329A1C">
      <w:start w:val="1"/>
      <w:numFmt w:val="bullet"/>
      <w:lvlText w:val="•"/>
      <w:lvlJc w:val="left"/>
      <w:pPr>
        <w:ind w:left="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4F724">
      <w:start w:val="1"/>
      <w:numFmt w:val="bullet"/>
      <w:lvlText w:val="o"/>
      <w:lvlJc w:val="left"/>
      <w:pPr>
        <w:ind w:left="1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C0B3C4">
      <w:start w:val="1"/>
      <w:numFmt w:val="bullet"/>
      <w:lvlText w:val="▪"/>
      <w:lvlJc w:val="left"/>
      <w:pPr>
        <w:ind w:left="1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F2D79A">
      <w:start w:val="1"/>
      <w:numFmt w:val="bullet"/>
      <w:lvlText w:val="•"/>
      <w:lvlJc w:val="left"/>
      <w:pPr>
        <w:ind w:left="2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4E3ED8">
      <w:start w:val="1"/>
      <w:numFmt w:val="bullet"/>
      <w:lvlText w:val="o"/>
      <w:lvlJc w:val="left"/>
      <w:pPr>
        <w:ind w:left="3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C2E058">
      <w:start w:val="1"/>
      <w:numFmt w:val="bullet"/>
      <w:lvlText w:val="▪"/>
      <w:lvlJc w:val="left"/>
      <w:pPr>
        <w:ind w:left="4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3EFBA6">
      <w:start w:val="1"/>
      <w:numFmt w:val="bullet"/>
      <w:lvlText w:val="•"/>
      <w:lvlJc w:val="left"/>
      <w:pPr>
        <w:ind w:left="4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2F00E">
      <w:start w:val="1"/>
      <w:numFmt w:val="bullet"/>
      <w:lvlText w:val="o"/>
      <w:lvlJc w:val="left"/>
      <w:pPr>
        <w:ind w:left="5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4AECDC">
      <w:start w:val="1"/>
      <w:numFmt w:val="bullet"/>
      <w:lvlText w:val="▪"/>
      <w:lvlJc w:val="left"/>
      <w:pPr>
        <w:ind w:left="6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3F"/>
    <w:rsid w:val="000B30BA"/>
    <w:rsid w:val="001E3BDA"/>
    <w:rsid w:val="00316DFE"/>
    <w:rsid w:val="00342DEF"/>
    <w:rsid w:val="00730D28"/>
    <w:rsid w:val="0081454D"/>
    <w:rsid w:val="00A73133"/>
    <w:rsid w:val="00B14F3F"/>
    <w:rsid w:val="00F15DF8"/>
    <w:rsid w:val="00F43B0A"/>
    <w:rsid w:val="00FD5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45427F"/>
  <w15:docId w15:val="{9BF4F273-E9E3-401B-A2D1-BF10B9F2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339966"/>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3399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9966"/>
      <w:sz w:val="24"/>
    </w:rPr>
  </w:style>
  <w:style w:type="character" w:customStyle="1" w:styleId="Heading2Char">
    <w:name w:val="Heading 2 Char"/>
    <w:link w:val="Heading2"/>
    <w:rPr>
      <w:rFonts w:ascii="Calibri" w:eastAsia="Calibri" w:hAnsi="Calibri" w:cs="Calibri"/>
      <w:b/>
      <w:color w:val="339966"/>
      <w:sz w:val="24"/>
    </w:rPr>
  </w:style>
  <w:style w:type="paragraph" w:styleId="Header">
    <w:name w:val="header"/>
    <w:basedOn w:val="Normal"/>
    <w:link w:val="HeaderChar"/>
    <w:uiPriority w:val="99"/>
    <w:unhideWhenUsed/>
    <w:rsid w:val="00814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54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pga/2010/15/contents" TargetMode="External"/><Relationship Id="rId18" Type="http://schemas.openxmlformats.org/officeDocument/2006/relationships/hyperlink" Target="http://www.legislation.gov.uk/uksi/2011/2260/contents/ma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equality-act-2010-advice-for-schools" TargetMode="External"/><Relationship Id="rId7" Type="http://schemas.openxmlformats.org/officeDocument/2006/relationships/webSettings" Target="webSettings.xml"/><Relationship Id="rId12" Type="http://schemas.openxmlformats.org/officeDocument/2006/relationships/hyperlink" Target="http://www.legislation.gov.uk/ukpga/2010/15/contents" TargetMode="External"/><Relationship Id="rId17" Type="http://schemas.openxmlformats.org/officeDocument/2006/relationships/hyperlink" Target="http://www.legislation.gov.uk/uksi/2011/2260/contents/made" TargetMode="External"/><Relationship Id="rId25"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6" Type="http://schemas.openxmlformats.org/officeDocument/2006/relationships/hyperlink" Target="http://www.legislation.gov.uk/uksi/2011/2260/contents/made" TargetMode="External"/><Relationship Id="rId20" Type="http://schemas.openxmlformats.org/officeDocument/2006/relationships/hyperlink" Target="https://www.gov.uk/government/publications/equality-act-2010-advice-for-schoo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0/15/contents" TargetMode="External"/><Relationship Id="rId24" Type="http://schemas.openxmlformats.org/officeDocument/2006/relationships/hyperlink" Target="https://www.gov.uk/government/publications/equality-act-2010-advice-for-schools" TargetMode="External"/><Relationship Id="rId5" Type="http://schemas.openxmlformats.org/officeDocument/2006/relationships/styles" Target="styles.xml"/><Relationship Id="rId15" Type="http://schemas.openxmlformats.org/officeDocument/2006/relationships/hyperlink" Target="http://www.legislation.gov.uk/uksi/2011/2260/contents/made" TargetMode="External"/><Relationship Id="rId23" Type="http://schemas.openxmlformats.org/officeDocument/2006/relationships/hyperlink" Target="https://www.gov.uk/government/publications/equality-act-2010-advice-for-schools" TargetMode="Externa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gov.uk/government/publications/equality-act-2010-advice-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2010/15/contents" TargetMode="External"/><Relationship Id="rId22" Type="http://schemas.openxmlformats.org/officeDocument/2006/relationships/hyperlink" Target="https://www.gov.uk/government/publications/equality-act-2010-advice-for-schools"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_activity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850aad62089282610636da911a02d57a">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68359eb5af2812422066d7a6d487777e"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E13A6-2318-460E-8C2B-7C24428FC665}">
  <ds:schemaRefs>
    <ds:schemaRef ds:uri="http://schemas.microsoft.com/office/2006/metadata/properties"/>
    <ds:schemaRef ds:uri="http://schemas.microsoft.com/office/infopath/2007/PartnerControls"/>
    <ds:schemaRef ds:uri="http://purl.org/dc/dcmitype/"/>
    <ds:schemaRef ds:uri="d1b29438-0798-41e5-a289-9a72f5e87a9e"/>
    <ds:schemaRef ds:uri="http://schemas.microsoft.com/office/2006/documentManagement/types"/>
    <ds:schemaRef ds:uri="http://purl.org/dc/terms/"/>
    <ds:schemaRef ds:uri="d80ccedf-c8df-4871-80af-e50b045f0b11"/>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DCCEE26-8C13-46E6-AD22-A0F2A1091448}">
  <ds:schemaRefs>
    <ds:schemaRef ds:uri="http://schemas.microsoft.com/sharepoint/v3/contenttype/forms"/>
  </ds:schemaRefs>
</ds:datastoreItem>
</file>

<file path=customXml/itemProps3.xml><?xml version="1.0" encoding="utf-8"?>
<ds:datastoreItem xmlns:ds="http://schemas.openxmlformats.org/officeDocument/2006/customXml" ds:itemID="{2685854B-3972-42FE-A482-3CDC798B0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tests</dc:creator>
  <cp:keywords/>
  <cp:lastModifiedBy>Emiley Davies</cp:lastModifiedBy>
  <cp:revision>5</cp:revision>
  <dcterms:created xsi:type="dcterms:W3CDTF">2025-06-25T07:52:00Z</dcterms:created>
  <dcterms:modified xsi:type="dcterms:W3CDTF">2025-10-23T10:12:00Z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