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A5D" w:rsidRDefault="00B63A5D" w:rsidP="00B63A5D">
      <w:pPr>
        <w:spacing w:after="120" w:line="240" w:lineRule="atLeast"/>
        <w:outlineLvl w:val="2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Theme="minorHAnsi" w:eastAsia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395382CF" wp14:editId="53CE23C1">
            <wp:simplePos x="0" y="0"/>
            <wp:positionH relativeFrom="margin">
              <wp:posOffset>4502150</wp:posOffset>
            </wp:positionH>
            <wp:positionV relativeFrom="paragraph">
              <wp:posOffset>-3810</wp:posOffset>
            </wp:positionV>
            <wp:extent cx="1932305" cy="1201420"/>
            <wp:effectExtent l="0" t="0" r="0" b="0"/>
            <wp:wrapNone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20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69F96" wp14:editId="4645293D">
                <wp:simplePos x="0" y="0"/>
                <wp:positionH relativeFrom="column">
                  <wp:posOffset>1381125</wp:posOffset>
                </wp:positionH>
                <wp:positionV relativeFrom="paragraph">
                  <wp:posOffset>-457200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3A5D" w:rsidRPr="00B63A5D" w:rsidRDefault="00B63A5D" w:rsidP="00B63A5D">
                            <w:pPr>
                              <w:spacing w:after="120" w:line="240" w:lineRule="atLeast"/>
                              <w:jc w:val="center"/>
                              <w:outlineLvl w:val="2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Metacognition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A69F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8.75pt;margin-top:-3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CojxX73QAAAAsBAAAPAAAAAAAAAAAAAAAAAHcEAABkcnMvZG93bnJldi54bWxQ&#10;SwUGAAAAAAQABADzAAAAgQUAAAAA&#10;" filled="f" stroked="f">
                <v:fill o:detectmouseclick="t"/>
                <v:textbox style="mso-fit-shape-to-text:t">
                  <w:txbxContent>
                    <w:p w:rsidR="00B63A5D" w:rsidRPr="00B63A5D" w:rsidRDefault="00B63A5D" w:rsidP="00B63A5D">
                      <w:pPr>
                        <w:spacing w:after="120" w:line="240" w:lineRule="atLeast"/>
                        <w:jc w:val="center"/>
                        <w:outlineLvl w:val="2"/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Metacognition</w:t>
                      </w:r>
                    </w:p>
                  </w:txbxContent>
                </v:textbox>
              </v:shape>
            </w:pict>
          </mc:Fallback>
        </mc:AlternateContent>
      </w:r>
    </w:p>
    <w:p w:rsidR="00B63A5D" w:rsidRDefault="00B63A5D" w:rsidP="00B63A5D">
      <w:pPr>
        <w:spacing w:after="120" w:line="240" w:lineRule="atLeast"/>
        <w:outlineLvl w:val="2"/>
        <w:rPr>
          <w:rFonts w:ascii="Arial" w:hAnsi="Arial" w:cs="Arial"/>
          <w:sz w:val="24"/>
          <w:szCs w:val="24"/>
        </w:rPr>
      </w:pPr>
    </w:p>
    <w:p w:rsidR="00B63A5D" w:rsidRDefault="00B63A5D" w:rsidP="00B63A5D">
      <w:pPr>
        <w:spacing w:after="120" w:line="240" w:lineRule="atLeast"/>
        <w:outlineLvl w:val="2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child will continue to learn about metacognition this year.</w:t>
      </w:r>
    </w:p>
    <w:p w:rsidR="00B63A5D" w:rsidRDefault="00B63A5D" w:rsidP="00B63A5D">
      <w:pPr>
        <w:spacing w:after="120" w:line="240" w:lineRule="atLeas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handout will inform you of what metacognition is, why we do it and </w:t>
      </w:r>
    </w:p>
    <w:p w:rsidR="00B63A5D" w:rsidRDefault="00B63A5D" w:rsidP="00B63A5D">
      <w:pPr>
        <w:spacing w:after="120" w:line="240" w:lineRule="atLeas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you can best support your child at home.</w:t>
      </w:r>
    </w:p>
    <w:p w:rsidR="00B63A5D" w:rsidRDefault="00B63A5D" w:rsidP="00B63A5D">
      <w:pPr>
        <w:spacing w:after="0"/>
        <w:rPr>
          <w:rFonts w:ascii="Arial" w:hAnsi="Arial" w:cs="Arial"/>
          <w:sz w:val="24"/>
          <w:szCs w:val="24"/>
        </w:rPr>
      </w:pPr>
    </w:p>
    <w:p w:rsidR="00B63A5D" w:rsidRDefault="00B63A5D" w:rsidP="00B63A5D">
      <w:pPr>
        <w:shd w:val="clear" w:color="auto" w:fill="FFFFFF"/>
        <w:spacing w:after="0" w:line="525" w:lineRule="atLeast"/>
        <w:textAlignment w:val="baseline"/>
        <w:outlineLvl w:val="2"/>
        <w:rPr>
          <w:rFonts w:ascii="Arial" w:eastAsia="Times New Roman" w:hAnsi="Arial" w:cs="Arial"/>
          <w:b/>
          <w:bCs/>
          <w:color w:val="0C1F3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C1F32"/>
          <w:sz w:val="24"/>
          <w:szCs w:val="24"/>
          <w:lang w:eastAsia="en-GB"/>
        </w:rPr>
        <w:t xml:space="preserve">Background to metacognition </w:t>
      </w:r>
    </w:p>
    <w:p w:rsidR="00B63A5D" w:rsidRDefault="00B63A5D" w:rsidP="00B63A5D">
      <w:pPr>
        <w:shd w:val="clear" w:color="auto" w:fill="FFFFFF"/>
        <w:spacing w:after="0" w:line="525" w:lineRule="atLeast"/>
        <w:textAlignment w:val="baseline"/>
        <w:outlineLvl w:val="2"/>
        <w:rPr>
          <w:rFonts w:ascii="Arial" w:eastAsia="Times New Roman" w:hAnsi="Arial" w:cs="Arial"/>
          <w:color w:val="0C1F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C1F32"/>
          <w:sz w:val="24"/>
          <w:szCs w:val="24"/>
          <w:lang w:eastAsia="en-GB"/>
        </w:rPr>
        <w:t xml:space="preserve">Metacognition can be defined as ‘thinking about thinking’ or ‘learning to learn’. It encourages children to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consider </w:t>
      </w:r>
      <w:r>
        <w:rPr>
          <w:rFonts w:ascii="Arial" w:eastAsia="Times New Roman" w:hAnsi="Arial" w:cs="Arial"/>
          <w:color w:val="0C1F32"/>
          <w:sz w:val="24"/>
          <w:szCs w:val="24"/>
          <w:lang w:eastAsia="en-GB"/>
        </w:rPr>
        <w:t>the ways in which they work best as learners and what might prevent them achieving their very best.</w:t>
      </w:r>
    </w:p>
    <w:p w:rsidR="00B63A5D" w:rsidRDefault="00B63A5D" w:rsidP="00B63A5D">
      <w:pPr>
        <w:shd w:val="clear" w:color="auto" w:fill="FFFFFF"/>
        <w:spacing w:after="0" w:line="525" w:lineRule="atLeast"/>
        <w:textAlignment w:val="baseline"/>
        <w:outlineLvl w:val="2"/>
        <w:rPr>
          <w:rFonts w:ascii="Arial" w:eastAsia="Times New Roman" w:hAnsi="Arial" w:cs="Arial"/>
          <w:color w:val="0C1F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C1F32"/>
          <w:sz w:val="24"/>
          <w:szCs w:val="24"/>
          <w:lang w:eastAsia="en-GB"/>
        </w:rPr>
        <w:t>When we approach any task, we bring knowledge about:</w:t>
      </w:r>
    </w:p>
    <w:p w:rsidR="00B63A5D" w:rsidRDefault="00B63A5D" w:rsidP="00B63A5D">
      <w:pPr>
        <w:numPr>
          <w:ilvl w:val="0"/>
          <w:numId w:val="1"/>
        </w:numPr>
        <w:shd w:val="clear" w:color="auto" w:fill="F1F8F7"/>
        <w:spacing w:after="0" w:line="450" w:lineRule="atLeast"/>
        <w:ind w:left="0"/>
        <w:textAlignment w:val="baseline"/>
        <w:rPr>
          <w:rFonts w:ascii="Arial" w:eastAsia="Times New Roman" w:hAnsi="Arial" w:cs="Arial"/>
          <w:color w:val="0C1F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C1F32"/>
          <w:sz w:val="24"/>
          <w:szCs w:val="24"/>
          <w:lang w:eastAsia="en-GB"/>
        </w:rPr>
        <w:t>our own ability</w:t>
      </w:r>
    </w:p>
    <w:p w:rsidR="00B63A5D" w:rsidRDefault="00B63A5D" w:rsidP="00B63A5D">
      <w:pPr>
        <w:numPr>
          <w:ilvl w:val="0"/>
          <w:numId w:val="1"/>
        </w:numPr>
        <w:shd w:val="clear" w:color="auto" w:fill="F1F8F7"/>
        <w:spacing w:after="0" w:line="450" w:lineRule="atLeast"/>
        <w:ind w:left="0"/>
        <w:textAlignment w:val="baseline"/>
        <w:rPr>
          <w:rFonts w:ascii="Arial" w:eastAsia="Times New Roman" w:hAnsi="Arial" w:cs="Arial"/>
          <w:color w:val="0C1F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C1F32"/>
          <w:sz w:val="24"/>
          <w:szCs w:val="24"/>
          <w:lang w:eastAsia="en-GB"/>
        </w:rPr>
        <w:t>what strategies are effective</w:t>
      </w:r>
    </w:p>
    <w:p w:rsidR="00B63A5D" w:rsidRDefault="00B63A5D" w:rsidP="00B63A5D">
      <w:pPr>
        <w:numPr>
          <w:ilvl w:val="0"/>
          <w:numId w:val="1"/>
        </w:numPr>
        <w:shd w:val="clear" w:color="auto" w:fill="F1F8F7"/>
        <w:spacing w:after="0" w:line="450" w:lineRule="atLeast"/>
        <w:ind w:left="0"/>
        <w:textAlignment w:val="baseline"/>
        <w:rPr>
          <w:rFonts w:ascii="Arial" w:eastAsia="Times New Roman" w:hAnsi="Arial" w:cs="Arial"/>
          <w:color w:val="0C1F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C1F32"/>
          <w:sz w:val="24"/>
          <w:szCs w:val="24"/>
          <w:lang w:eastAsia="en-GB"/>
        </w:rPr>
        <w:t>ideas regarding the particular type of activity</w:t>
      </w:r>
    </w:p>
    <w:p w:rsidR="00B63A5D" w:rsidRDefault="00B63A5D" w:rsidP="00B63A5D">
      <w:pPr>
        <w:pStyle w:val="NormalWeb"/>
        <w:shd w:val="clear" w:color="auto" w:fill="FFFFFF"/>
        <w:spacing w:before="0" w:beforeAutospacing="0" w:after="0" w:afterAutospacing="0" w:line="510" w:lineRule="atLeast"/>
        <w:textAlignment w:val="baseline"/>
        <w:rPr>
          <w:rFonts w:ascii="Arial" w:hAnsi="Arial" w:cs="Arial"/>
          <w:color w:val="0C1F32"/>
        </w:rPr>
      </w:pPr>
    </w:p>
    <w:p w:rsidR="00B63A5D" w:rsidRDefault="00B63A5D" w:rsidP="00B63A5D">
      <w:pPr>
        <w:pStyle w:val="NormalWeb"/>
        <w:shd w:val="clear" w:color="auto" w:fill="FFFFFF"/>
        <w:spacing w:before="0" w:beforeAutospacing="0" w:after="0" w:afterAutospacing="0" w:line="510" w:lineRule="atLeast"/>
        <w:textAlignment w:val="baseline"/>
        <w:rPr>
          <w:rFonts w:ascii="Arial" w:hAnsi="Arial" w:cs="Arial"/>
          <w:color w:val="0C1F32"/>
        </w:rPr>
      </w:pPr>
      <w:r>
        <w:rPr>
          <w:rFonts w:ascii="Arial" w:hAnsi="Arial" w:cs="Arial"/>
          <w:color w:val="0C1F32"/>
        </w:rPr>
        <w:t xml:space="preserve">Metacognitive strategies are all about acknowledging the planning, monitoring and evaluation stages of completing tasks. Firstly, we </w:t>
      </w:r>
      <w:r>
        <w:rPr>
          <w:rFonts w:ascii="Arial" w:hAnsi="Arial" w:cs="Arial"/>
          <w:b/>
          <w:color w:val="0C1F32"/>
        </w:rPr>
        <w:t>plan</w:t>
      </w:r>
      <w:r>
        <w:rPr>
          <w:rFonts w:ascii="Arial" w:hAnsi="Arial" w:cs="Arial"/>
          <w:color w:val="0C1F32"/>
        </w:rPr>
        <w:t xml:space="preserve"> for how we will approach the task; then we </w:t>
      </w:r>
      <w:r>
        <w:rPr>
          <w:rFonts w:ascii="Arial" w:hAnsi="Arial" w:cs="Arial"/>
          <w:b/>
          <w:color w:val="0C1F32"/>
        </w:rPr>
        <w:t>monitor</w:t>
      </w:r>
      <w:r>
        <w:rPr>
          <w:rFonts w:ascii="Arial" w:hAnsi="Arial" w:cs="Arial"/>
          <w:color w:val="0C1F32"/>
        </w:rPr>
        <w:t xml:space="preserve"> how it is going and finally we </w:t>
      </w:r>
      <w:r>
        <w:rPr>
          <w:rFonts w:ascii="Arial" w:hAnsi="Arial" w:cs="Arial"/>
          <w:b/>
          <w:color w:val="0C1F32"/>
        </w:rPr>
        <w:t>evaluate</w:t>
      </w:r>
      <w:r>
        <w:rPr>
          <w:rFonts w:ascii="Arial" w:hAnsi="Arial" w:cs="Arial"/>
          <w:color w:val="0C1F32"/>
        </w:rPr>
        <w:t xml:space="preserve"> how we did.  </w:t>
      </w:r>
    </w:p>
    <w:p w:rsidR="00B63A5D" w:rsidRDefault="00B63A5D" w:rsidP="00B63A5D">
      <w:pPr>
        <w:pStyle w:val="NormalWeb"/>
        <w:shd w:val="clear" w:color="auto" w:fill="FFFFFF"/>
        <w:spacing w:before="0" w:beforeAutospacing="0" w:after="0" w:afterAutospacing="0" w:line="510" w:lineRule="atLeast"/>
        <w:textAlignment w:val="baseline"/>
        <w:rPr>
          <w:rFonts w:ascii="Arial" w:hAnsi="Arial" w:cs="Arial"/>
          <w:color w:val="0C1F32"/>
        </w:rPr>
      </w:pPr>
      <w:r>
        <w:rPr>
          <w:rFonts w:ascii="Arial" w:hAnsi="Arial" w:cs="Arial"/>
          <w:color w:val="0C1F32"/>
        </w:rPr>
        <w:t>Children who recognise this cycle are characterised as ‘self-regulated’ learners. They are able to note when they are planning, monitoring and evaluating, questioning themselves when needed.</w:t>
      </w:r>
    </w:p>
    <w:p w:rsidR="00B63A5D" w:rsidRDefault="00B63A5D" w:rsidP="00B63A5D">
      <w:pPr>
        <w:pStyle w:val="NormalWeb"/>
        <w:shd w:val="clear" w:color="auto" w:fill="FFFFFF"/>
        <w:spacing w:before="0" w:beforeAutospacing="0" w:after="0" w:afterAutospacing="0" w:line="510" w:lineRule="atLeast"/>
        <w:textAlignment w:val="baseline"/>
        <w:rPr>
          <w:rFonts w:ascii="Arial" w:hAnsi="Arial" w:cs="Arial"/>
          <w:color w:val="0C1F32"/>
        </w:rPr>
      </w:pPr>
    </w:p>
    <w:p w:rsidR="00B63A5D" w:rsidRDefault="00B63A5D" w:rsidP="00B63A5D">
      <w:pPr>
        <w:pStyle w:val="NormalWeb"/>
        <w:shd w:val="clear" w:color="auto" w:fill="FFFFFF"/>
        <w:spacing w:before="0" w:beforeAutospacing="0" w:after="0" w:afterAutospacing="0" w:line="510" w:lineRule="atLeast"/>
        <w:textAlignment w:val="baseline"/>
        <w:rPr>
          <w:rFonts w:ascii="Arial" w:hAnsi="Arial" w:cs="Arial"/>
          <w:color w:val="0C1F32"/>
        </w:rPr>
      </w:pPr>
      <w:r>
        <w:rPr>
          <w:rStyle w:val="Emphasis"/>
          <w:rFonts w:ascii="Arial" w:eastAsia="Calibri" w:hAnsi="Arial" w:cs="Arial"/>
          <w:color w:val="0C1F32"/>
          <w:bdr w:val="none" w:sz="0" w:space="0" w:color="auto" w:frame="1"/>
        </w:rPr>
        <w:t>‘Self-regulated learners are ‘learners who are proactive in their efforts to learn because they are aware of their strengths and limitations.’</w:t>
      </w:r>
      <w:r>
        <w:rPr>
          <w:rFonts w:ascii="Arial" w:hAnsi="Arial" w:cs="Arial"/>
          <w:color w:val="0C1F32"/>
        </w:rPr>
        <w:br/>
        <w:t>Zimmerman, B J, 2010.</w:t>
      </w:r>
    </w:p>
    <w:p w:rsidR="00B63A5D" w:rsidRDefault="00B63A5D" w:rsidP="00B63A5D">
      <w:pPr>
        <w:pStyle w:val="NormalWeb"/>
        <w:shd w:val="clear" w:color="auto" w:fill="FFFFFF"/>
        <w:spacing w:before="0" w:beforeAutospacing="0" w:after="0" w:afterAutospacing="0" w:line="510" w:lineRule="atLeast"/>
        <w:textAlignment w:val="baseline"/>
        <w:rPr>
          <w:rFonts w:ascii="Arial" w:hAnsi="Arial" w:cs="Arial"/>
          <w:color w:val="0C1F32"/>
        </w:rPr>
      </w:pPr>
    </w:p>
    <w:p w:rsidR="00B63A5D" w:rsidRDefault="00B63A5D" w:rsidP="00B63A5D">
      <w:pPr>
        <w:pStyle w:val="NormalWeb"/>
        <w:shd w:val="clear" w:color="auto" w:fill="FFFFFF"/>
        <w:spacing w:before="0" w:beforeAutospacing="0" w:after="0" w:afterAutospacing="0" w:line="510" w:lineRule="atLeast"/>
        <w:textAlignment w:val="baseline"/>
        <w:rPr>
          <w:rFonts w:ascii="Arial" w:hAnsi="Arial" w:cs="Arial"/>
          <w:color w:val="0C1F32"/>
        </w:rPr>
      </w:pPr>
      <w:r>
        <w:rPr>
          <w:rFonts w:ascii="Arial" w:hAnsi="Arial" w:cs="Arial"/>
          <w:color w:val="0C1F32"/>
        </w:rPr>
        <w:t xml:space="preserve">At </w:t>
      </w:r>
      <w:proofErr w:type="spellStart"/>
      <w:r>
        <w:rPr>
          <w:rFonts w:ascii="Arial" w:hAnsi="Arial" w:cs="Arial"/>
          <w:color w:val="0C1F32"/>
        </w:rPr>
        <w:t>Mayespark</w:t>
      </w:r>
      <w:proofErr w:type="spellEnd"/>
      <w:r>
        <w:rPr>
          <w:rFonts w:ascii="Arial" w:hAnsi="Arial" w:cs="Arial"/>
          <w:color w:val="0C1F32"/>
        </w:rPr>
        <w:t xml:space="preserve"> we use performance tags for the children to monitor how they feel when starting a task, whilst performing the task and as a part of their evaluation.</w:t>
      </w:r>
    </w:p>
    <w:p w:rsidR="00B63A5D" w:rsidRDefault="00B63A5D" w:rsidP="00B63A5D">
      <w:pPr>
        <w:pStyle w:val="NormalWeb"/>
        <w:shd w:val="clear" w:color="auto" w:fill="FFFFFF"/>
        <w:spacing w:before="0" w:beforeAutospacing="0" w:after="0" w:afterAutospacing="0" w:line="510" w:lineRule="atLeast"/>
        <w:textAlignment w:val="baseline"/>
        <w:rPr>
          <w:rFonts w:ascii="Arial" w:hAnsi="Arial" w:cs="Arial"/>
          <w:color w:val="0C1F32"/>
        </w:rPr>
      </w:pPr>
    </w:p>
    <w:p w:rsidR="00B63A5D" w:rsidRDefault="00B63A5D" w:rsidP="00B63A5D">
      <w:pPr>
        <w:pStyle w:val="Heading3"/>
        <w:shd w:val="clear" w:color="auto" w:fill="FFFFFF"/>
        <w:spacing w:before="0" w:beforeAutospacing="0" w:after="0" w:afterAutospacing="0" w:line="525" w:lineRule="atLeast"/>
        <w:textAlignment w:val="baseline"/>
        <w:rPr>
          <w:rFonts w:ascii="Arial" w:hAnsi="Arial" w:cs="Arial"/>
          <w:color w:val="0C1F32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63E7F47" wp14:editId="46A58A4E">
            <wp:extent cx="5731510" cy="1461135"/>
            <wp:effectExtent l="0" t="0" r="2540" b="571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5D" w:rsidRDefault="00B63A5D" w:rsidP="00B63A5D">
      <w:pPr>
        <w:pStyle w:val="Heading3"/>
        <w:shd w:val="clear" w:color="auto" w:fill="FFFFFF"/>
        <w:spacing w:before="0" w:beforeAutospacing="0" w:after="0" w:afterAutospacing="0" w:line="525" w:lineRule="atLeast"/>
        <w:textAlignment w:val="baseline"/>
        <w:rPr>
          <w:rFonts w:ascii="Arial" w:hAnsi="Arial" w:cs="Arial"/>
          <w:color w:val="0C1F32"/>
          <w:sz w:val="24"/>
          <w:szCs w:val="24"/>
        </w:rPr>
      </w:pPr>
      <w:r>
        <w:rPr>
          <w:rFonts w:ascii="Arial" w:hAnsi="Arial" w:cs="Arial"/>
          <w:color w:val="0C1F32"/>
          <w:sz w:val="24"/>
          <w:szCs w:val="24"/>
        </w:rPr>
        <w:t>Modelling metacognitive strategies</w:t>
      </w:r>
    </w:p>
    <w:p w:rsidR="00B63A5D" w:rsidRDefault="00B63A5D" w:rsidP="00B63A5D">
      <w:pPr>
        <w:pStyle w:val="NormalWeb"/>
        <w:shd w:val="clear" w:color="auto" w:fill="FFFFFF"/>
        <w:spacing w:before="0" w:beforeAutospacing="0" w:after="0" w:afterAutospacing="0" w:line="510" w:lineRule="atLeast"/>
        <w:textAlignment w:val="baseline"/>
        <w:rPr>
          <w:rFonts w:ascii="Arial" w:hAnsi="Arial" w:cs="Arial"/>
          <w:b/>
          <w:color w:val="0C1F32"/>
        </w:rPr>
      </w:pPr>
      <w:r>
        <w:rPr>
          <w:rFonts w:ascii="Arial" w:hAnsi="Arial" w:cs="Arial"/>
          <w:color w:val="0C1F32"/>
        </w:rPr>
        <w:t>When completing a task with your child such as homework, discuss the following questions:</w:t>
      </w:r>
    </w:p>
    <w:p w:rsidR="00B63A5D" w:rsidRDefault="00B63A5D" w:rsidP="00B63A5D">
      <w:pPr>
        <w:pStyle w:val="Heading4"/>
        <w:shd w:val="clear" w:color="auto" w:fill="FFFFFF"/>
        <w:spacing w:before="0" w:line="480" w:lineRule="atLeast"/>
        <w:textAlignment w:val="baseline"/>
        <w:rPr>
          <w:rFonts w:ascii="Arial" w:hAnsi="Arial" w:cs="Arial"/>
          <w:b/>
          <w:color w:val="0C1F32"/>
          <w:sz w:val="24"/>
          <w:szCs w:val="24"/>
        </w:rPr>
      </w:pPr>
      <w:r>
        <w:rPr>
          <w:rFonts w:ascii="Arial" w:hAnsi="Arial" w:cs="Arial"/>
          <w:b/>
          <w:color w:val="0C1F32"/>
          <w:sz w:val="24"/>
          <w:szCs w:val="24"/>
        </w:rPr>
        <w:t>Planning</w:t>
      </w:r>
    </w:p>
    <w:p w:rsidR="00B63A5D" w:rsidRDefault="00B63A5D" w:rsidP="00B63A5D">
      <w:pPr>
        <w:numPr>
          <w:ilvl w:val="0"/>
          <w:numId w:val="2"/>
        </w:numPr>
        <w:shd w:val="clear" w:color="auto" w:fill="F1F8F7"/>
        <w:spacing w:after="0" w:line="450" w:lineRule="atLeast"/>
        <w:ind w:left="0"/>
        <w:textAlignment w:val="baseline"/>
        <w:rPr>
          <w:rFonts w:ascii="Arial" w:hAnsi="Arial" w:cs="Arial"/>
          <w:color w:val="0C1F32"/>
          <w:sz w:val="24"/>
          <w:szCs w:val="24"/>
        </w:rPr>
      </w:pPr>
      <w:r>
        <w:rPr>
          <w:rFonts w:ascii="Arial" w:hAnsi="Arial" w:cs="Arial"/>
          <w:color w:val="0C1F32"/>
          <w:sz w:val="24"/>
          <w:szCs w:val="24"/>
        </w:rPr>
        <w:t>What is the goal of this task?</w:t>
      </w:r>
    </w:p>
    <w:p w:rsidR="00B63A5D" w:rsidRDefault="00B63A5D" w:rsidP="00B63A5D">
      <w:pPr>
        <w:numPr>
          <w:ilvl w:val="0"/>
          <w:numId w:val="2"/>
        </w:numPr>
        <w:shd w:val="clear" w:color="auto" w:fill="F1F8F7"/>
        <w:spacing w:after="0" w:line="450" w:lineRule="atLeast"/>
        <w:ind w:left="0"/>
        <w:textAlignment w:val="baseline"/>
        <w:rPr>
          <w:rFonts w:ascii="Arial" w:hAnsi="Arial" w:cs="Arial"/>
          <w:color w:val="0C1F32"/>
          <w:sz w:val="24"/>
          <w:szCs w:val="24"/>
        </w:rPr>
      </w:pPr>
      <w:r>
        <w:rPr>
          <w:rFonts w:ascii="Arial" w:hAnsi="Arial" w:cs="Arial"/>
          <w:color w:val="0C1F32"/>
          <w:sz w:val="24"/>
          <w:szCs w:val="24"/>
        </w:rPr>
        <w:t>Have I completed a task like this before and how did it go?</w:t>
      </w:r>
    </w:p>
    <w:p w:rsidR="00B63A5D" w:rsidRDefault="00B63A5D" w:rsidP="00B63A5D">
      <w:pPr>
        <w:numPr>
          <w:ilvl w:val="0"/>
          <w:numId w:val="2"/>
        </w:numPr>
        <w:shd w:val="clear" w:color="auto" w:fill="F1F8F7"/>
        <w:spacing w:after="0" w:line="450" w:lineRule="atLeast"/>
        <w:ind w:left="0"/>
        <w:textAlignment w:val="baseline"/>
        <w:rPr>
          <w:rFonts w:ascii="Arial" w:hAnsi="Arial" w:cs="Arial"/>
          <w:color w:val="0C1F32"/>
          <w:sz w:val="24"/>
          <w:szCs w:val="24"/>
        </w:rPr>
      </w:pPr>
      <w:r>
        <w:rPr>
          <w:rFonts w:ascii="Arial" w:hAnsi="Arial" w:cs="Arial"/>
          <w:color w:val="0C1F32"/>
          <w:sz w:val="24"/>
          <w:szCs w:val="24"/>
        </w:rPr>
        <w:t>Where is the best place to start?</w:t>
      </w:r>
    </w:p>
    <w:p w:rsidR="00B63A5D" w:rsidRDefault="00B63A5D" w:rsidP="00B63A5D">
      <w:pPr>
        <w:numPr>
          <w:ilvl w:val="0"/>
          <w:numId w:val="2"/>
        </w:numPr>
        <w:shd w:val="clear" w:color="auto" w:fill="F1F8F7"/>
        <w:spacing w:after="0" w:line="450" w:lineRule="atLeast"/>
        <w:ind w:left="0"/>
        <w:textAlignment w:val="baseline"/>
        <w:rPr>
          <w:rFonts w:ascii="Arial" w:hAnsi="Arial" w:cs="Arial"/>
          <w:color w:val="0C1F32"/>
          <w:sz w:val="24"/>
          <w:szCs w:val="24"/>
        </w:rPr>
      </w:pPr>
      <w:r>
        <w:rPr>
          <w:rFonts w:ascii="Arial" w:hAnsi="Arial" w:cs="Arial"/>
          <w:color w:val="0C1F32"/>
          <w:sz w:val="24"/>
          <w:szCs w:val="24"/>
        </w:rPr>
        <w:t>Do I need extra resources to help me?</w:t>
      </w:r>
    </w:p>
    <w:p w:rsidR="00B63A5D" w:rsidRDefault="00B63A5D" w:rsidP="00B63A5D">
      <w:pPr>
        <w:pStyle w:val="Heading4"/>
        <w:shd w:val="clear" w:color="auto" w:fill="FFFFFF"/>
        <w:spacing w:before="0" w:line="480" w:lineRule="atLeast"/>
        <w:textAlignment w:val="baseline"/>
        <w:rPr>
          <w:rFonts w:ascii="Arial" w:hAnsi="Arial" w:cs="Arial"/>
          <w:b/>
          <w:color w:val="0C1F32"/>
          <w:sz w:val="24"/>
          <w:szCs w:val="24"/>
        </w:rPr>
      </w:pPr>
      <w:r>
        <w:rPr>
          <w:rFonts w:ascii="Arial" w:hAnsi="Arial" w:cs="Arial"/>
          <w:b/>
          <w:color w:val="0C1F32"/>
          <w:sz w:val="24"/>
          <w:szCs w:val="24"/>
        </w:rPr>
        <w:t>Monitoring</w:t>
      </w:r>
    </w:p>
    <w:p w:rsidR="00B63A5D" w:rsidRDefault="00B63A5D" w:rsidP="00B63A5D">
      <w:pPr>
        <w:numPr>
          <w:ilvl w:val="0"/>
          <w:numId w:val="3"/>
        </w:numPr>
        <w:shd w:val="clear" w:color="auto" w:fill="F1F8F7"/>
        <w:spacing w:after="0" w:line="450" w:lineRule="atLeast"/>
        <w:ind w:left="0"/>
        <w:textAlignment w:val="baseline"/>
        <w:rPr>
          <w:rFonts w:ascii="Arial" w:hAnsi="Arial" w:cs="Arial"/>
          <w:color w:val="0C1F32"/>
          <w:sz w:val="24"/>
          <w:szCs w:val="24"/>
        </w:rPr>
      </w:pPr>
      <w:r>
        <w:rPr>
          <w:rFonts w:ascii="Arial" w:hAnsi="Arial" w:cs="Arial"/>
          <w:color w:val="0C1F32"/>
          <w:sz w:val="24"/>
          <w:szCs w:val="24"/>
        </w:rPr>
        <w:t>How am I doing here?</w:t>
      </w:r>
    </w:p>
    <w:p w:rsidR="00B63A5D" w:rsidRDefault="00B63A5D" w:rsidP="00B63A5D">
      <w:pPr>
        <w:numPr>
          <w:ilvl w:val="0"/>
          <w:numId w:val="3"/>
        </w:numPr>
        <w:shd w:val="clear" w:color="auto" w:fill="F1F8F7"/>
        <w:spacing w:after="0" w:line="450" w:lineRule="atLeast"/>
        <w:ind w:left="0"/>
        <w:textAlignment w:val="baseline"/>
        <w:rPr>
          <w:rFonts w:ascii="Arial" w:hAnsi="Arial" w:cs="Arial"/>
          <w:color w:val="0C1F32"/>
          <w:sz w:val="24"/>
          <w:szCs w:val="24"/>
        </w:rPr>
      </w:pPr>
      <w:r>
        <w:rPr>
          <w:rFonts w:ascii="Arial" w:hAnsi="Arial" w:cs="Arial"/>
          <w:color w:val="0C1F32"/>
          <w:sz w:val="24"/>
          <w:szCs w:val="24"/>
        </w:rPr>
        <w:t>Is there something I could change to help me reach the goal?</w:t>
      </w:r>
    </w:p>
    <w:p w:rsidR="00B63A5D" w:rsidRDefault="00B63A5D" w:rsidP="00B63A5D">
      <w:pPr>
        <w:numPr>
          <w:ilvl w:val="0"/>
          <w:numId w:val="3"/>
        </w:numPr>
        <w:shd w:val="clear" w:color="auto" w:fill="F1F8F7"/>
        <w:spacing w:after="0" w:line="450" w:lineRule="atLeast"/>
        <w:ind w:left="0"/>
        <w:textAlignment w:val="baseline"/>
        <w:rPr>
          <w:rFonts w:ascii="Arial" w:hAnsi="Arial" w:cs="Arial"/>
          <w:color w:val="0C1F32"/>
          <w:sz w:val="24"/>
          <w:szCs w:val="24"/>
        </w:rPr>
      </w:pPr>
      <w:r>
        <w:rPr>
          <w:rFonts w:ascii="Arial" w:hAnsi="Arial" w:cs="Arial"/>
          <w:color w:val="0C1F32"/>
          <w:sz w:val="24"/>
          <w:szCs w:val="24"/>
        </w:rPr>
        <w:t>What has gone well so far?</w:t>
      </w:r>
    </w:p>
    <w:p w:rsidR="00B63A5D" w:rsidRDefault="00B63A5D" w:rsidP="00B63A5D">
      <w:pPr>
        <w:numPr>
          <w:ilvl w:val="0"/>
          <w:numId w:val="3"/>
        </w:numPr>
        <w:shd w:val="clear" w:color="auto" w:fill="F1F8F7"/>
        <w:spacing w:after="0" w:line="450" w:lineRule="atLeast"/>
        <w:ind w:left="0"/>
        <w:textAlignment w:val="baseline"/>
        <w:rPr>
          <w:rFonts w:ascii="Arial" w:hAnsi="Arial" w:cs="Arial"/>
          <w:color w:val="0C1F32"/>
          <w:sz w:val="24"/>
          <w:szCs w:val="24"/>
        </w:rPr>
      </w:pPr>
      <w:r>
        <w:rPr>
          <w:rFonts w:ascii="Arial" w:hAnsi="Arial" w:cs="Arial"/>
          <w:color w:val="0C1F32"/>
          <w:sz w:val="24"/>
          <w:szCs w:val="24"/>
        </w:rPr>
        <w:t>How am I feeling about this task?</w:t>
      </w:r>
    </w:p>
    <w:p w:rsidR="00B63A5D" w:rsidRDefault="00B63A5D" w:rsidP="00B63A5D">
      <w:pPr>
        <w:numPr>
          <w:ilvl w:val="0"/>
          <w:numId w:val="3"/>
        </w:numPr>
        <w:shd w:val="clear" w:color="auto" w:fill="F1F8F7"/>
        <w:spacing w:after="0" w:line="450" w:lineRule="atLeast"/>
        <w:ind w:left="0"/>
        <w:textAlignment w:val="baseline"/>
        <w:rPr>
          <w:rFonts w:ascii="Arial" w:hAnsi="Arial" w:cs="Arial"/>
          <w:color w:val="0C1F32"/>
          <w:sz w:val="24"/>
          <w:szCs w:val="24"/>
        </w:rPr>
      </w:pPr>
      <w:r>
        <w:rPr>
          <w:rFonts w:ascii="Arial" w:hAnsi="Arial" w:cs="Arial"/>
          <w:color w:val="0C1F32"/>
          <w:sz w:val="24"/>
          <w:szCs w:val="24"/>
        </w:rPr>
        <w:t>Do I need to take a break and come back to this later?</w:t>
      </w:r>
    </w:p>
    <w:p w:rsidR="00B63A5D" w:rsidRDefault="00B63A5D" w:rsidP="00B63A5D">
      <w:pPr>
        <w:pStyle w:val="Heading4"/>
        <w:shd w:val="clear" w:color="auto" w:fill="FFFFFF"/>
        <w:spacing w:before="0" w:line="480" w:lineRule="atLeast"/>
        <w:textAlignment w:val="baseline"/>
        <w:rPr>
          <w:rFonts w:ascii="Arial" w:hAnsi="Arial" w:cs="Arial"/>
          <w:b/>
          <w:color w:val="0C1F32"/>
          <w:sz w:val="24"/>
          <w:szCs w:val="24"/>
        </w:rPr>
      </w:pPr>
      <w:r>
        <w:rPr>
          <w:rFonts w:ascii="Arial" w:hAnsi="Arial" w:cs="Arial"/>
          <w:b/>
          <w:color w:val="0C1F32"/>
          <w:sz w:val="24"/>
          <w:szCs w:val="24"/>
        </w:rPr>
        <w:t>Evaluating</w:t>
      </w:r>
    </w:p>
    <w:p w:rsidR="00B63A5D" w:rsidRDefault="00B63A5D" w:rsidP="00B63A5D">
      <w:pPr>
        <w:numPr>
          <w:ilvl w:val="0"/>
          <w:numId w:val="4"/>
        </w:numPr>
        <w:shd w:val="clear" w:color="auto" w:fill="F1F8F7"/>
        <w:spacing w:after="0" w:line="450" w:lineRule="atLeast"/>
        <w:ind w:left="0"/>
        <w:textAlignment w:val="baseline"/>
        <w:rPr>
          <w:rFonts w:ascii="Arial" w:hAnsi="Arial" w:cs="Arial"/>
          <w:color w:val="0C1F32"/>
          <w:sz w:val="24"/>
          <w:szCs w:val="24"/>
        </w:rPr>
      </w:pPr>
      <w:r>
        <w:rPr>
          <w:rFonts w:ascii="Arial" w:hAnsi="Arial" w:cs="Arial"/>
          <w:color w:val="0C1F32"/>
          <w:sz w:val="24"/>
          <w:szCs w:val="24"/>
        </w:rPr>
        <w:t>How did it go?</w:t>
      </w:r>
    </w:p>
    <w:p w:rsidR="00B63A5D" w:rsidRDefault="00B63A5D" w:rsidP="00B63A5D">
      <w:pPr>
        <w:numPr>
          <w:ilvl w:val="0"/>
          <w:numId w:val="4"/>
        </w:numPr>
        <w:shd w:val="clear" w:color="auto" w:fill="F1F8F7"/>
        <w:spacing w:after="0" w:line="450" w:lineRule="atLeast"/>
        <w:ind w:left="0"/>
        <w:textAlignment w:val="baseline"/>
        <w:rPr>
          <w:rFonts w:ascii="Arial" w:hAnsi="Arial" w:cs="Arial"/>
          <w:color w:val="0C1F32"/>
          <w:sz w:val="24"/>
          <w:szCs w:val="24"/>
        </w:rPr>
      </w:pPr>
      <w:r>
        <w:rPr>
          <w:rFonts w:ascii="Arial" w:hAnsi="Arial" w:cs="Arial"/>
          <w:color w:val="0C1F32"/>
          <w:sz w:val="24"/>
          <w:szCs w:val="24"/>
        </w:rPr>
        <w:t>How would I do this differently next time?</w:t>
      </w:r>
    </w:p>
    <w:p w:rsidR="00B63A5D" w:rsidRDefault="00B63A5D" w:rsidP="00B63A5D">
      <w:pPr>
        <w:numPr>
          <w:ilvl w:val="0"/>
          <w:numId w:val="4"/>
        </w:numPr>
        <w:shd w:val="clear" w:color="auto" w:fill="F1F8F7"/>
        <w:spacing w:after="0" w:line="450" w:lineRule="atLeast"/>
        <w:ind w:left="0"/>
        <w:textAlignment w:val="baseline"/>
        <w:rPr>
          <w:rFonts w:ascii="Arial" w:hAnsi="Arial" w:cs="Arial"/>
          <w:color w:val="0C1F32"/>
          <w:sz w:val="24"/>
          <w:szCs w:val="24"/>
        </w:rPr>
      </w:pPr>
      <w:r>
        <w:rPr>
          <w:rFonts w:ascii="Arial" w:hAnsi="Arial" w:cs="Arial"/>
          <w:color w:val="0C1F32"/>
          <w:sz w:val="24"/>
          <w:szCs w:val="24"/>
        </w:rPr>
        <w:t>Did I reach the goal set at the start?</w:t>
      </w:r>
    </w:p>
    <w:p w:rsidR="00B63A5D" w:rsidRDefault="00B63A5D" w:rsidP="00B63A5D">
      <w:pPr>
        <w:numPr>
          <w:ilvl w:val="0"/>
          <w:numId w:val="4"/>
        </w:numPr>
        <w:shd w:val="clear" w:color="auto" w:fill="F1F8F7"/>
        <w:spacing w:after="0" w:line="450" w:lineRule="atLeast"/>
        <w:ind w:left="0"/>
        <w:textAlignment w:val="baseline"/>
        <w:rPr>
          <w:rFonts w:ascii="Arial" w:hAnsi="Arial" w:cs="Arial"/>
          <w:color w:val="0C1F32"/>
          <w:sz w:val="24"/>
          <w:szCs w:val="24"/>
        </w:rPr>
      </w:pPr>
      <w:r>
        <w:rPr>
          <w:rFonts w:ascii="Arial" w:hAnsi="Arial" w:cs="Arial"/>
          <w:color w:val="0C1F32"/>
          <w:sz w:val="24"/>
          <w:szCs w:val="24"/>
        </w:rPr>
        <w:t>Is there a technique I would use differently next time?</w:t>
      </w:r>
    </w:p>
    <w:p w:rsidR="00B63A5D" w:rsidRDefault="00B63A5D" w:rsidP="00B63A5D">
      <w:pPr>
        <w:numPr>
          <w:ilvl w:val="0"/>
          <w:numId w:val="4"/>
        </w:numPr>
        <w:shd w:val="clear" w:color="auto" w:fill="F1F8F7"/>
        <w:spacing w:after="0" w:line="450" w:lineRule="atLeast"/>
        <w:ind w:left="0"/>
        <w:textAlignment w:val="baseline"/>
        <w:rPr>
          <w:rFonts w:ascii="Arial" w:hAnsi="Arial" w:cs="Arial"/>
          <w:color w:val="0C1F32"/>
          <w:sz w:val="24"/>
          <w:szCs w:val="24"/>
        </w:rPr>
      </w:pPr>
      <w:r>
        <w:rPr>
          <w:rFonts w:ascii="Arial" w:hAnsi="Arial" w:cs="Arial"/>
          <w:color w:val="0C1F32"/>
          <w:sz w:val="24"/>
          <w:szCs w:val="24"/>
        </w:rPr>
        <w:t>Did I start in the right place?</w:t>
      </w:r>
    </w:p>
    <w:p w:rsidR="00B63A5D" w:rsidRDefault="00B63A5D" w:rsidP="00B63A5D">
      <w:pPr>
        <w:pStyle w:val="NormalWeb"/>
        <w:shd w:val="clear" w:color="auto" w:fill="FFFFFF"/>
        <w:spacing w:before="0" w:beforeAutospacing="0" w:after="0" w:afterAutospacing="0" w:line="510" w:lineRule="atLeast"/>
        <w:textAlignment w:val="baseline"/>
        <w:rPr>
          <w:rFonts w:ascii="Arial" w:hAnsi="Arial" w:cs="Arial"/>
          <w:color w:val="0C1F32"/>
        </w:rPr>
      </w:pPr>
    </w:p>
    <w:p w:rsidR="00B63A5D" w:rsidRDefault="00B63A5D" w:rsidP="00B63A5D">
      <w:pPr>
        <w:pStyle w:val="NormalWeb"/>
        <w:shd w:val="clear" w:color="auto" w:fill="FFFFFF"/>
        <w:spacing w:before="0" w:beforeAutospacing="0" w:after="0" w:afterAutospacing="0" w:line="510" w:lineRule="atLeast"/>
        <w:textAlignment w:val="baseline"/>
        <w:rPr>
          <w:rFonts w:ascii="Arial" w:hAnsi="Arial" w:cs="Arial"/>
          <w:color w:val="0C1F32"/>
        </w:rPr>
      </w:pPr>
      <w:r>
        <w:rPr>
          <w:rFonts w:ascii="Arial" w:hAnsi="Arial" w:cs="Arial"/>
          <w:color w:val="0C1F32"/>
        </w:rPr>
        <w:t xml:space="preserve">Going forward, the goal is for your child to start asking these questions of themselves. Such a mindset will help them navigate the many tasks they will come </w:t>
      </w:r>
      <w:r>
        <w:rPr>
          <w:rFonts w:ascii="Arial" w:hAnsi="Arial" w:cs="Arial"/>
          <w:color w:val="0C1F32"/>
        </w:rPr>
        <w:lastRenderedPageBreak/>
        <w:t>across in life. With practice, they will be able to plan, monitor and evaluate how they are getting on effectively, increasing the likelihood of success in reaching their goals.</w:t>
      </w:r>
    </w:p>
    <w:p w:rsidR="00B63A5D" w:rsidRDefault="00B63A5D" w:rsidP="00B63A5D">
      <w:pPr>
        <w:pStyle w:val="NormalWeb"/>
        <w:shd w:val="clear" w:color="auto" w:fill="FFFFFF"/>
        <w:spacing w:before="0" w:beforeAutospacing="0" w:after="0" w:afterAutospacing="0" w:line="510" w:lineRule="atLeast"/>
        <w:textAlignment w:val="baseline"/>
        <w:rPr>
          <w:rFonts w:ascii="Arial" w:hAnsi="Arial" w:cs="Arial"/>
          <w:color w:val="0C1F32"/>
        </w:rPr>
      </w:pPr>
    </w:p>
    <w:p w:rsidR="00B63A5D" w:rsidRDefault="00B63A5D" w:rsidP="00B63A5D">
      <w:pPr>
        <w:pStyle w:val="NormalWeb"/>
        <w:shd w:val="clear" w:color="auto" w:fill="FFFFFF"/>
        <w:spacing w:before="0" w:beforeAutospacing="0" w:after="0" w:afterAutospacing="0" w:line="510" w:lineRule="atLeast"/>
        <w:textAlignment w:val="baseline"/>
        <w:rPr>
          <w:rFonts w:ascii="Arial" w:hAnsi="Arial" w:cs="Arial"/>
          <w:color w:val="0C1F32"/>
        </w:rPr>
      </w:pPr>
      <w:r>
        <w:rPr>
          <w:rFonts w:ascii="Arial" w:hAnsi="Arial" w:cs="Arial"/>
        </w:rPr>
        <w:t xml:space="preserve">We will continue to encourage this approach to thinking and learning throughout your child’s time at </w:t>
      </w:r>
      <w:proofErr w:type="spellStart"/>
      <w:r>
        <w:rPr>
          <w:rFonts w:ascii="Arial" w:hAnsi="Arial" w:cs="Arial"/>
        </w:rPr>
        <w:t>Mayespark</w:t>
      </w:r>
      <w:proofErr w:type="spellEnd"/>
      <w:r>
        <w:rPr>
          <w:rFonts w:ascii="Arial" w:hAnsi="Arial" w:cs="Arial"/>
        </w:rPr>
        <w:t>, it would be amazing if you could also encourage them to think the same the same way with tasks at home.</w:t>
      </w:r>
    </w:p>
    <w:p w:rsidR="00556F8C" w:rsidRDefault="00556F8C"/>
    <w:sectPr w:rsidR="00556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3869"/>
    <w:multiLevelType w:val="multilevel"/>
    <w:tmpl w:val="C68E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68622A"/>
    <w:multiLevelType w:val="multilevel"/>
    <w:tmpl w:val="67F2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E7213F"/>
    <w:multiLevelType w:val="multilevel"/>
    <w:tmpl w:val="5E88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216F0F"/>
    <w:multiLevelType w:val="multilevel"/>
    <w:tmpl w:val="A7B8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5D"/>
    <w:rsid w:val="00556F8C"/>
    <w:rsid w:val="00A36F37"/>
    <w:rsid w:val="00B6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401D0-5EC9-4169-B560-9B155CBC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A5D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63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A5D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63A5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A5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63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63A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CRoult@MYSP.mayesparkprimaryschool.org.uk</dc:creator>
  <cp:keywords/>
  <dc:description/>
  <cp:lastModifiedBy>CIge@MYSP.mayesparkprimaryschool.org.uk</cp:lastModifiedBy>
  <cp:revision>2</cp:revision>
  <dcterms:created xsi:type="dcterms:W3CDTF">2023-07-04T12:45:00Z</dcterms:created>
  <dcterms:modified xsi:type="dcterms:W3CDTF">2023-07-04T12:45:00Z</dcterms:modified>
</cp:coreProperties>
</file>