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BDD" w:rsidRDefault="00BC2BAB">
      <w:pPr>
        <w:pStyle w:val="BodyText"/>
        <w:rPr>
          <w:sz w:val="20"/>
        </w:rPr>
      </w:pPr>
      <w:r>
        <w:rPr>
          <w:noProof/>
        </w:rPr>
        <mc:AlternateContent>
          <mc:Choice Requires="wpg">
            <w:drawing>
              <wp:anchor distT="0" distB="0" distL="114300" distR="114300" simplePos="0" relativeHeight="251659264" behindDoc="0" locked="0" layoutInCell="1" allowOverlap="1" wp14:anchorId="6DDDD583" wp14:editId="7254F66D">
                <wp:simplePos x="0" y="0"/>
                <wp:positionH relativeFrom="margin">
                  <wp:posOffset>419100</wp:posOffset>
                </wp:positionH>
                <wp:positionV relativeFrom="page">
                  <wp:posOffset>428625</wp:posOffset>
                </wp:positionV>
                <wp:extent cx="9925050" cy="568960"/>
                <wp:effectExtent l="0" t="0" r="0" b="2540"/>
                <wp:wrapNone/>
                <wp:docPr id="1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25050" cy="568960"/>
                          <a:chOff x="720" y="720"/>
                          <a:chExt cx="16118" cy="896"/>
                        </a:xfrm>
                      </wpg:grpSpPr>
                      <wps:wsp>
                        <wps:cNvPr id="20" name="Rectangle 7"/>
                        <wps:cNvSpPr>
                          <a:spLocks noChangeArrowheads="1"/>
                        </wps:cNvSpPr>
                        <wps:spPr bwMode="auto">
                          <a:xfrm>
                            <a:off x="720" y="720"/>
                            <a:ext cx="16118" cy="896"/>
                          </a:xfrm>
                          <a:prstGeom prst="rect">
                            <a:avLst/>
                          </a:prstGeom>
                          <a:solidFill>
                            <a:srgbClr val="6DBF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Text Box 6"/>
                        <wps:cNvSpPr txBox="1">
                          <a:spLocks noChangeArrowheads="1"/>
                        </wps:cNvSpPr>
                        <wps:spPr bwMode="auto">
                          <a:xfrm>
                            <a:off x="720" y="720"/>
                            <a:ext cx="16056"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87E" w:rsidRPr="00EE5E4F" w:rsidRDefault="00F1387E" w:rsidP="00BC2BAB">
                              <w:pPr>
                                <w:spacing w:before="68" w:line="235" w:lineRule="auto"/>
                                <w:ind w:left="130" w:right="1020"/>
                                <w:jc w:val="center"/>
                                <w:rPr>
                                  <w:b/>
                                  <w:sz w:val="36"/>
                                  <w:szCs w:val="36"/>
                                </w:rPr>
                              </w:pPr>
                              <w:r w:rsidRPr="00EE5E4F">
                                <w:rPr>
                                  <w:b/>
                                  <w:sz w:val="36"/>
                                  <w:szCs w:val="36"/>
                                </w:rPr>
                                <w:t>Evidencing the impact of Pr</w:t>
                              </w:r>
                              <w:r>
                                <w:rPr>
                                  <w:b/>
                                  <w:sz w:val="36"/>
                                  <w:szCs w:val="36"/>
                                </w:rPr>
                                <w:t>imary PE and Sports Premium 202</w:t>
                              </w:r>
                              <w:r w:rsidR="00B3721C">
                                <w:rPr>
                                  <w:b/>
                                  <w:sz w:val="36"/>
                                  <w:szCs w:val="36"/>
                                </w:rPr>
                                <w:t>2</w:t>
                              </w:r>
                              <w:r>
                                <w:rPr>
                                  <w:b/>
                                  <w:sz w:val="36"/>
                                  <w:szCs w:val="36"/>
                                </w:rPr>
                                <w:t>-2</w:t>
                              </w:r>
                              <w:r w:rsidR="00B3721C">
                                <w:rPr>
                                  <w:b/>
                                  <w:sz w:val="36"/>
                                  <w:szCs w:val="36"/>
                                </w:rPr>
                                <w:t>3</w:t>
                              </w:r>
                              <w:r w:rsidRPr="00EE5E4F">
                                <w:rPr>
                                  <w:b/>
                                  <w:sz w:val="36"/>
                                  <w:szCs w:val="36"/>
                                </w:rPr>
                                <w:t xml:space="preserve"> at </w:t>
                              </w:r>
                              <w:proofErr w:type="spellStart"/>
                              <w:r w:rsidRPr="00EE5E4F">
                                <w:rPr>
                                  <w:b/>
                                  <w:sz w:val="36"/>
                                  <w:szCs w:val="36"/>
                                </w:rPr>
                                <w:t>Mayespark</w:t>
                              </w:r>
                              <w:proofErr w:type="spellEnd"/>
                              <w:r w:rsidRPr="00EE5E4F">
                                <w:rPr>
                                  <w:b/>
                                  <w:sz w:val="36"/>
                                  <w:szCs w:val="36"/>
                                </w:rPr>
                                <w:t xml:space="preserve"> Primary School</w:t>
                              </w:r>
                              <w:r>
                                <w:rPr>
                                  <w:b/>
                                  <w:sz w:val="36"/>
                                  <w:szCs w:val="3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DDD583" id="Group 5" o:spid="_x0000_s1026" style="position:absolute;margin-left:33pt;margin-top:33.75pt;width:781.5pt;height:44.8pt;z-index:251659264;mso-position-horizontal-relative:margin;mso-position-vertical-relative:page" coordorigin="720,720" coordsize="1611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">
                <v:rect id="Rectangle 7" o:spid="_x0000_s1027" style="position:absolute;left:720;top:720;width:16118;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" fillcolor="#6dbf4f" stroked="f"/>
                <v:shapetype id="_x0000_t202" coordsize="21600,21600" o:spt="202" path="m,l,21600r21600,l21600,xe">
                  <v:stroke joinstyle="miter"/>
                  <v:path gradientshapeok="t" o:connecttype="rect"/>
                </v:shapetype>
                <v:shape id="Text Box 6" o:spid="_x0000_s1028" type="#_x0000_t202" style="position:absolute;left:720;top:720;width:16056;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F1387E" w:rsidRPr="00EE5E4F" w:rsidRDefault="00F1387E" w:rsidP="00BC2BAB">
                        <w:pPr>
                          <w:spacing w:before="68" w:line="235" w:lineRule="auto"/>
                          <w:ind w:left="130" w:right="1020"/>
                          <w:jc w:val="center"/>
                          <w:rPr>
                            <w:b/>
                            <w:sz w:val="36"/>
                            <w:szCs w:val="36"/>
                          </w:rPr>
                        </w:pPr>
                        <w:r w:rsidRPr="00EE5E4F">
                          <w:rPr>
                            <w:b/>
                            <w:sz w:val="36"/>
                            <w:szCs w:val="36"/>
                          </w:rPr>
                          <w:t>Evidencing the impact of Pr</w:t>
                        </w:r>
                        <w:r>
                          <w:rPr>
                            <w:b/>
                            <w:sz w:val="36"/>
                            <w:szCs w:val="36"/>
                          </w:rPr>
                          <w:t>imary PE and Sports Premium 202</w:t>
                        </w:r>
                        <w:r w:rsidR="00B3721C">
                          <w:rPr>
                            <w:b/>
                            <w:sz w:val="36"/>
                            <w:szCs w:val="36"/>
                          </w:rPr>
                          <w:t>2</w:t>
                        </w:r>
                        <w:r>
                          <w:rPr>
                            <w:b/>
                            <w:sz w:val="36"/>
                            <w:szCs w:val="36"/>
                          </w:rPr>
                          <w:t>-2</w:t>
                        </w:r>
                        <w:r w:rsidR="00B3721C">
                          <w:rPr>
                            <w:b/>
                            <w:sz w:val="36"/>
                            <w:szCs w:val="36"/>
                          </w:rPr>
                          <w:t>3</w:t>
                        </w:r>
                        <w:r w:rsidRPr="00EE5E4F">
                          <w:rPr>
                            <w:b/>
                            <w:sz w:val="36"/>
                            <w:szCs w:val="36"/>
                          </w:rPr>
                          <w:t xml:space="preserve"> at </w:t>
                        </w:r>
                        <w:proofErr w:type="spellStart"/>
                        <w:r w:rsidRPr="00EE5E4F">
                          <w:rPr>
                            <w:b/>
                            <w:sz w:val="36"/>
                            <w:szCs w:val="36"/>
                          </w:rPr>
                          <w:t>Mayespark</w:t>
                        </w:r>
                        <w:proofErr w:type="spellEnd"/>
                        <w:r w:rsidRPr="00EE5E4F">
                          <w:rPr>
                            <w:b/>
                            <w:sz w:val="36"/>
                            <w:szCs w:val="36"/>
                          </w:rPr>
                          <w:t xml:space="preserve"> Primary School</w:t>
                        </w:r>
                        <w:r>
                          <w:rPr>
                            <w:b/>
                            <w:sz w:val="36"/>
                            <w:szCs w:val="36"/>
                          </w:rPr>
                          <w:t>.</w:t>
                        </w:r>
                      </w:p>
                    </w:txbxContent>
                  </v:textbox>
                </v:shape>
                <w10:wrap anchorx="margin" anchory="page"/>
              </v:group>
            </w:pict>
          </mc:Fallback>
        </mc:AlternateContent>
      </w:r>
    </w:p>
    <w:p w:rsidR="00397BDD" w:rsidRDefault="00397BDD">
      <w:pPr>
        <w:pStyle w:val="BodyText"/>
        <w:rPr>
          <w:sz w:val="20"/>
        </w:rPr>
      </w:pPr>
    </w:p>
    <w:p w:rsidR="00397BDD" w:rsidRDefault="00397BDD">
      <w:pPr>
        <w:pStyle w:val="BodyText"/>
        <w:rPr>
          <w:sz w:val="20"/>
        </w:rPr>
      </w:pPr>
    </w:p>
    <w:p w:rsidR="00397BDD" w:rsidRDefault="00397BDD">
      <w:pPr>
        <w:pStyle w:val="BodyText"/>
        <w:spacing w:before="10"/>
        <w:rPr>
          <w:sz w:val="21"/>
        </w:rPr>
      </w:pPr>
    </w:p>
    <w:p w:rsidR="00397BDD" w:rsidRDefault="00397BDD">
      <w:pPr>
        <w:pStyle w:val="BodyText"/>
        <w:spacing w:after="16"/>
        <w:ind w:left="720"/>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7"/>
      </w:tblGrid>
      <w:tr w:rsidR="00397BDD">
        <w:trPr>
          <w:trHeight w:val="497"/>
        </w:trPr>
        <w:tc>
          <w:tcPr>
            <w:tcW w:w="7700" w:type="dxa"/>
          </w:tcPr>
          <w:p w:rsidR="00397BDD" w:rsidRDefault="006C016C">
            <w:pPr>
              <w:pStyle w:val="TableParagraph"/>
              <w:spacing w:before="21"/>
              <w:rPr>
                <w:sz w:val="24"/>
              </w:rPr>
            </w:pPr>
            <w:r>
              <w:rPr>
                <w:color w:val="006181"/>
                <w:sz w:val="24"/>
              </w:rPr>
              <w:t>Key</w:t>
            </w:r>
            <w:r>
              <w:rPr>
                <w:color w:val="006181"/>
                <w:spacing w:val="-5"/>
                <w:sz w:val="24"/>
              </w:rPr>
              <w:t xml:space="preserve"> </w:t>
            </w:r>
            <w:r>
              <w:rPr>
                <w:color w:val="006181"/>
                <w:sz w:val="24"/>
              </w:rPr>
              <w:t>achievements</w:t>
            </w:r>
            <w:r>
              <w:rPr>
                <w:color w:val="006181"/>
                <w:spacing w:val="-4"/>
                <w:sz w:val="24"/>
              </w:rPr>
              <w:t xml:space="preserve"> </w:t>
            </w:r>
            <w:r>
              <w:rPr>
                <w:color w:val="006181"/>
                <w:sz w:val="24"/>
              </w:rPr>
              <w:t>to</w:t>
            </w:r>
            <w:r>
              <w:rPr>
                <w:color w:val="006181"/>
                <w:spacing w:val="-6"/>
                <w:sz w:val="24"/>
              </w:rPr>
              <w:t xml:space="preserve"> </w:t>
            </w:r>
            <w:r>
              <w:rPr>
                <w:color w:val="006181"/>
                <w:sz w:val="24"/>
              </w:rPr>
              <w:t>date</w:t>
            </w:r>
            <w:r>
              <w:rPr>
                <w:color w:val="006181"/>
                <w:spacing w:val="-4"/>
                <w:sz w:val="24"/>
              </w:rPr>
              <w:t xml:space="preserve"> </w:t>
            </w:r>
            <w:r>
              <w:rPr>
                <w:color w:val="006181"/>
                <w:sz w:val="24"/>
              </w:rPr>
              <w:t>until</w:t>
            </w:r>
            <w:r>
              <w:rPr>
                <w:color w:val="006181"/>
                <w:spacing w:val="-5"/>
                <w:sz w:val="24"/>
              </w:rPr>
              <w:t xml:space="preserve"> </w:t>
            </w:r>
            <w:r>
              <w:rPr>
                <w:color w:val="006181"/>
                <w:sz w:val="24"/>
              </w:rPr>
              <w:t>July</w:t>
            </w:r>
            <w:r>
              <w:rPr>
                <w:color w:val="006181"/>
                <w:spacing w:val="-5"/>
                <w:sz w:val="24"/>
              </w:rPr>
              <w:t xml:space="preserve"> </w:t>
            </w:r>
            <w:r>
              <w:rPr>
                <w:color w:val="006181"/>
                <w:sz w:val="24"/>
              </w:rPr>
              <w:t>202</w:t>
            </w:r>
            <w:r w:rsidR="000B2C1C">
              <w:rPr>
                <w:color w:val="006181"/>
                <w:sz w:val="24"/>
              </w:rPr>
              <w:t>3</w:t>
            </w:r>
            <w:r>
              <w:rPr>
                <w:color w:val="006181"/>
                <w:sz w:val="24"/>
              </w:rPr>
              <w:t>:</w:t>
            </w:r>
          </w:p>
        </w:tc>
        <w:tc>
          <w:tcPr>
            <w:tcW w:w="7677" w:type="dxa"/>
          </w:tcPr>
          <w:p w:rsidR="00397BDD" w:rsidRDefault="006C016C">
            <w:pPr>
              <w:pStyle w:val="TableParagraph"/>
              <w:spacing w:before="21"/>
              <w:rPr>
                <w:sz w:val="24"/>
              </w:rPr>
            </w:pPr>
            <w:r>
              <w:rPr>
                <w:color w:val="006181"/>
                <w:sz w:val="24"/>
              </w:rPr>
              <w:t>Areas</w:t>
            </w:r>
            <w:r>
              <w:rPr>
                <w:color w:val="006181"/>
                <w:spacing w:val="-5"/>
                <w:sz w:val="24"/>
              </w:rPr>
              <w:t xml:space="preserve"> </w:t>
            </w:r>
            <w:r>
              <w:rPr>
                <w:color w:val="006181"/>
                <w:sz w:val="24"/>
              </w:rPr>
              <w:t>for</w:t>
            </w:r>
            <w:r>
              <w:rPr>
                <w:color w:val="006181"/>
                <w:spacing w:val="-6"/>
                <w:sz w:val="24"/>
              </w:rPr>
              <w:t xml:space="preserve"> </w:t>
            </w:r>
            <w:r>
              <w:rPr>
                <w:color w:val="006181"/>
                <w:sz w:val="24"/>
              </w:rPr>
              <w:t>further</w:t>
            </w:r>
            <w:r>
              <w:rPr>
                <w:color w:val="006181"/>
                <w:spacing w:val="-6"/>
                <w:sz w:val="24"/>
              </w:rPr>
              <w:t xml:space="preserve"> </w:t>
            </w:r>
            <w:r>
              <w:rPr>
                <w:color w:val="006181"/>
                <w:sz w:val="24"/>
              </w:rPr>
              <w:t>improvement</w:t>
            </w:r>
            <w:r>
              <w:rPr>
                <w:color w:val="006181"/>
                <w:spacing w:val="-5"/>
                <w:sz w:val="24"/>
              </w:rPr>
              <w:t xml:space="preserve"> </w:t>
            </w:r>
            <w:r>
              <w:rPr>
                <w:color w:val="006181"/>
                <w:sz w:val="24"/>
              </w:rPr>
              <w:t>and</w:t>
            </w:r>
            <w:r>
              <w:rPr>
                <w:color w:val="006181"/>
                <w:spacing w:val="-6"/>
                <w:sz w:val="24"/>
              </w:rPr>
              <w:t xml:space="preserve"> </w:t>
            </w:r>
            <w:r>
              <w:rPr>
                <w:color w:val="006181"/>
                <w:sz w:val="24"/>
              </w:rPr>
              <w:t>baseline</w:t>
            </w:r>
            <w:r>
              <w:rPr>
                <w:color w:val="006181"/>
                <w:spacing w:val="-6"/>
                <w:sz w:val="24"/>
              </w:rPr>
              <w:t xml:space="preserve"> </w:t>
            </w:r>
            <w:r>
              <w:rPr>
                <w:color w:val="006181"/>
                <w:sz w:val="24"/>
              </w:rPr>
              <w:t>evidence</w:t>
            </w:r>
            <w:r>
              <w:rPr>
                <w:color w:val="006181"/>
                <w:spacing w:val="-4"/>
                <w:sz w:val="24"/>
              </w:rPr>
              <w:t xml:space="preserve"> </w:t>
            </w:r>
            <w:r>
              <w:rPr>
                <w:color w:val="006181"/>
                <w:sz w:val="24"/>
              </w:rPr>
              <w:t>of</w:t>
            </w:r>
            <w:r>
              <w:rPr>
                <w:color w:val="006181"/>
                <w:spacing w:val="-6"/>
                <w:sz w:val="24"/>
              </w:rPr>
              <w:t xml:space="preserve"> </w:t>
            </w:r>
            <w:r>
              <w:rPr>
                <w:color w:val="006181"/>
                <w:sz w:val="24"/>
              </w:rPr>
              <w:t>need:</w:t>
            </w:r>
          </w:p>
        </w:tc>
      </w:tr>
      <w:tr w:rsidR="00397BDD">
        <w:trPr>
          <w:trHeight w:val="5112"/>
        </w:trPr>
        <w:tc>
          <w:tcPr>
            <w:tcW w:w="7700" w:type="dxa"/>
          </w:tcPr>
          <w:p w:rsidR="00A42B9A" w:rsidRDefault="00A42B9A" w:rsidP="00A42B9A">
            <w:pPr>
              <w:pStyle w:val="TableParagraph"/>
              <w:numPr>
                <w:ilvl w:val="0"/>
                <w:numId w:val="2"/>
              </w:numPr>
              <w:rPr>
                <w:rFonts w:asciiTheme="minorHAnsi" w:hAnsiTheme="minorHAnsi"/>
                <w:sz w:val="24"/>
              </w:rPr>
            </w:pPr>
            <w:r>
              <w:rPr>
                <w:rFonts w:asciiTheme="minorHAnsi" w:hAnsiTheme="minorHAnsi"/>
                <w:sz w:val="24"/>
              </w:rPr>
              <w:t>Develop teachers’ confidence</w:t>
            </w:r>
            <w:r w:rsidRPr="00087514">
              <w:rPr>
                <w:rFonts w:asciiTheme="minorHAnsi" w:hAnsiTheme="minorHAnsi"/>
                <w:sz w:val="24"/>
              </w:rPr>
              <w:t xml:space="preserve"> in using the scheme of work and providing children with the year group coverage</w:t>
            </w:r>
            <w:r>
              <w:rPr>
                <w:rFonts w:asciiTheme="minorHAnsi" w:hAnsiTheme="minorHAnsi"/>
                <w:sz w:val="24"/>
              </w:rPr>
              <w:t xml:space="preserve"> while understanding the intended outcomes</w:t>
            </w:r>
            <w:r w:rsidRPr="00087514">
              <w:rPr>
                <w:rFonts w:asciiTheme="minorHAnsi" w:hAnsiTheme="minorHAnsi"/>
                <w:sz w:val="24"/>
              </w:rPr>
              <w:t>.</w:t>
            </w:r>
          </w:p>
          <w:p w:rsidR="00BC2BAB" w:rsidRPr="00BC2BAB" w:rsidRDefault="00BC2BAB" w:rsidP="00BC2BAB">
            <w:pPr>
              <w:numPr>
                <w:ilvl w:val="0"/>
                <w:numId w:val="2"/>
              </w:numPr>
              <w:rPr>
                <w:rFonts w:asciiTheme="minorHAnsi" w:hAnsiTheme="minorHAnsi"/>
                <w:sz w:val="24"/>
                <w:lang w:eastAsia="en-GB" w:bidi="en-GB"/>
              </w:rPr>
            </w:pPr>
            <w:r w:rsidRPr="00BC2BAB">
              <w:rPr>
                <w:rFonts w:asciiTheme="minorHAnsi" w:hAnsiTheme="minorHAnsi"/>
                <w:sz w:val="24"/>
                <w:lang w:eastAsia="en-GB" w:bidi="en-GB"/>
              </w:rPr>
              <w:t>Children have an increasing amount of opportunities to participate in competitive activities which are inclusive.</w:t>
            </w:r>
          </w:p>
          <w:p w:rsidR="00BC2BAB" w:rsidRPr="00BC2BAB" w:rsidRDefault="00B3721C" w:rsidP="00BC2BAB">
            <w:pPr>
              <w:numPr>
                <w:ilvl w:val="0"/>
                <w:numId w:val="2"/>
              </w:numPr>
              <w:rPr>
                <w:rFonts w:asciiTheme="minorHAnsi" w:hAnsiTheme="minorHAnsi"/>
                <w:sz w:val="24"/>
                <w:lang w:eastAsia="en-GB" w:bidi="en-GB"/>
              </w:rPr>
            </w:pPr>
            <w:r>
              <w:rPr>
                <w:rFonts w:asciiTheme="minorHAnsi" w:hAnsiTheme="minorHAnsi"/>
                <w:sz w:val="24"/>
                <w:lang w:eastAsia="en-GB" w:bidi="en-GB"/>
              </w:rPr>
              <w:t>Daily Mile and indoor alternatives available to teachers.</w:t>
            </w:r>
          </w:p>
          <w:p w:rsidR="00BC2BAB" w:rsidRPr="00BC2BAB" w:rsidRDefault="00BC2BAB" w:rsidP="00BC2BAB">
            <w:pPr>
              <w:numPr>
                <w:ilvl w:val="0"/>
                <w:numId w:val="2"/>
              </w:numPr>
              <w:rPr>
                <w:rFonts w:asciiTheme="minorHAnsi" w:hAnsiTheme="minorHAnsi"/>
                <w:sz w:val="24"/>
                <w:lang w:eastAsia="en-GB" w:bidi="en-GB"/>
              </w:rPr>
            </w:pPr>
            <w:r w:rsidRPr="00BC2BAB">
              <w:rPr>
                <w:rFonts w:asciiTheme="minorHAnsi" w:hAnsiTheme="minorHAnsi"/>
                <w:sz w:val="24"/>
                <w:lang w:eastAsia="en-GB" w:bidi="en-GB"/>
              </w:rPr>
              <w:t>Purchased age appropriate PE equipment.</w:t>
            </w:r>
          </w:p>
          <w:p w:rsidR="00BC2BAB" w:rsidRPr="00BC2BAB" w:rsidRDefault="00BC2BAB" w:rsidP="00BC2BAB">
            <w:pPr>
              <w:numPr>
                <w:ilvl w:val="0"/>
                <w:numId w:val="2"/>
              </w:numPr>
              <w:rPr>
                <w:rFonts w:asciiTheme="minorHAnsi" w:hAnsiTheme="minorHAnsi"/>
                <w:sz w:val="24"/>
                <w:lang w:eastAsia="en-GB" w:bidi="en-GB"/>
              </w:rPr>
            </w:pPr>
            <w:r w:rsidRPr="00BC2BAB">
              <w:rPr>
                <w:rFonts w:asciiTheme="minorHAnsi" w:hAnsiTheme="minorHAnsi"/>
                <w:sz w:val="24"/>
                <w:lang w:eastAsia="en-GB" w:bidi="en-GB"/>
              </w:rPr>
              <w:t>Extensive range of equipment and appropriate storage.</w:t>
            </w:r>
          </w:p>
          <w:p w:rsidR="00397BDD" w:rsidRDefault="00BC2BAB" w:rsidP="009F75FC">
            <w:pPr>
              <w:numPr>
                <w:ilvl w:val="0"/>
                <w:numId w:val="2"/>
              </w:numPr>
              <w:rPr>
                <w:rFonts w:asciiTheme="minorHAnsi" w:hAnsiTheme="minorHAnsi"/>
                <w:sz w:val="24"/>
                <w:lang w:eastAsia="en-GB" w:bidi="en-GB"/>
              </w:rPr>
            </w:pPr>
            <w:r w:rsidRPr="009F75FC">
              <w:rPr>
                <w:rFonts w:asciiTheme="minorHAnsi" w:hAnsiTheme="minorHAnsi"/>
                <w:sz w:val="24"/>
                <w:lang w:eastAsia="en-GB" w:bidi="en-GB"/>
              </w:rPr>
              <w:t>Continued using different resources (daily mile,</w:t>
            </w:r>
            <w:r w:rsidR="009F75FC">
              <w:rPr>
                <w:rFonts w:asciiTheme="minorHAnsi" w:hAnsiTheme="minorHAnsi"/>
                <w:sz w:val="24"/>
                <w:lang w:eastAsia="en-GB" w:bidi="en-GB"/>
              </w:rPr>
              <w:t xml:space="preserve"> walk to school,</w:t>
            </w:r>
            <w:r w:rsidRPr="009F75FC">
              <w:rPr>
                <w:rFonts w:asciiTheme="minorHAnsi" w:hAnsiTheme="minorHAnsi"/>
                <w:sz w:val="24"/>
                <w:lang w:eastAsia="en-GB" w:bidi="en-GB"/>
              </w:rPr>
              <w:t xml:space="preserve"> online, DVDs</w:t>
            </w:r>
            <w:r w:rsidR="001C5620">
              <w:rPr>
                <w:rFonts w:asciiTheme="minorHAnsi" w:hAnsiTheme="minorHAnsi"/>
                <w:sz w:val="24"/>
                <w:lang w:eastAsia="en-GB" w:bidi="en-GB"/>
              </w:rPr>
              <w:t>, Joe Wicks</w:t>
            </w:r>
            <w:r w:rsidRPr="009F75FC">
              <w:rPr>
                <w:rFonts w:asciiTheme="minorHAnsi" w:hAnsiTheme="minorHAnsi"/>
                <w:sz w:val="24"/>
                <w:lang w:eastAsia="en-GB" w:bidi="en-GB"/>
              </w:rPr>
              <w:t>) to keep children active during school times.</w:t>
            </w:r>
          </w:p>
          <w:p w:rsidR="004B2767" w:rsidRDefault="004B2767" w:rsidP="009F75FC">
            <w:pPr>
              <w:numPr>
                <w:ilvl w:val="0"/>
                <w:numId w:val="2"/>
              </w:numPr>
              <w:rPr>
                <w:rFonts w:asciiTheme="minorHAnsi" w:hAnsiTheme="minorHAnsi"/>
                <w:sz w:val="24"/>
                <w:lang w:eastAsia="en-GB" w:bidi="en-GB"/>
              </w:rPr>
            </w:pPr>
            <w:r>
              <w:rPr>
                <w:rFonts w:asciiTheme="minorHAnsi" w:hAnsiTheme="minorHAnsi"/>
                <w:sz w:val="24"/>
                <w:lang w:eastAsia="en-GB" w:bidi="en-GB"/>
              </w:rPr>
              <w:t xml:space="preserve">Taking part in the </w:t>
            </w:r>
            <w:r w:rsidR="003D7F90">
              <w:rPr>
                <w:rFonts w:asciiTheme="minorHAnsi" w:hAnsiTheme="minorHAnsi"/>
                <w:sz w:val="24"/>
                <w:lang w:eastAsia="en-GB" w:bidi="en-GB"/>
              </w:rPr>
              <w:t>‘</w:t>
            </w:r>
            <w:r>
              <w:rPr>
                <w:rFonts w:asciiTheme="minorHAnsi" w:hAnsiTheme="minorHAnsi"/>
                <w:sz w:val="24"/>
                <w:lang w:eastAsia="en-GB" w:bidi="en-GB"/>
              </w:rPr>
              <w:t>Walk to School</w:t>
            </w:r>
            <w:r w:rsidR="003D7F90">
              <w:rPr>
                <w:rFonts w:asciiTheme="minorHAnsi" w:hAnsiTheme="minorHAnsi"/>
                <w:sz w:val="24"/>
                <w:lang w:eastAsia="en-GB" w:bidi="en-GB"/>
              </w:rPr>
              <w:t>’</w:t>
            </w:r>
            <w:r>
              <w:rPr>
                <w:rFonts w:asciiTheme="minorHAnsi" w:hAnsiTheme="minorHAnsi"/>
                <w:sz w:val="24"/>
                <w:lang w:eastAsia="en-GB" w:bidi="en-GB"/>
              </w:rPr>
              <w:t xml:space="preserve"> challenge</w:t>
            </w:r>
            <w:r w:rsidR="00B3721C">
              <w:rPr>
                <w:rFonts w:asciiTheme="minorHAnsi" w:hAnsiTheme="minorHAnsi"/>
                <w:sz w:val="24"/>
                <w:lang w:eastAsia="en-GB" w:bidi="en-GB"/>
              </w:rPr>
              <w:t xml:space="preserve"> through Living Streets</w:t>
            </w:r>
            <w:r>
              <w:rPr>
                <w:rFonts w:asciiTheme="minorHAnsi" w:hAnsiTheme="minorHAnsi"/>
                <w:sz w:val="24"/>
                <w:lang w:eastAsia="en-GB" w:bidi="en-GB"/>
              </w:rPr>
              <w:t xml:space="preserve">. </w:t>
            </w:r>
          </w:p>
          <w:p w:rsidR="004B2767" w:rsidRDefault="00B3721C" w:rsidP="009F75FC">
            <w:pPr>
              <w:numPr>
                <w:ilvl w:val="0"/>
                <w:numId w:val="2"/>
              </w:numPr>
              <w:rPr>
                <w:rFonts w:asciiTheme="minorHAnsi" w:hAnsiTheme="minorHAnsi"/>
                <w:sz w:val="24"/>
                <w:lang w:eastAsia="en-GB" w:bidi="en-GB"/>
              </w:rPr>
            </w:pPr>
            <w:r>
              <w:rPr>
                <w:rFonts w:asciiTheme="minorHAnsi" w:hAnsiTheme="minorHAnsi"/>
                <w:sz w:val="24"/>
                <w:lang w:eastAsia="en-GB" w:bidi="en-GB"/>
              </w:rPr>
              <w:t>Maintaining</w:t>
            </w:r>
            <w:r w:rsidR="004B2767">
              <w:rPr>
                <w:rFonts w:asciiTheme="minorHAnsi" w:hAnsiTheme="minorHAnsi"/>
                <w:sz w:val="24"/>
                <w:lang w:eastAsia="en-GB" w:bidi="en-GB"/>
              </w:rPr>
              <w:t xml:space="preserve"> sports facilities around the school to promote daily physical activity.  </w:t>
            </w:r>
          </w:p>
          <w:p w:rsidR="00CE7C4F" w:rsidRDefault="00B3721C" w:rsidP="00CE7C4F">
            <w:pPr>
              <w:pStyle w:val="TableParagraph"/>
              <w:numPr>
                <w:ilvl w:val="0"/>
                <w:numId w:val="2"/>
              </w:numPr>
              <w:rPr>
                <w:rFonts w:asciiTheme="minorHAnsi" w:hAnsiTheme="minorHAnsi"/>
                <w:sz w:val="24"/>
              </w:rPr>
            </w:pPr>
            <w:r>
              <w:rPr>
                <w:rFonts w:asciiTheme="minorHAnsi" w:hAnsiTheme="minorHAnsi"/>
                <w:sz w:val="24"/>
              </w:rPr>
              <w:t>Teachers increasingly more confident using assessment grids on scheme of work to assess their children.</w:t>
            </w:r>
          </w:p>
          <w:p w:rsidR="00B3721C" w:rsidRDefault="00B3721C" w:rsidP="00CE7C4F">
            <w:pPr>
              <w:pStyle w:val="TableParagraph"/>
              <w:numPr>
                <w:ilvl w:val="0"/>
                <w:numId w:val="2"/>
              </w:numPr>
              <w:rPr>
                <w:rFonts w:asciiTheme="minorHAnsi" w:hAnsiTheme="minorHAnsi"/>
                <w:sz w:val="24"/>
              </w:rPr>
            </w:pPr>
            <w:r>
              <w:rPr>
                <w:rFonts w:asciiTheme="minorHAnsi" w:hAnsiTheme="minorHAnsi"/>
                <w:sz w:val="24"/>
              </w:rPr>
              <w:t>Introduced a sporting role model to visit and inspire the children.</w:t>
            </w:r>
          </w:p>
          <w:p w:rsidR="00B3721C" w:rsidRDefault="00B3721C" w:rsidP="00CE7C4F">
            <w:pPr>
              <w:pStyle w:val="TableParagraph"/>
              <w:numPr>
                <w:ilvl w:val="0"/>
                <w:numId w:val="2"/>
              </w:numPr>
              <w:rPr>
                <w:rFonts w:asciiTheme="minorHAnsi" w:hAnsiTheme="minorHAnsi"/>
                <w:sz w:val="24"/>
              </w:rPr>
            </w:pPr>
            <w:r>
              <w:rPr>
                <w:rFonts w:asciiTheme="minorHAnsi" w:hAnsiTheme="minorHAnsi"/>
                <w:sz w:val="24"/>
              </w:rPr>
              <w:t>Sport Leaders having an effective role at lunch times.</w:t>
            </w:r>
          </w:p>
          <w:p w:rsidR="00B3721C" w:rsidRDefault="00B3721C" w:rsidP="00CE7C4F">
            <w:pPr>
              <w:pStyle w:val="TableParagraph"/>
              <w:numPr>
                <w:ilvl w:val="0"/>
                <w:numId w:val="2"/>
              </w:numPr>
              <w:rPr>
                <w:rFonts w:asciiTheme="minorHAnsi" w:hAnsiTheme="minorHAnsi"/>
                <w:sz w:val="24"/>
              </w:rPr>
            </w:pPr>
            <w:r>
              <w:rPr>
                <w:rFonts w:asciiTheme="minorHAnsi" w:hAnsiTheme="minorHAnsi"/>
                <w:sz w:val="24"/>
              </w:rPr>
              <w:t xml:space="preserve">5 sport clubs taking place every week with good attendance and mix of girls/boys attending. </w:t>
            </w:r>
          </w:p>
          <w:p w:rsidR="00F02C1D" w:rsidRDefault="00F02C1D" w:rsidP="00CE7C4F">
            <w:pPr>
              <w:pStyle w:val="TableParagraph"/>
              <w:numPr>
                <w:ilvl w:val="0"/>
                <w:numId w:val="2"/>
              </w:numPr>
              <w:rPr>
                <w:rFonts w:asciiTheme="minorHAnsi" w:hAnsiTheme="minorHAnsi"/>
                <w:sz w:val="24"/>
              </w:rPr>
            </w:pPr>
            <w:r>
              <w:rPr>
                <w:rFonts w:asciiTheme="minorHAnsi" w:hAnsiTheme="minorHAnsi"/>
                <w:sz w:val="24"/>
              </w:rPr>
              <w:t>Girls after school club and lunch times on MUGA promoting girls being active.</w:t>
            </w:r>
          </w:p>
          <w:p w:rsidR="00F02C1D" w:rsidRPr="00CE7C4F" w:rsidRDefault="00F02C1D" w:rsidP="00CE7C4F">
            <w:pPr>
              <w:pStyle w:val="TableParagraph"/>
              <w:numPr>
                <w:ilvl w:val="0"/>
                <w:numId w:val="2"/>
              </w:numPr>
              <w:rPr>
                <w:rFonts w:asciiTheme="minorHAnsi" w:hAnsiTheme="minorHAnsi"/>
                <w:sz w:val="24"/>
              </w:rPr>
            </w:pPr>
            <w:r>
              <w:rPr>
                <w:rFonts w:asciiTheme="minorHAnsi" w:hAnsiTheme="minorHAnsi"/>
                <w:sz w:val="24"/>
              </w:rPr>
              <w:t>CPD has improved teachers’ confidence leading outdoor PE.</w:t>
            </w:r>
          </w:p>
        </w:tc>
        <w:tc>
          <w:tcPr>
            <w:tcW w:w="7677" w:type="dxa"/>
          </w:tcPr>
          <w:p w:rsidR="009F75FC" w:rsidRDefault="00A42B9A" w:rsidP="009F75FC">
            <w:pPr>
              <w:pStyle w:val="TableParagraph"/>
              <w:numPr>
                <w:ilvl w:val="0"/>
                <w:numId w:val="2"/>
              </w:numPr>
              <w:rPr>
                <w:rFonts w:asciiTheme="minorHAnsi" w:hAnsiTheme="minorHAnsi"/>
                <w:sz w:val="24"/>
              </w:rPr>
            </w:pPr>
            <w:r>
              <w:rPr>
                <w:rFonts w:asciiTheme="minorHAnsi" w:hAnsiTheme="minorHAnsi"/>
                <w:sz w:val="24"/>
              </w:rPr>
              <w:t>Suppor</w:t>
            </w:r>
            <w:r w:rsidR="00B3721C">
              <w:rPr>
                <w:rFonts w:asciiTheme="minorHAnsi" w:hAnsiTheme="minorHAnsi"/>
                <w:sz w:val="24"/>
              </w:rPr>
              <w:t>t new teachers</w:t>
            </w:r>
            <w:r w:rsidR="004B05C7">
              <w:rPr>
                <w:rFonts w:asciiTheme="minorHAnsi" w:hAnsiTheme="minorHAnsi"/>
                <w:sz w:val="24"/>
              </w:rPr>
              <w:t xml:space="preserve"> </w:t>
            </w:r>
            <w:r w:rsidR="009F75FC" w:rsidRPr="00087514">
              <w:rPr>
                <w:rFonts w:asciiTheme="minorHAnsi" w:hAnsiTheme="minorHAnsi"/>
                <w:sz w:val="24"/>
              </w:rPr>
              <w:t xml:space="preserve">in using the </w:t>
            </w:r>
            <w:r w:rsidR="009F75FC">
              <w:rPr>
                <w:rFonts w:asciiTheme="minorHAnsi" w:hAnsiTheme="minorHAnsi"/>
                <w:sz w:val="24"/>
              </w:rPr>
              <w:t>new</w:t>
            </w:r>
            <w:r w:rsidR="009F75FC" w:rsidRPr="00087514">
              <w:rPr>
                <w:rFonts w:asciiTheme="minorHAnsi" w:hAnsiTheme="minorHAnsi"/>
                <w:sz w:val="24"/>
              </w:rPr>
              <w:t xml:space="preserve"> scheme of work and providing children with the year group coverage</w:t>
            </w:r>
            <w:r w:rsidR="009F75FC">
              <w:rPr>
                <w:rFonts w:asciiTheme="minorHAnsi" w:hAnsiTheme="minorHAnsi"/>
                <w:sz w:val="24"/>
              </w:rPr>
              <w:t xml:space="preserve"> while understanding the intended outcomes</w:t>
            </w:r>
            <w:r w:rsidR="009F75FC" w:rsidRPr="00087514">
              <w:rPr>
                <w:rFonts w:asciiTheme="minorHAnsi" w:hAnsiTheme="minorHAnsi"/>
                <w:sz w:val="24"/>
              </w:rPr>
              <w:t>.</w:t>
            </w:r>
          </w:p>
          <w:p w:rsidR="009F75FC" w:rsidRPr="00B3721C" w:rsidRDefault="00CE7C4F" w:rsidP="00B3721C">
            <w:pPr>
              <w:pStyle w:val="TableParagraph"/>
              <w:numPr>
                <w:ilvl w:val="0"/>
                <w:numId w:val="2"/>
              </w:numPr>
              <w:rPr>
                <w:rFonts w:asciiTheme="minorHAnsi" w:hAnsiTheme="minorHAnsi"/>
                <w:sz w:val="24"/>
              </w:rPr>
            </w:pPr>
            <w:r>
              <w:rPr>
                <w:rFonts w:asciiTheme="minorHAnsi" w:hAnsiTheme="minorHAnsi"/>
                <w:sz w:val="24"/>
              </w:rPr>
              <w:t>To continue the</w:t>
            </w:r>
            <w:r w:rsidR="009F75FC" w:rsidRPr="00A5336F">
              <w:rPr>
                <w:rFonts w:asciiTheme="minorHAnsi" w:hAnsiTheme="minorHAnsi"/>
                <w:sz w:val="24"/>
              </w:rPr>
              <w:t xml:space="preserve"> development of</w:t>
            </w:r>
            <w:r w:rsidR="009F75FC">
              <w:rPr>
                <w:rFonts w:asciiTheme="minorHAnsi" w:hAnsiTheme="minorHAnsi"/>
                <w:sz w:val="24"/>
              </w:rPr>
              <w:t xml:space="preserve"> </w:t>
            </w:r>
            <w:r w:rsidR="009F75FC" w:rsidRPr="00A5336F">
              <w:rPr>
                <w:rFonts w:asciiTheme="minorHAnsi" w:hAnsiTheme="minorHAnsi"/>
                <w:sz w:val="24"/>
              </w:rPr>
              <w:t xml:space="preserve">Sports leaders (Year </w:t>
            </w:r>
            <w:r>
              <w:rPr>
                <w:rFonts w:asciiTheme="minorHAnsi" w:hAnsiTheme="minorHAnsi"/>
                <w:sz w:val="24"/>
              </w:rPr>
              <w:t>4</w:t>
            </w:r>
            <w:r w:rsidR="009F75FC" w:rsidRPr="00A5336F">
              <w:rPr>
                <w:rFonts w:asciiTheme="minorHAnsi" w:hAnsiTheme="minorHAnsi"/>
                <w:sz w:val="24"/>
              </w:rPr>
              <w:t xml:space="preserve"> and </w:t>
            </w:r>
            <w:r>
              <w:rPr>
                <w:rFonts w:asciiTheme="minorHAnsi" w:hAnsiTheme="minorHAnsi"/>
                <w:sz w:val="24"/>
              </w:rPr>
              <w:t>5</w:t>
            </w:r>
            <w:r w:rsidR="009F75FC" w:rsidRPr="00A5336F">
              <w:rPr>
                <w:rFonts w:asciiTheme="minorHAnsi" w:hAnsiTheme="minorHAnsi"/>
                <w:sz w:val="24"/>
              </w:rPr>
              <w:t>)</w:t>
            </w:r>
            <w:r w:rsidR="00B3721C">
              <w:rPr>
                <w:rFonts w:asciiTheme="minorHAnsi" w:hAnsiTheme="minorHAnsi"/>
                <w:sz w:val="24"/>
              </w:rPr>
              <w:t>.</w:t>
            </w:r>
          </w:p>
          <w:p w:rsidR="009F75FC" w:rsidRDefault="009F75FC" w:rsidP="009F75FC">
            <w:pPr>
              <w:pStyle w:val="TableParagraph"/>
              <w:numPr>
                <w:ilvl w:val="0"/>
                <w:numId w:val="2"/>
              </w:numPr>
              <w:rPr>
                <w:rFonts w:asciiTheme="minorHAnsi" w:hAnsiTheme="minorHAnsi"/>
                <w:sz w:val="24"/>
              </w:rPr>
            </w:pPr>
            <w:r>
              <w:rPr>
                <w:rFonts w:asciiTheme="minorHAnsi" w:hAnsiTheme="minorHAnsi"/>
                <w:sz w:val="24"/>
              </w:rPr>
              <w:t>Continuing to f</w:t>
            </w:r>
            <w:r w:rsidRPr="00A5336F">
              <w:rPr>
                <w:rFonts w:asciiTheme="minorHAnsi" w:hAnsiTheme="minorHAnsi"/>
                <w:sz w:val="24"/>
              </w:rPr>
              <w:t>ind effective ways for children to be more physically active within the classroom.</w:t>
            </w:r>
          </w:p>
          <w:p w:rsidR="009F75FC" w:rsidRDefault="009F75FC" w:rsidP="009F75FC">
            <w:pPr>
              <w:pStyle w:val="TableParagraph"/>
              <w:numPr>
                <w:ilvl w:val="0"/>
                <w:numId w:val="2"/>
              </w:numPr>
              <w:rPr>
                <w:rFonts w:asciiTheme="minorHAnsi" w:hAnsiTheme="minorHAnsi"/>
                <w:sz w:val="24"/>
              </w:rPr>
            </w:pPr>
            <w:r>
              <w:rPr>
                <w:rFonts w:asciiTheme="minorHAnsi" w:hAnsiTheme="minorHAnsi"/>
                <w:sz w:val="24"/>
              </w:rPr>
              <w:t>Continue to offer a</w:t>
            </w:r>
            <w:r w:rsidRPr="008E4717">
              <w:rPr>
                <w:rFonts w:asciiTheme="minorHAnsi" w:hAnsiTheme="minorHAnsi"/>
                <w:sz w:val="24"/>
              </w:rPr>
              <w:t xml:space="preserve"> wide range of extra-curricular sporting activities </w:t>
            </w:r>
            <w:r>
              <w:rPr>
                <w:rFonts w:asciiTheme="minorHAnsi" w:hAnsiTheme="minorHAnsi"/>
                <w:sz w:val="24"/>
              </w:rPr>
              <w:t xml:space="preserve">with a focus on </w:t>
            </w:r>
            <w:r w:rsidR="00B3721C">
              <w:rPr>
                <w:rFonts w:asciiTheme="minorHAnsi" w:hAnsiTheme="minorHAnsi"/>
                <w:sz w:val="24"/>
              </w:rPr>
              <w:t>introducing new sports.</w:t>
            </w:r>
          </w:p>
          <w:p w:rsidR="009F75FC" w:rsidRDefault="009F75FC" w:rsidP="009F75FC">
            <w:pPr>
              <w:pStyle w:val="TableParagraph"/>
              <w:numPr>
                <w:ilvl w:val="0"/>
                <w:numId w:val="2"/>
              </w:numPr>
              <w:rPr>
                <w:rFonts w:asciiTheme="minorHAnsi" w:hAnsiTheme="minorHAnsi"/>
                <w:sz w:val="24"/>
              </w:rPr>
            </w:pPr>
            <w:r w:rsidRPr="00382AE7">
              <w:rPr>
                <w:rFonts w:asciiTheme="minorHAnsi" w:hAnsiTheme="minorHAnsi"/>
                <w:sz w:val="24"/>
              </w:rPr>
              <w:t>To lead workshops and further parent support.</w:t>
            </w:r>
          </w:p>
          <w:p w:rsidR="009F75FC" w:rsidRDefault="009F75FC" w:rsidP="009F75FC">
            <w:pPr>
              <w:pStyle w:val="TableParagraph"/>
              <w:numPr>
                <w:ilvl w:val="0"/>
                <w:numId w:val="2"/>
              </w:numPr>
              <w:rPr>
                <w:rFonts w:asciiTheme="minorHAnsi" w:hAnsiTheme="minorHAnsi"/>
                <w:sz w:val="24"/>
              </w:rPr>
            </w:pPr>
            <w:r>
              <w:rPr>
                <w:rFonts w:asciiTheme="minorHAnsi" w:hAnsiTheme="minorHAnsi"/>
                <w:sz w:val="24"/>
              </w:rPr>
              <w:t>Develop</w:t>
            </w:r>
            <w:r w:rsidRPr="00415DE5">
              <w:rPr>
                <w:rFonts w:asciiTheme="minorHAnsi" w:hAnsiTheme="minorHAnsi"/>
                <w:sz w:val="24"/>
              </w:rPr>
              <w:t xml:space="preserve"> partnerships with outside agencies</w:t>
            </w:r>
            <w:r>
              <w:rPr>
                <w:rFonts w:asciiTheme="minorHAnsi" w:hAnsiTheme="minorHAnsi"/>
                <w:sz w:val="24"/>
              </w:rPr>
              <w:t xml:space="preserve"> and links with community sports</w:t>
            </w:r>
            <w:r w:rsidRPr="00415DE5">
              <w:rPr>
                <w:rFonts w:asciiTheme="minorHAnsi" w:hAnsiTheme="minorHAnsi"/>
                <w:sz w:val="24"/>
              </w:rPr>
              <w:t>.</w:t>
            </w:r>
          </w:p>
          <w:p w:rsidR="009F75FC" w:rsidRPr="009F75FC" w:rsidRDefault="009F75FC" w:rsidP="009F75FC">
            <w:pPr>
              <w:pStyle w:val="TableParagraph"/>
              <w:numPr>
                <w:ilvl w:val="0"/>
                <w:numId w:val="2"/>
              </w:numPr>
              <w:rPr>
                <w:rFonts w:asciiTheme="minorHAnsi" w:hAnsiTheme="minorHAnsi"/>
                <w:sz w:val="24"/>
              </w:rPr>
            </w:pPr>
            <w:r>
              <w:rPr>
                <w:rFonts w:asciiTheme="minorHAnsi" w:hAnsiTheme="minorHAnsi"/>
                <w:sz w:val="24"/>
                <w:lang w:eastAsia="en-GB" w:bidi="en-GB"/>
              </w:rPr>
              <w:t>To restart p</w:t>
            </w:r>
            <w:r w:rsidRPr="009F75FC">
              <w:rPr>
                <w:rFonts w:asciiTheme="minorHAnsi" w:hAnsiTheme="minorHAnsi"/>
                <w:sz w:val="24"/>
                <w:lang w:eastAsia="en-GB" w:bidi="en-GB"/>
              </w:rPr>
              <w:t>articipat</w:t>
            </w:r>
            <w:r>
              <w:rPr>
                <w:rFonts w:asciiTheme="minorHAnsi" w:hAnsiTheme="minorHAnsi"/>
                <w:sz w:val="24"/>
                <w:lang w:eastAsia="en-GB" w:bidi="en-GB"/>
              </w:rPr>
              <w:t>ion</w:t>
            </w:r>
            <w:r w:rsidRPr="009F75FC">
              <w:rPr>
                <w:rFonts w:asciiTheme="minorHAnsi" w:hAnsiTheme="minorHAnsi"/>
                <w:sz w:val="24"/>
                <w:lang w:eastAsia="en-GB" w:bidi="en-GB"/>
              </w:rPr>
              <w:t xml:space="preserve"> in</w:t>
            </w:r>
            <w:r>
              <w:rPr>
                <w:rFonts w:asciiTheme="minorHAnsi" w:hAnsiTheme="minorHAnsi"/>
                <w:sz w:val="24"/>
                <w:lang w:eastAsia="en-GB" w:bidi="en-GB"/>
              </w:rPr>
              <w:t xml:space="preserve"> the School Games</w:t>
            </w:r>
            <w:r w:rsidR="00B3721C">
              <w:rPr>
                <w:rFonts w:asciiTheme="minorHAnsi" w:hAnsiTheme="minorHAnsi"/>
                <w:sz w:val="24"/>
                <w:lang w:eastAsia="en-GB" w:bidi="en-GB"/>
              </w:rPr>
              <w:t>.</w:t>
            </w:r>
          </w:p>
          <w:p w:rsidR="009F75FC" w:rsidRDefault="009F75FC" w:rsidP="009F75FC">
            <w:pPr>
              <w:numPr>
                <w:ilvl w:val="0"/>
                <w:numId w:val="2"/>
              </w:numPr>
              <w:rPr>
                <w:rFonts w:asciiTheme="minorHAnsi" w:hAnsiTheme="minorHAnsi"/>
                <w:sz w:val="24"/>
                <w:lang w:eastAsia="en-GB" w:bidi="en-GB"/>
              </w:rPr>
            </w:pPr>
            <w:r w:rsidRPr="00BC2BAB">
              <w:rPr>
                <w:rFonts w:asciiTheme="minorHAnsi" w:hAnsiTheme="minorHAnsi"/>
                <w:sz w:val="24"/>
                <w:lang w:eastAsia="en-GB" w:bidi="en-GB"/>
              </w:rPr>
              <w:t>Beginning to include support staff in more PE based activities.</w:t>
            </w:r>
          </w:p>
          <w:p w:rsidR="00AD6DC1" w:rsidRDefault="00CE7C4F" w:rsidP="00AD6DC1">
            <w:pPr>
              <w:numPr>
                <w:ilvl w:val="0"/>
                <w:numId w:val="2"/>
              </w:numPr>
              <w:rPr>
                <w:rFonts w:asciiTheme="minorHAnsi" w:hAnsiTheme="minorHAnsi"/>
                <w:sz w:val="24"/>
                <w:lang w:eastAsia="en-GB" w:bidi="en-GB"/>
              </w:rPr>
            </w:pPr>
            <w:r>
              <w:rPr>
                <w:rFonts w:asciiTheme="minorHAnsi" w:hAnsiTheme="minorHAnsi"/>
                <w:sz w:val="24"/>
                <w:lang w:eastAsia="en-GB" w:bidi="en-GB"/>
              </w:rPr>
              <w:t xml:space="preserve">To organise trips to sporting </w:t>
            </w:r>
            <w:r w:rsidR="00AF5ECA">
              <w:rPr>
                <w:rFonts w:asciiTheme="minorHAnsi" w:hAnsiTheme="minorHAnsi"/>
                <w:sz w:val="24"/>
                <w:lang w:eastAsia="en-GB" w:bidi="en-GB"/>
              </w:rPr>
              <w:t>events</w:t>
            </w:r>
            <w:r>
              <w:rPr>
                <w:rFonts w:asciiTheme="minorHAnsi" w:hAnsiTheme="minorHAnsi"/>
                <w:sz w:val="24"/>
                <w:lang w:eastAsia="en-GB" w:bidi="en-GB"/>
              </w:rPr>
              <w:t xml:space="preserve">. </w:t>
            </w:r>
          </w:p>
          <w:p w:rsidR="00B3721C" w:rsidRDefault="00B3721C" w:rsidP="00AD6DC1">
            <w:pPr>
              <w:numPr>
                <w:ilvl w:val="0"/>
                <w:numId w:val="2"/>
              </w:numPr>
              <w:rPr>
                <w:rFonts w:asciiTheme="minorHAnsi" w:hAnsiTheme="minorHAnsi"/>
                <w:sz w:val="24"/>
                <w:lang w:eastAsia="en-GB" w:bidi="en-GB"/>
              </w:rPr>
            </w:pPr>
            <w:r>
              <w:rPr>
                <w:rFonts w:asciiTheme="minorHAnsi" w:hAnsiTheme="minorHAnsi"/>
                <w:sz w:val="24"/>
                <w:lang w:eastAsia="en-GB" w:bidi="en-GB"/>
              </w:rPr>
              <w:t>Increasing contact with sports networks to increase competitive sport across schools.</w:t>
            </w:r>
          </w:p>
          <w:p w:rsidR="00B3721C" w:rsidRDefault="00B3721C" w:rsidP="00AD6DC1">
            <w:pPr>
              <w:numPr>
                <w:ilvl w:val="0"/>
                <w:numId w:val="2"/>
              </w:numPr>
              <w:rPr>
                <w:rFonts w:asciiTheme="minorHAnsi" w:hAnsiTheme="minorHAnsi"/>
                <w:sz w:val="24"/>
                <w:lang w:eastAsia="en-GB" w:bidi="en-GB"/>
              </w:rPr>
            </w:pPr>
            <w:r>
              <w:rPr>
                <w:rFonts w:asciiTheme="minorHAnsi" w:hAnsiTheme="minorHAnsi"/>
                <w:sz w:val="24"/>
                <w:lang w:eastAsia="en-GB" w:bidi="en-GB"/>
              </w:rPr>
              <w:t>Introduce a female sporting role model to inspire girls in sport.</w:t>
            </w:r>
          </w:p>
          <w:p w:rsidR="000B2C1C" w:rsidRDefault="000B2C1C" w:rsidP="00AD6DC1">
            <w:pPr>
              <w:numPr>
                <w:ilvl w:val="0"/>
                <w:numId w:val="2"/>
              </w:numPr>
              <w:rPr>
                <w:rFonts w:asciiTheme="minorHAnsi" w:hAnsiTheme="minorHAnsi"/>
                <w:sz w:val="24"/>
                <w:lang w:eastAsia="en-GB" w:bidi="en-GB"/>
              </w:rPr>
            </w:pPr>
            <w:r>
              <w:rPr>
                <w:rFonts w:asciiTheme="minorHAnsi" w:hAnsiTheme="minorHAnsi"/>
                <w:sz w:val="24"/>
                <w:lang w:eastAsia="en-GB" w:bidi="en-GB"/>
              </w:rPr>
              <w:t>Promote sporting achievements of women in the wider sporting world.</w:t>
            </w:r>
          </w:p>
          <w:p w:rsidR="00181374" w:rsidRDefault="00181374" w:rsidP="00AD6DC1">
            <w:pPr>
              <w:numPr>
                <w:ilvl w:val="0"/>
                <w:numId w:val="2"/>
              </w:numPr>
              <w:rPr>
                <w:rFonts w:asciiTheme="minorHAnsi" w:hAnsiTheme="minorHAnsi"/>
                <w:sz w:val="24"/>
                <w:lang w:eastAsia="en-GB" w:bidi="en-GB"/>
              </w:rPr>
            </w:pPr>
            <w:r>
              <w:rPr>
                <w:rFonts w:asciiTheme="minorHAnsi" w:hAnsiTheme="minorHAnsi"/>
                <w:sz w:val="24"/>
                <w:lang w:eastAsia="en-GB" w:bidi="en-GB"/>
              </w:rPr>
              <w:t xml:space="preserve">CPD arrangements to be made to increase confidence </w:t>
            </w:r>
            <w:r w:rsidR="000B2C1C">
              <w:rPr>
                <w:rFonts w:asciiTheme="minorHAnsi" w:hAnsiTheme="minorHAnsi"/>
                <w:sz w:val="24"/>
                <w:lang w:eastAsia="en-GB" w:bidi="en-GB"/>
              </w:rPr>
              <w:t>of teachers to</w:t>
            </w:r>
            <w:r>
              <w:rPr>
                <w:rFonts w:asciiTheme="minorHAnsi" w:hAnsiTheme="minorHAnsi"/>
                <w:sz w:val="24"/>
                <w:lang w:eastAsia="en-GB" w:bidi="en-GB"/>
              </w:rPr>
              <w:t xml:space="preserve"> </w:t>
            </w:r>
            <w:r w:rsidR="000B2C1C">
              <w:rPr>
                <w:rFonts w:asciiTheme="minorHAnsi" w:hAnsiTheme="minorHAnsi"/>
                <w:sz w:val="24"/>
                <w:lang w:eastAsia="en-GB" w:bidi="en-GB"/>
              </w:rPr>
              <w:t>lead</w:t>
            </w:r>
            <w:r>
              <w:rPr>
                <w:rFonts w:asciiTheme="minorHAnsi" w:hAnsiTheme="minorHAnsi"/>
                <w:sz w:val="24"/>
                <w:lang w:eastAsia="en-GB" w:bidi="en-GB"/>
              </w:rPr>
              <w:t xml:space="preserve"> indoor sports.</w:t>
            </w:r>
          </w:p>
          <w:p w:rsidR="000B2C1C" w:rsidRDefault="000B2C1C" w:rsidP="00AD6DC1">
            <w:pPr>
              <w:numPr>
                <w:ilvl w:val="0"/>
                <w:numId w:val="2"/>
              </w:numPr>
              <w:rPr>
                <w:rFonts w:asciiTheme="minorHAnsi" w:hAnsiTheme="minorHAnsi"/>
                <w:sz w:val="24"/>
                <w:lang w:eastAsia="en-GB" w:bidi="en-GB"/>
              </w:rPr>
            </w:pPr>
            <w:r>
              <w:rPr>
                <w:rFonts w:asciiTheme="minorHAnsi" w:hAnsiTheme="minorHAnsi"/>
                <w:sz w:val="24"/>
                <w:lang w:eastAsia="en-GB" w:bidi="en-GB"/>
              </w:rPr>
              <w:t>Promoting sporting excellence within the school.</w:t>
            </w:r>
          </w:p>
          <w:p w:rsidR="005F4258" w:rsidRPr="00AD6DC1" w:rsidRDefault="005F4258" w:rsidP="00AD6DC1">
            <w:pPr>
              <w:numPr>
                <w:ilvl w:val="0"/>
                <w:numId w:val="2"/>
              </w:numPr>
              <w:rPr>
                <w:rFonts w:asciiTheme="minorHAnsi" w:hAnsiTheme="minorHAnsi"/>
                <w:sz w:val="24"/>
                <w:lang w:eastAsia="en-GB" w:bidi="en-GB"/>
              </w:rPr>
            </w:pPr>
            <w:r>
              <w:rPr>
                <w:rFonts w:asciiTheme="minorHAnsi" w:hAnsiTheme="minorHAnsi"/>
                <w:sz w:val="24"/>
                <w:lang w:eastAsia="en-GB" w:bidi="en-GB"/>
              </w:rPr>
              <w:t xml:space="preserve">Using </w:t>
            </w:r>
            <w:r w:rsidR="008843BD">
              <w:rPr>
                <w:rFonts w:asciiTheme="minorHAnsi" w:hAnsiTheme="minorHAnsi"/>
                <w:sz w:val="24"/>
                <w:lang w:eastAsia="en-GB" w:bidi="en-GB"/>
              </w:rPr>
              <w:t>outside agencies to further promote PE at the school.</w:t>
            </w:r>
          </w:p>
          <w:p w:rsidR="00AD6DC1" w:rsidRDefault="00AD6DC1" w:rsidP="00AD6DC1">
            <w:pPr>
              <w:rPr>
                <w:rFonts w:asciiTheme="minorHAnsi" w:hAnsiTheme="minorHAnsi"/>
                <w:sz w:val="24"/>
                <w:lang w:eastAsia="en-GB" w:bidi="en-GB"/>
              </w:rPr>
            </w:pPr>
          </w:p>
          <w:p w:rsidR="00397BDD" w:rsidRDefault="00397BDD">
            <w:pPr>
              <w:pStyle w:val="TableParagraph"/>
              <w:ind w:left="0"/>
              <w:rPr>
                <w:rFonts w:ascii="Times New Roman"/>
                <w:sz w:val="24"/>
              </w:rPr>
            </w:pPr>
          </w:p>
        </w:tc>
      </w:tr>
    </w:tbl>
    <w:p w:rsidR="00397BDD" w:rsidRDefault="00397BDD">
      <w:pPr>
        <w:pStyle w:val="BodyText"/>
        <w:spacing w:before="4"/>
        <w:rPr>
          <w:sz w:val="22"/>
        </w:rPr>
      </w:pPr>
    </w:p>
    <w:p w:rsidR="00397BDD" w:rsidRDefault="00397BDD">
      <w:pPr>
        <w:spacing w:line="290" w:lineRule="exact"/>
        <w:rPr>
          <w:sz w:val="24"/>
        </w:rPr>
        <w:sectPr w:rsidR="00397BDD">
          <w:footerReference w:type="default" r:id="rId8"/>
          <w:pgSz w:w="16840" w:h="11910" w:orient="landscape"/>
          <w:pgMar w:top="720" w:right="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397BDD" w:rsidTr="00024B6F">
        <w:trPr>
          <w:trHeight w:val="555"/>
        </w:trPr>
        <w:tc>
          <w:tcPr>
            <w:tcW w:w="11582" w:type="dxa"/>
          </w:tcPr>
          <w:p w:rsidR="00397BDD" w:rsidRPr="00024B6F" w:rsidRDefault="006C016C" w:rsidP="00024B6F">
            <w:pPr>
              <w:pStyle w:val="TableParagraph"/>
              <w:spacing w:before="16"/>
              <w:rPr>
                <w:b/>
                <w:sz w:val="24"/>
              </w:rPr>
            </w:pPr>
            <w:r w:rsidRPr="00024B6F">
              <w:rPr>
                <w:b/>
                <w:color w:val="231F20"/>
                <w:sz w:val="24"/>
              </w:rPr>
              <w:lastRenderedPageBreak/>
              <w:t>Meeting</w:t>
            </w:r>
            <w:r w:rsidRPr="00024B6F">
              <w:rPr>
                <w:b/>
                <w:color w:val="231F20"/>
                <w:spacing w:val="-9"/>
                <w:sz w:val="24"/>
              </w:rPr>
              <w:t xml:space="preserve"> </w:t>
            </w:r>
            <w:r w:rsidRPr="00024B6F">
              <w:rPr>
                <w:b/>
                <w:color w:val="231F20"/>
                <w:sz w:val="24"/>
              </w:rPr>
              <w:t>national</w:t>
            </w:r>
            <w:r w:rsidRPr="00024B6F">
              <w:rPr>
                <w:b/>
                <w:color w:val="231F20"/>
                <w:spacing w:val="-8"/>
                <w:sz w:val="24"/>
              </w:rPr>
              <w:t xml:space="preserve"> </w:t>
            </w:r>
            <w:r w:rsidRPr="00024B6F">
              <w:rPr>
                <w:b/>
                <w:color w:val="231F20"/>
                <w:sz w:val="24"/>
              </w:rPr>
              <w:t>curriculum</w:t>
            </w:r>
            <w:r w:rsidRPr="00024B6F">
              <w:rPr>
                <w:b/>
                <w:color w:val="231F20"/>
                <w:spacing w:val="-8"/>
                <w:sz w:val="24"/>
              </w:rPr>
              <w:t xml:space="preserve"> </w:t>
            </w:r>
            <w:r w:rsidRPr="00024B6F">
              <w:rPr>
                <w:b/>
                <w:color w:val="231F20"/>
                <w:sz w:val="24"/>
              </w:rPr>
              <w:t>requirements</w:t>
            </w:r>
            <w:r w:rsidRPr="00024B6F">
              <w:rPr>
                <w:b/>
                <w:color w:val="231F20"/>
                <w:spacing w:val="-8"/>
                <w:sz w:val="24"/>
              </w:rPr>
              <w:t xml:space="preserve"> </w:t>
            </w:r>
            <w:r w:rsidRPr="00024B6F">
              <w:rPr>
                <w:b/>
                <w:color w:val="231F20"/>
                <w:sz w:val="24"/>
              </w:rPr>
              <w:t>for</w:t>
            </w:r>
            <w:r w:rsidRPr="00024B6F">
              <w:rPr>
                <w:b/>
                <w:color w:val="231F20"/>
                <w:spacing w:val="-8"/>
                <w:sz w:val="24"/>
              </w:rPr>
              <w:t xml:space="preserve"> </w:t>
            </w:r>
            <w:r w:rsidRPr="00024B6F">
              <w:rPr>
                <w:b/>
                <w:color w:val="231F20"/>
                <w:sz w:val="24"/>
              </w:rPr>
              <w:t>swimming</w:t>
            </w:r>
            <w:r w:rsidRPr="00024B6F">
              <w:rPr>
                <w:b/>
                <w:color w:val="231F20"/>
                <w:spacing w:val="-8"/>
                <w:sz w:val="24"/>
              </w:rPr>
              <w:t xml:space="preserve"> </w:t>
            </w:r>
            <w:r w:rsidRPr="00024B6F">
              <w:rPr>
                <w:b/>
                <w:color w:val="231F20"/>
                <w:sz w:val="24"/>
              </w:rPr>
              <w:t>and</w:t>
            </w:r>
            <w:r w:rsidRPr="00024B6F">
              <w:rPr>
                <w:b/>
                <w:color w:val="231F20"/>
                <w:spacing w:val="-8"/>
                <w:sz w:val="24"/>
              </w:rPr>
              <w:t xml:space="preserve"> </w:t>
            </w:r>
            <w:r w:rsidRPr="00024B6F">
              <w:rPr>
                <w:b/>
                <w:color w:val="231F20"/>
                <w:sz w:val="24"/>
              </w:rPr>
              <w:t>water</w:t>
            </w:r>
            <w:r w:rsidRPr="00024B6F">
              <w:rPr>
                <w:b/>
                <w:color w:val="231F20"/>
                <w:spacing w:val="-8"/>
                <w:sz w:val="24"/>
              </w:rPr>
              <w:t xml:space="preserve"> </w:t>
            </w:r>
            <w:r w:rsidRPr="00024B6F">
              <w:rPr>
                <w:b/>
                <w:color w:val="231F20"/>
                <w:sz w:val="24"/>
              </w:rPr>
              <w:t>safety.</w:t>
            </w:r>
          </w:p>
        </w:tc>
        <w:tc>
          <w:tcPr>
            <w:tcW w:w="3798" w:type="dxa"/>
          </w:tcPr>
          <w:p w:rsidR="00397BDD" w:rsidRDefault="00397BDD">
            <w:pPr>
              <w:pStyle w:val="TableParagraph"/>
              <w:ind w:left="0"/>
              <w:rPr>
                <w:rFonts w:ascii="Times New Roman"/>
                <w:sz w:val="24"/>
              </w:rPr>
            </w:pPr>
          </w:p>
        </w:tc>
      </w:tr>
      <w:tr w:rsidR="00397BDD" w:rsidTr="00024B6F">
        <w:trPr>
          <w:trHeight w:val="829"/>
        </w:trPr>
        <w:tc>
          <w:tcPr>
            <w:tcW w:w="11582" w:type="dxa"/>
          </w:tcPr>
          <w:p w:rsidR="00397BDD" w:rsidRDefault="006C016C" w:rsidP="00024B6F">
            <w:pPr>
              <w:pStyle w:val="TableParagraph"/>
              <w:spacing w:before="20"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w:t>
            </w:r>
            <w:bookmarkStart w:id="0" w:name="_GoBack"/>
            <w:bookmarkEnd w:id="0"/>
            <w:r>
              <w:rPr>
                <w:color w:val="231F20"/>
                <w:sz w:val="24"/>
              </w:rPr>
              <w:t>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tc>
        <w:tc>
          <w:tcPr>
            <w:tcW w:w="3798" w:type="dxa"/>
          </w:tcPr>
          <w:p w:rsidR="00397BDD" w:rsidRPr="00CD5DA2" w:rsidRDefault="005455EA">
            <w:pPr>
              <w:pStyle w:val="TableParagraph"/>
              <w:spacing w:before="16"/>
              <w:ind w:left="79"/>
              <w:rPr>
                <w:sz w:val="24"/>
                <w:highlight w:val="red"/>
              </w:rPr>
            </w:pPr>
            <w:r>
              <w:rPr>
                <w:color w:val="231F20"/>
                <w:sz w:val="24"/>
              </w:rPr>
              <w:t>11</w:t>
            </w:r>
            <w:r w:rsidR="00BD6524" w:rsidRPr="00DA27E4">
              <w:rPr>
                <w:color w:val="231F20"/>
                <w:sz w:val="24"/>
              </w:rPr>
              <w:t>%</w:t>
            </w:r>
          </w:p>
        </w:tc>
      </w:tr>
      <w:tr w:rsidR="00397BDD" w:rsidTr="00024B6F">
        <w:trPr>
          <w:trHeight w:val="688"/>
        </w:trPr>
        <w:tc>
          <w:tcPr>
            <w:tcW w:w="11582" w:type="dxa"/>
          </w:tcPr>
          <w:p w:rsidR="00397BDD" w:rsidRDefault="006C016C">
            <w:pPr>
              <w:pStyle w:val="TableParagraph"/>
              <w:spacing w:before="20"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397BDD" w:rsidRDefault="00397BDD">
            <w:pPr>
              <w:pStyle w:val="TableParagraph"/>
              <w:spacing w:line="290" w:lineRule="exact"/>
              <w:rPr>
                <w:sz w:val="24"/>
              </w:rPr>
            </w:pPr>
          </w:p>
        </w:tc>
        <w:tc>
          <w:tcPr>
            <w:tcW w:w="3798" w:type="dxa"/>
          </w:tcPr>
          <w:p w:rsidR="00397BDD" w:rsidRPr="00CD5DA2" w:rsidRDefault="005455EA">
            <w:pPr>
              <w:pStyle w:val="TableParagraph"/>
              <w:spacing w:before="16"/>
              <w:ind w:left="79"/>
              <w:rPr>
                <w:sz w:val="24"/>
                <w:highlight w:val="red"/>
              </w:rPr>
            </w:pPr>
            <w:r>
              <w:rPr>
                <w:color w:val="231F20"/>
                <w:sz w:val="24"/>
              </w:rPr>
              <w:t>11</w:t>
            </w:r>
            <w:r w:rsidR="00DA27E4" w:rsidRPr="00DA27E4">
              <w:rPr>
                <w:color w:val="231F20"/>
                <w:sz w:val="24"/>
              </w:rPr>
              <w:t>%</w:t>
            </w:r>
          </w:p>
        </w:tc>
      </w:tr>
      <w:tr w:rsidR="00397BDD" w:rsidTr="00024B6F">
        <w:trPr>
          <w:trHeight w:val="771"/>
        </w:trPr>
        <w:tc>
          <w:tcPr>
            <w:tcW w:w="11582" w:type="dxa"/>
          </w:tcPr>
          <w:p w:rsidR="00397BDD" w:rsidRDefault="006C016C">
            <w:pPr>
              <w:pStyle w:val="TableParagraph"/>
              <w:spacing w:before="16"/>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397BDD" w:rsidRPr="00CD5DA2" w:rsidRDefault="005455EA">
            <w:pPr>
              <w:pStyle w:val="TableParagraph"/>
              <w:spacing w:before="16"/>
              <w:ind w:left="79"/>
              <w:rPr>
                <w:sz w:val="24"/>
                <w:highlight w:val="red"/>
              </w:rPr>
            </w:pPr>
            <w:r>
              <w:rPr>
                <w:color w:val="231F20"/>
                <w:sz w:val="24"/>
              </w:rPr>
              <w:t>2</w:t>
            </w:r>
            <w:r w:rsidR="00DA27E4" w:rsidRPr="00DA27E4">
              <w:rPr>
                <w:color w:val="231F20"/>
                <w:sz w:val="24"/>
              </w:rPr>
              <w:t>%</w:t>
            </w:r>
          </w:p>
        </w:tc>
      </w:tr>
      <w:tr w:rsidR="00397BDD">
        <w:trPr>
          <w:trHeight w:val="1160"/>
        </w:trPr>
        <w:tc>
          <w:tcPr>
            <w:tcW w:w="11582" w:type="dxa"/>
          </w:tcPr>
          <w:p w:rsidR="00397BDD" w:rsidRDefault="006C016C">
            <w:pPr>
              <w:pStyle w:val="TableParagraph"/>
              <w:spacing w:before="20"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1"/>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3"/>
                <w:sz w:val="24"/>
              </w:rPr>
              <w:t xml:space="preserve"> </w:t>
            </w:r>
            <w:r>
              <w:rPr>
                <w:color w:val="231F20"/>
                <w:sz w:val="24"/>
              </w:rPr>
              <w:t>in</w:t>
            </w:r>
            <w:r>
              <w:rPr>
                <w:color w:val="231F20"/>
                <w:spacing w:val="-2"/>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397BDD" w:rsidRDefault="006C016C">
            <w:pPr>
              <w:pStyle w:val="TableParagraph"/>
              <w:spacing w:before="16"/>
              <w:ind w:left="79"/>
              <w:rPr>
                <w:sz w:val="24"/>
              </w:rPr>
            </w:pPr>
            <w:r w:rsidRPr="00BD6524">
              <w:rPr>
                <w:color w:val="231F20"/>
                <w:sz w:val="24"/>
                <w:highlight w:val="yellow"/>
              </w:rPr>
              <w:t>Yes</w:t>
            </w:r>
            <w:r w:rsidRPr="00BD6524">
              <w:rPr>
                <w:color w:val="231F20"/>
                <w:sz w:val="24"/>
              </w:rPr>
              <w:t>/No</w:t>
            </w:r>
          </w:p>
        </w:tc>
      </w:tr>
    </w:tbl>
    <w:p w:rsidR="000B618F" w:rsidRDefault="000B618F" w:rsidP="00B90C18">
      <w:pPr>
        <w:rPr>
          <w:sz w:val="24"/>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397BDD" w:rsidRDefault="00024B6F">
      <w:pPr>
        <w:pStyle w:val="BodyText"/>
        <w:rPr>
          <w:sz w:val="20"/>
        </w:rPr>
      </w:pPr>
      <w:r>
        <w:rPr>
          <w:rFonts w:ascii="Times New Roman"/>
          <w:noProof/>
          <w:sz w:val="20"/>
        </w:rPr>
        <w:lastRenderedPageBreak/>
        <mc:AlternateContent>
          <mc:Choice Requires="wpg">
            <w:drawing>
              <wp:inline distT="0" distB="0" distL="0" distR="0" wp14:anchorId="0EDD7E95" wp14:editId="624DC7FC">
                <wp:extent cx="6505349" cy="790739"/>
                <wp:effectExtent l="0" t="0" r="10160" b="9525"/>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349" cy="790739"/>
                          <a:chOff x="0" y="0"/>
                          <a:chExt cx="11308" cy="1277"/>
                        </a:xfrm>
                      </wpg:grpSpPr>
                      <wps:wsp>
                        <wps:cNvPr id="17" name="Rectangle 4"/>
                        <wps:cNvSpPr>
                          <a:spLocks noChangeArrowheads="1"/>
                        </wps:cNvSpPr>
                        <wps:spPr bwMode="auto">
                          <a:xfrm>
                            <a:off x="0" y="0"/>
                            <a:ext cx="11141" cy="1224"/>
                          </a:xfrm>
                          <a:prstGeom prst="rect">
                            <a:avLst/>
                          </a:prstGeom>
                          <a:solidFill>
                            <a:srgbClr val="6DBF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3"/>
                        <wps:cNvSpPr txBox="1">
                          <a:spLocks noChangeArrowheads="1"/>
                        </wps:cNvSpPr>
                        <wps:spPr bwMode="auto">
                          <a:xfrm>
                            <a:off x="167" y="5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87E" w:rsidRDefault="00F1387E" w:rsidP="00024B6F">
                              <w:pPr>
                                <w:spacing w:before="74" w:line="315" w:lineRule="exact"/>
                                <w:ind w:left="720"/>
                                <w:rPr>
                                  <w:b/>
                                  <w:color w:val="FFFFFF"/>
                                  <w:sz w:val="44"/>
                                  <w:szCs w:val="44"/>
                                </w:rPr>
                              </w:pPr>
                            </w:p>
                            <w:p w:rsidR="00F1387E" w:rsidRPr="00EE5E4F" w:rsidRDefault="00F1387E" w:rsidP="00024B6F">
                              <w:pPr>
                                <w:spacing w:before="74" w:line="315" w:lineRule="exact"/>
                                <w:ind w:left="720"/>
                                <w:rPr>
                                  <w:b/>
                                  <w:sz w:val="44"/>
                                  <w:szCs w:val="44"/>
                                </w:rPr>
                              </w:pPr>
                              <w:r w:rsidRPr="00EE5E4F">
                                <w:rPr>
                                  <w:b/>
                                  <w:sz w:val="44"/>
                                  <w:szCs w:val="44"/>
                                </w:rPr>
                                <w:t>Action Plan and Budget Tracking</w:t>
                              </w:r>
                            </w:p>
                            <w:p w:rsidR="00F1387E" w:rsidRDefault="00F1387E" w:rsidP="00024B6F">
                              <w:pPr>
                                <w:spacing w:before="2" w:line="235" w:lineRule="auto"/>
                                <w:ind w:left="720" w:right="170"/>
                                <w:rPr>
                                  <w:sz w:val="26"/>
                                </w:rPr>
                              </w:pPr>
                            </w:p>
                          </w:txbxContent>
                        </wps:txbx>
                        <wps:bodyPr rot="0" vert="horz" wrap="square" lIns="0" tIns="0" rIns="0" bIns="0" anchor="t" anchorCtr="0" upright="1">
                          <a:noAutofit/>
                        </wps:bodyPr>
                      </wps:wsp>
                    </wpg:wgp>
                  </a:graphicData>
                </a:graphic>
              </wp:inline>
            </w:drawing>
          </mc:Choice>
          <mc:Fallback>
            <w:pict>
              <v:group w14:anchorId="0EDD7E95" id="Group 2" o:spid="_x0000_s1029" style="width:512.25pt;height:62.25pt;mso-position-horizontal-relative:char;mso-position-vertical-relative:line" coordsize="11308,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">
                <v:rect id="Rectangle 4" o:spid="_x0000_s1030"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" fillcolor="#6dbf4f" stroked="f"/>
                <v:shape id="Text Box 3" o:spid="_x0000_s1031" type="#_x0000_t202" style="position:absolute;left:167;top:5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F1387E" w:rsidRDefault="00F1387E" w:rsidP="00024B6F">
                        <w:pPr>
                          <w:spacing w:before="74" w:line="315" w:lineRule="exact"/>
                          <w:ind w:left="720"/>
                          <w:rPr>
                            <w:b/>
                            <w:color w:val="FFFFFF"/>
                            <w:sz w:val="44"/>
                            <w:szCs w:val="44"/>
                          </w:rPr>
                        </w:pPr>
                      </w:p>
                      <w:p w:rsidR="00F1387E" w:rsidRPr="00EE5E4F" w:rsidRDefault="00F1387E" w:rsidP="00024B6F">
                        <w:pPr>
                          <w:spacing w:before="74" w:line="315" w:lineRule="exact"/>
                          <w:ind w:left="720"/>
                          <w:rPr>
                            <w:b/>
                            <w:sz w:val="44"/>
                            <w:szCs w:val="44"/>
                          </w:rPr>
                        </w:pPr>
                        <w:r w:rsidRPr="00EE5E4F">
                          <w:rPr>
                            <w:b/>
                            <w:sz w:val="44"/>
                            <w:szCs w:val="44"/>
                          </w:rPr>
                          <w:t>Action Plan and Budget Tracking</w:t>
                        </w:r>
                      </w:p>
                      <w:p w:rsidR="00F1387E" w:rsidRDefault="00F1387E" w:rsidP="00024B6F">
                        <w:pPr>
                          <w:spacing w:before="2" w:line="235" w:lineRule="auto"/>
                          <w:ind w:left="720" w:right="170"/>
                          <w:rPr>
                            <w:sz w:val="26"/>
                          </w:rPr>
                        </w:pPr>
                      </w:p>
                    </w:txbxContent>
                  </v:textbox>
                </v:shape>
                <w10:anchorlock/>
              </v:group>
            </w:pict>
          </mc:Fallback>
        </mc:AlternateContent>
      </w:r>
    </w:p>
    <w:p w:rsidR="00397BDD" w:rsidRDefault="00397BDD">
      <w:pPr>
        <w:pStyle w:val="BodyText"/>
        <w:spacing w:before="10" w:after="1"/>
        <w:rPr>
          <w:b/>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397BDD">
        <w:trPr>
          <w:trHeight w:val="383"/>
        </w:trPr>
        <w:tc>
          <w:tcPr>
            <w:tcW w:w="3720" w:type="dxa"/>
          </w:tcPr>
          <w:p w:rsidR="00397BDD" w:rsidRDefault="006C016C">
            <w:pPr>
              <w:pStyle w:val="TableParagraph"/>
              <w:spacing w:before="41"/>
              <w:rPr>
                <w:sz w:val="24"/>
              </w:rPr>
            </w:pPr>
            <w:r>
              <w:rPr>
                <w:b/>
                <w:color w:val="231F20"/>
                <w:sz w:val="24"/>
              </w:rPr>
              <w:t>Academic</w:t>
            </w:r>
            <w:r>
              <w:rPr>
                <w:b/>
                <w:color w:val="231F20"/>
                <w:spacing w:val="-8"/>
                <w:sz w:val="24"/>
              </w:rPr>
              <w:t xml:space="preserve"> </w:t>
            </w:r>
            <w:r>
              <w:rPr>
                <w:b/>
                <w:color w:val="231F20"/>
                <w:sz w:val="24"/>
              </w:rPr>
              <w:t>Year:</w:t>
            </w:r>
            <w:r>
              <w:rPr>
                <w:b/>
                <w:color w:val="231F20"/>
                <w:spacing w:val="-8"/>
                <w:sz w:val="24"/>
              </w:rPr>
              <w:t xml:space="preserve"> </w:t>
            </w:r>
            <w:r>
              <w:rPr>
                <w:color w:val="231F20"/>
                <w:sz w:val="24"/>
              </w:rPr>
              <w:t>202</w:t>
            </w:r>
            <w:r w:rsidR="009B41A1">
              <w:rPr>
                <w:color w:val="231F20"/>
                <w:sz w:val="24"/>
              </w:rPr>
              <w:t>2</w:t>
            </w:r>
            <w:r>
              <w:rPr>
                <w:color w:val="231F20"/>
                <w:sz w:val="24"/>
              </w:rPr>
              <w:t>/2</w:t>
            </w:r>
            <w:r w:rsidR="009B41A1">
              <w:rPr>
                <w:color w:val="231F20"/>
                <w:sz w:val="24"/>
              </w:rPr>
              <w:t>3</w:t>
            </w:r>
          </w:p>
        </w:tc>
        <w:tc>
          <w:tcPr>
            <w:tcW w:w="3600" w:type="dxa"/>
          </w:tcPr>
          <w:p w:rsidR="00397BDD" w:rsidRDefault="006C016C">
            <w:pPr>
              <w:pStyle w:val="TableParagraph"/>
              <w:spacing w:before="41"/>
              <w:rPr>
                <w:sz w:val="24"/>
              </w:rPr>
            </w:pPr>
            <w:r>
              <w:rPr>
                <w:b/>
                <w:color w:val="231F20"/>
                <w:sz w:val="24"/>
              </w:rPr>
              <w:t>Total</w:t>
            </w:r>
            <w:r>
              <w:rPr>
                <w:b/>
                <w:color w:val="231F20"/>
                <w:spacing w:val="-9"/>
                <w:sz w:val="24"/>
              </w:rPr>
              <w:t xml:space="preserve"> </w:t>
            </w:r>
            <w:r>
              <w:rPr>
                <w:b/>
                <w:color w:val="231F20"/>
                <w:sz w:val="24"/>
              </w:rPr>
              <w:t>fund</w:t>
            </w:r>
            <w:r>
              <w:rPr>
                <w:b/>
                <w:color w:val="231F20"/>
                <w:spacing w:val="-9"/>
                <w:sz w:val="24"/>
              </w:rPr>
              <w:t xml:space="preserve"> </w:t>
            </w:r>
            <w:r>
              <w:rPr>
                <w:b/>
                <w:color w:val="231F20"/>
                <w:sz w:val="24"/>
              </w:rPr>
              <w:t>allocated:</w:t>
            </w:r>
            <w:r>
              <w:rPr>
                <w:b/>
                <w:color w:val="231F20"/>
                <w:spacing w:val="-8"/>
                <w:sz w:val="24"/>
              </w:rPr>
              <w:t xml:space="preserve"> </w:t>
            </w:r>
            <w:r w:rsidR="004A1081">
              <w:rPr>
                <w:color w:val="231F20"/>
                <w:sz w:val="24"/>
              </w:rPr>
              <w:t>£22000</w:t>
            </w:r>
          </w:p>
        </w:tc>
        <w:tc>
          <w:tcPr>
            <w:tcW w:w="4923" w:type="dxa"/>
            <w:gridSpan w:val="2"/>
          </w:tcPr>
          <w:p w:rsidR="00397BDD" w:rsidRDefault="006C016C">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8E4E25">
              <w:rPr>
                <w:b/>
                <w:color w:val="231F20"/>
                <w:sz w:val="24"/>
              </w:rPr>
              <w:t xml:space="preserve"> </w:t>
            </w:r>
            <w:r w:rsidR="009B41A1">
              <w:rPr>
                <w:b/>
                <w:color w:val="231F20"/>
                <w:sz w:val="24"/>
              </w:rPr>
              <w:t>25</w:t>
            </w:r>
            <w:r w:rsidR="00024B6F" w:rsidRPr="00024B6F">
              <w:rPr>
                <w:b/>
                <w:color w:val="231F20"/>
                <w:sz w:val="24"/>
                <w:vertAlign w:val="superscript"/>
              </w:rPr>
              <w:t>th</w:t>
            </w:r>
            <w:r w:rsidR="00024B6F">
              <w:rPr>
                <w:b/>
                <w:color w:val="231F20"/>
                <w:sz w:val="24"/>
              </w:rPr>
              <w:t xml:space="preserve"> July 202</w:t>
            </w:r>
            <w:r w:rsidR="009B41A1">
              <w:rPr>
                <w:b/>
                <w:color w:val="231F20"/>
                <w:sz w:val="24"/>
              </w:rPr>
              <w:t>3</w:t>
            </w:r>
          </w:p>
        </w:tc>
        <w:tc>
          <w:tcPr>
            <w:tcW w:w="3134" w:type="dxa"/>
            <w:tcBorders>
              <w:top w:val="nil"/>
              <w:right w:val="nil"/>
            </w:tcBorders>
          </w:tcPr>
          <w:p w:rsidR="00397BDD" w:rsidRDefault="00397BDD">
            <w:pPr>
              <w:pStyle w:val="TableParagraph"/>
              <w:ind w:left="0"/>
              <w:rPr>
                <w:rFonts w:ascii="Times New Roman"/>
                <w:sz w:val="24"/>
              </w:rPr>
            </w:pPr>
          </w:p>
        </w:tc>
      </w:tr>
      <w:tr w:rsidR="00397BDD">
        <w:trPr>
          <w:trHeight w:val="332"/>
        </w:trPr>
        <w:tc>
          <w:tcPr>
            <w:tcW w:w="12243" w:type="dxa"/>
            <w:gridSpan w:val="4"/>
            <w:vMerge w:val="restart"/>
          </w:tcPr>
          <w:p w:rsidR="00397BDD" w:rsidRDefault="006C016C">
            <w:pPr>
              <w:pStyle w:val="TableParagraph"/>
              <w:spacing w:before="46" w:line="235" w:lineRule="auto"/>
              <w:rPr>
                <w:sz w:val="24"/>
              </w:rPr>
            </w:pPr>
            <w:r>
              <w:rPr>
                <w:b/>
                <w:color w:val="007F97"/>
                <w:sz w:val="24"/>
              </w:rPr>
              <w:t>Key</w:t>
            </w:r>
            <w:r>
              <w:rPr>
                <w:b/>
                <w:color w:val="007F97"/>
                <w:spacing w:val="-5"/>
                <w:sz w:val="24"/>
              </w:rPr>
              <w:t xml:space="preserve"> </w:t>
            </w:r>
            <w:r>
              <w:rPr>
                <w:b/>
                <w:color w:val="007F97"/>
                <w:sz w:val="24"/>
              </w:rPr>
              <w:t>indicator</w:t>
            </w:r>
            <w:r>
              <w:rPr>
                <w:b/>
                <w:color w:val="007F97"/>
                <w:spacing w:val="-5"/>
                <w:sz w:val="24"/>
              </w:rPr>
              <w:t xml:space="preserve"> </w:t>
            </w:r>
            <w:r>
              <w:rPr>
                <w:b/>
                <w:color w:val="007F97"/>
                <w:sz w:val="24"/>
              </w:rPr>
              <w:t>1:</w:t>
            </w:r>
            <w:r>
              <w:rPr>
                <w:b/>
                <w:color w:val="007F97"/>
                <w:spacing w:val="-6"/>
                <w:sz w:val="24"/>
              </w:rPr>
              <w:t xml:space="preserve"> </w:t>
            </w:r>
            <w:r>
              <w:rPr>
                <w:color w:val="007F97"/>
                <w:sz w:val="24"/>
              </w:rPr>
              <w:t>The</w:t>
            </w:r>
            <w:r>
              <w:rPr>
                <w:color w:val="007F97"/>
                <w:spacing w:val="-6"/>
                <w:sz w:val="24"/>
              </w:rPr>
              <w:t xml:space="preserve"> </w:t>
            </w:r>
            <w:r>
              <w:rPr>
                <w:color w:val="007F97"/>
                <w:sz w:val="24"/>
              </w:rPr>
              <w:t>engagement</w:t>
            </w:r>
            <w:r>
              <w:rPr>
                <w:color w:val="007F97"/>
                <w:spacing w:val="-5"/>
                <w:sz w:val="24"/>
              </w:rPr>
              <w:t xml:space="preserve"> </w:t>
            </w:r>
            <w:r>
              <w:rPr>
                <w:color w:val="007F97"/>
                <w:sz w:val="24"/>
              </w:rPr>
              <w:t>of</w:t>
            </w:r>
            <w:r>
              <w:rPr>
                <w:color w:val="007F97"/>
                <w:spacing w:val="-5"/>
                <w:sz w:val="24"/>
              </w:rPr>
              <w:t xml:space="preserve"> </w:t>
            </w:r>
            <w:r>
              <w:rPr>
                <w:color w:val="007F97"/>
                <w:sz w:val="24"/>
                <w:u w:val="single" w:color="007F97"/>
              </w:rPr>
              <w:t>all</w:t>
            </w:r>
            <w:r>
              <w:rPr>
                <w:color w:val="007F97"/>
                <w:spacing w:val="-6"/>
                <w:sz w:val="24"/>
              </w:rPr>
              <w:t xml:space="preserve"> </w:t>
            </w:r>
            <w:r>
              <w:rPr>
                <w:color w:val="007F97"/>
                <w:sz w:val="24"/>
              </w:rPr>
              <w:t>pupils</w:t>
            </w:r>
            <w:r>
              <w:rPr>
                <w:color w:val="007F97"/>
                <w:spacing w:val="-6"/>
                <w:sz w:val="24"/>
              </w:rPr>
              <w:t xml:space="preserve"> </w:t>
            </w:r>
            <w:r>
              <w:rPr>
                <w:color w:val="007F97"/>
                <w:sz w:val="24"/>
              </w:rPr>
              <w:t>in</w:t>
            </w:r>
            <w:r>
              <w:rPr>
                <w:color w:val="007F97"/>
                <w:spacing w:val="-6"/>
                <w:sz w:val="24"/>
              </w:rPr>
              <w:t xml:space="preserve"> </w:t>
            </w:r>
            <w:r>
              <w:rPr>
                <w:color w:val="007F97"/>
                <w:sz w:val="24"/>
              </w:rPr>
              <w:t>regular</w:t>
            </w:r>
            <w:r>
              <w:rPr>
                <w:color w:val="007F97"/>
                <w:spacing w:val="-5"/>
                <w:sz w:val="24"/>
              </w:rPr>
              <w:t xml:space="preserve"> </w:t>
            </w:r>
            <w:r>
              <w:rPr>
                <w:color w:val="007F97"/>
                <w:sz w:val="24"/>
              </w:rPr>
              <w:t>physical</w:t>
            </w:r>
            <w:r>
              <w:rPr>
                <w:color w:val="007F97"/>
                <w:spacing w:val="-6"/>
                <w:sz w:val="24"/>
              </w:rPr>
              <w:t xml:space="preserve"> </w:t>
            </w:r>
            <w:r>
              <w:rPr>
                <w:color w:val="007F97"/>
                <w:sz w:val="24"/>
              </w:rPr>
              <w:t>activity</w:t>
            </w:r>
            <w:r>
              <w:rPr>
                <w:color w:val="007F97"/>
                <w:spacing w:val="-6"/>
                <w:sz w:val="24"/>
              </w:rPr>
              <w:t xml:space="preserve"> </w:t>
            </w:r>
            <w:r>
              <w:rPr>
                <w:color w:val="007F97"/>
                <w:sz w:val="24"/>
              </w:rPr>
              <w:t>–</w:t>
            </w:r>
            <w:r>
              <w:rPr>
                <w:color w:val="007F97"/>
                <w:spacing w:val="-6"/>
                <w:sz w:val="24"/>
              </w:rPr>
              <w:t xml:space="preserve"> </w:t>
            </w:r>
            <w:r>
              <w:rPr>
                <w:color w:val="007F97"/>
                <w:sz w:val="24"/>
              </w:rPr>
              <w:t>Chief</w:t>
            </w:r>
            <w:r>
              <w:rPr>
                <w:color w:val="007F97"/>
                <w:spacing w:val="-6"/>
                <w:sz w:val="24"/>
              </w:rPr>
              <w:t xml:space="preserve"> </w:t>
            </w:r>
            <w:r>
              <w:rPr>
                <w:color w:val="007F97"/>
                <w:sz w:val="24"/>
              </w:rPr>
              <w:t>Medical</w:t>
            </w:r>
            <w:r>
              <w:rPr>
                <w:color w:val="007F97"/>
                <w:spacing w:val="-6"/>
                <w:sz w:val="24"/>
              </w:rPr>
              <w:t xml:space="preserve"> </w:t>
            </w:r>
            <w:r>
              <w:rPr>
                <w:color w:val="007F97"/>
                <w:sz w:val="24"/>
              </w:rPr>
              <w:t>Officers</w:t>
            </w:r>
            <w:r>
              <w:rPr>
                <w:color w:val="007F97"/>
                <w:spacing w:val="-5"/>
                <w:sz w:val="24"/>
              </w:rPr>
              <w:t xml:space="preserve"> </w:t>
            </w:r>
            <w:r>
              <w:rPr>
                <w:color w:val="007F97"/>
                <w:sz w:val="24"/>
              </w:rPr>
              <w:t>guidelines</w:t>
            </w:r>
            <w:r>
              <w:rPr>
                <w:color w:val="007F97"/>
                <w:spacing w:val="-5"/>
                <w:sz w:val="24"/>
              </w:rPr>
              <w:t xml:space="preserve"> </w:t>
            </w:r>
            <w:r>
              <w:rPr>
                <w:color w:val="007F97"/>
                <w:sz w:val="24"/>
              </w:rPr>
              <w:t>recommend</w:t>
            </w:r>
            <w:r>
              <w:rPr>
                <w:color w:val="007F97"/>
                <w:spacing w:val="-6"/>
                <w:sz w:val="24"/>
              </w:rPr>
              <w:t xml:space="preserve"> </w:t>
            </w:r>
            <w:r>
              <w:rPr>
                <w:color w:val="007F97"/>
                <w:sz w:val="24"/>
              </w:rPr>
              <w:t>that</w:t>
            </w:r>
            <w:r>
              <w:rPr>
                <w:color w:val="007F97"/>
                <w:spacing w:val="-52"/>
                <w:sz w:val="24"/>
              </w:rPr>
              <w:t xml:space="preserve"> </w:t>
            </w:r>
            <w:r>
              <w:rPr>
                <w:color w:val="007F97"/>
                <w:sz w:val="24"/>
              </w:rPr>
              <w:t>primary</w:t>
            </w:r>
            <w:r>
              <w:rPr>
                <w:color w:val="007F97"/>
                <w:spacing w:val="-1"/>
                <w:sz w:val="24"/>
              </w:rPr>
              <w:t xml:space="preserve"> </w:t>
            </w:r>
            <w:r>
              <w:rPr>
                <w:color w:val="007F97"/>
                <w:sz w:val="24"/>
              </w:rPr>
              <w:t>school</w:t>
            </w:r>
            <w:r>
              <w:rPr>
                <w:color w:val="007F97"/>
                <w:spacing w:val="-2"/>
                <w:sz w:val="24"/>
              </w:rPr>
              <w:t xml:space="preserve"> </w:t>
            </w:r>
            <w:r>
              <w:rPr>
                <w:color w:val="007F97"/>
                <w:sz w:val="24"/>
              </w:rPr>
              <w:t>pupils</w:t>
            </w:r>
            <w:r>
              <w:rPr>
                <w:color w:val="007F97"/>
                <w:spacing w:val="-2"/>
                <w:sz w:val="24"/>
              </w:rPr>
              <w:t xml:space="preserve"> </w:t>
            </w:r>
            <w:r>
              <w:rPr>
                <w:color w:val="007F97"/>
                <w:sz w:val="24"/>
              </w:rPr>
              <w:t>undertake</w:t>
            </w:r>
            <w:r>
              <w:rPr>
                <w:color w:val="007F97"/>
                <w:spacing w:val="-1"/>
                <w:sz w:val="24"/>
              </w:rPr>
              <w:t xml:space="preserve"> </w:t>
            </w:r>
            <w:r>
              <w:rPr>
                <w:color w:val="007F97"/>
                <w:sz w:val="24"/>
              </w:rPr>
              <w:t>at</w:t>
            </w:r>
            <w:r>
              <w:rPr>
                <w:color w:val="007F97"/>
                <w:spacing w:val="-1"/>
                <w:sz w:val="24"/>
              </w:rPr>
              <w:t xml:space="preserve"> </w:t>
            </w:r>
            <w:r>
              <w:rPr>
                <w:color w:val="007F97"/>
                <w:sz w:val="24"/>
              </w:rPr>
              <w:t>least</w:t>
            </w:r>
            <w:r>
              <w:rPr>
                <w:color w:val="007F97"/>
                <w:spacing w:val="-1"/>
                <w:sz w:val="24"/>
              </w:rPr>
              <w:t xml:space="preserve"> </w:t>
            </w:r>
            <w:r>
              <w:rPr>
                <w:color w:val="007F97"/>
                <w:sz w:val="24"/>
              </w:rPr>
              <w:t>30 minutes</w:t>
            </w:r>
            <w:r>
              <w:rPr>
                <w:color w:val="007F97"/>
                <w:spacing w:val="-1"/>
                <w:sz w:val="24"/>
              </w:rPr>
              <w:t xml:space="preserve"> </w:t>
            </w:r>
            <w:r>
              <w:rPr>
                <w:color w:val="007F97"/>
                <w:sz w:val="24"/>
              </w:rPr>
              <w:t>of</w:t>
            </w:r>
            <w:r>
              <w:rPr>
                <w:color w:val="007F97"/>
                <w:spacing w:val="-2"/>
                <w:sz w:val="24"/>
              </w:rPr>
              <w:t xml:space="preserve"> </w:t>
            </w:r>
            <w:r>
              <w:rPr>
                <w:color w:val="007F97"/>
                <w:sz w:val="24"/>
              </w:rPr>
              <w:t>physical</w:t>
            </w:r>
            <w:r>
              <w:rPr>
                <w:color w:val="007F97"/>
                <w:spacing w:val="-2"/>
                <w:sz w:val="24"/>
              </w:rPr>
              <w:t xml:space="preserve"> </w:t>
            </w:r>
            <w:r>
              <w:rPr>
                <w:color w:val="007F97"/>
                <w:sz w:val="24"/>
              </w:rPr>
              <w:t>activity</w:t>
            </w:r>
            <w:r>
              <w:rPr>
                <w:color w:val="007F97"/>
                <w:spacing w:val="-2"/>
                <w:sz w:val="24"/>
              </w:rPr>
              <w:t xml:space="preserve"> </w:t>
            </w:r>
            <w:r>
              <w:rPr>
                <w:color w:val="007F97"/>
                <w:sz w:val="24"/>
              </w:rPr>
              <w:t>a</w:t>
            </w:r>
            <w:r>
              <w:rPr>
                <w:color w:val="007F97"/>
                <w:spacing w:val="-2"/>
                <w:sz w:val="24"/>
              </w:rPr>
              <w:t xml:space="preserve"> </w:t>
            </w:r>
            <w:r>
              <w:rPr>
                <w:color w:val="007F97"/>
                <w:sz w:val="24"/>
              </w:rPr>
              <w:t>day</w:t>
            </w:r>
            <w:r>
              <w:rPr>
                <w:color w:val="007F97"/>
                <w:spacing w:val="-1"/>
                <w:sz w:val="24"/>
              </w:rPr>
              <w:t xml:space="preserve"> </w:t>
            </w:r>
            <w:r>
              <w:rPr>
                <w:color w:val="007F97"/>
                <w:sz w:val="24"/>
              </w:rPr>
              <w:t>in</w:t>
            </w:r>
            <w:r>
              <w:rPr>
                <w:color w:val="007F97"/>
                <w:spacing w:val="-1"/>
                <w:sz w:val="24"/>
              </w:rPr>
              <w:t xml:space="preserve"> </w:t>
            </w:r>
            <w:r>
              <w:rPr>
                <w:color w:val="007F97"/>
                <w:sz w:val="24"/>
              </w:rPr>
              <w:t>school</w:t>
            </w:r>
          </w:p>
        </w:tc>
        <w:tc>
          <w:tcPr>
            <w:tcW w:w="3134" w:type="dxa"/>
          </w:tcPr>
          <w:p w:rsidR="00397BDD" w:rsidRDefault="006C016C">
            <w:pPr>
              <w:pStyle w:val="TableParagraph"/>
              <w:spacing w:before="41" w:line="272" w:lineRule="exact"/>
              <w:ind w:left="62" w:right="97"/>
              <w:jc w:val="center"/>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trPr>
          <w:trHeight w:val="332"/>
        </w:trPr>
        <w:tc>
          <w:tcPr>
            <w:tcW w:w="12243" w:type="dxa"/>
            <w:gridSpan w:val="4"/>
            <w:vMerge/>
            <w:tcBorders>
              <w:top w:val="nil"/>
            </w:tcBorders>
          </w:tcPr>
          <w:p w:rsidR="00397BDD" w:rsidRDefault="00397BDD">
            <w:pPr>
              <w:rPr>
                <w:sz w:val="2"/>
                <w:szCs w:val="2"/>
              </w:rPr>
            </w:pPr>
          </w:p>
        </w:tc>
        <w:tc>
          <w:tcPr>
            <w:tcW w:w="3134" w:type="dxa"/>
          </w:tcPr>
          <w:p w:rsidR="00397BDD" w:rsidRDefault="00FC3E9A">
            <w:pPr>
              <w:pStyle w:val="TableParagraph"/>
              <w:spacing w:before="41" w:line="272" w:lineRule="exact"/>
              <w:ind w:left="21"/>
              <w:jc w:val="center"/>
              <w:rPr>
                <w:sz w:val="24"/>
              </w:rPr>
            </w:pPr>
            <w:r w:rsidRPr="00FC3E9A">
              <w:rPr>
                <w:sz w:val="24"/>
              </w:rPr>
              <w:t>8.</w:t>
            </w:r>
            <w:r w:rsidR="00E20EBC">
              <w:rPr>
                <w:sz w:val="24"/>
              </w:rPr>
              <w:t>3</w:t>
            </w:r>
            <w:r w:rsidRPr="00FC3E9A">
              <w:rPr>
                <w:sz w:val="24"/>
              </w:rPr>
              <w:t>%</w:t>
            </w:r>
          </w:p>
        </w:tc>
      </w:tr>
      <w:tr w:rsidR="00397BDD">
        <w:trPr>
          <w:trHeight w:val="390"/>
        </w:trPr>
        <w:tc>
          <w:tcPr>
            <w:tcW w:w="3720" w:type="dxa"/>
          </w:tcPr>
          <w:p w:rsidR="00397BDD" w:rsidRDefault="006C016C">
            <w:pPr>
              <w:pStyle w:val="TableParagraph"/>
              <w:spacing w:before="41"/>
              <w:ind w:left="1535" w:right="1515"/>
              <w:jc w:val="center"/>
              <w:rPr>
                <w:b/>
                <w:sz w:val="24"/>
              </w:rPr>
            </w:pPr>
            <w:r>
              <w:rPr>
                <w:b/>
                <w:color w:val="231F20"/>
                <w:sz w:val="24"/>
              </w:rPr>
              <w:t>Intent</w:t>
            </w:r>
          </w:p>
        </w:tc>
        <w:tc>
          <w:tcPr>
            <w:tcW w:w="5216" w:type="dxa"/>
            <w:gridSpan w:val="2"/>
          </w:tcPr>
          <w:p w:rsidR="00397BDD" w:rsidRDefault="006C016C">
            <w:pPr>
              <w:pStyle w:val="TableParagraph"/>
              <w:spacing w:before="41"/>
              <w:ind w:left="1781" w:right="1760"/>
              <w:jc w:val="center"/>
              <w:rPr>
                <w:b/>
                <w:sz w:val="24"/>
              </w:rPr>
            </w:pPr>
            <w:r>
              <w:rPr>
                <w:b/>
                <w:color w:val="231F20"/>
                <w:sz w:val="24"/>
              </w:rPr>
              <w:t>Implementation</w:t>
            </w:r>
          </w:p>
        </w:tc>
        <w:tc>
          <w:tcPr>
            <w:tcW w:w="3307" w:type="dxa"/>
          </w:tcPr>
          <w:p w:rsidR="00397BDD" w:rsidRDefault="006C016C">
            <w:pPr>
              <w:pStyle w:val="TableParagraph"/>
              <w:spacing w:before="41"/>
              <w:ind w:left="1288" w:right="1268"/>
              <w:jc w:val="center"/>
              <w:rPr>
                <w:b/>
                <w:sz w:val="24"/>
              </w:rPr>
            </w:pPr>
            <w:r>
              <w:rPr>
                <w:b/>
                <w:color w:val="231F20"/>
                <w:sz w:val="24"/>
              </w:rPr>
              <w:t>Impact</w:t>
            </w:r>
          </w:p>
        </w:tc>
        <w:tc>
          <w:tcPr>
            <w:tcW w:w="3134" w:type="dxa"/>
          </w:tcPr>
          <w:p w:rsidR="00397BDD" w:rsidRDefault="00397BDD">
            <w:pPr>
              <w:pStyle w:val="TableParagraph"/>
              <w:ind w:left="0"/>
              <w:rPr>
                <w:rFonts w:ascii="Times New Roman"/>
                <w:sz w:val="24"/>
              </w:rPr>
            </w:pPr>
          </w:p>
        </w:tc>
      </w:tr>
      <w:tr w:rsidR="00397BDD">
        <w:trPr>
          <w:trHeight w:val="1472"/>
        </w:trPr>
        <w:tc>
          <w:tcPr>
            <w:tcW w:w="3720" w:type="dxa"/>
          </w:tcPr>
          <w:p w:rsidR="00397BDD" w:rsidRDefault="00397BDD">
            <w:pPr>
              <w:pStyle w:val="TableParagraph"/>
              <w:spacing w:line="256" w:lineRule="exact"/>
              <w:rPr>
                <w:sz w:val="24"/>
              </w:rPr>
            </w:pPr>
          </w:p>
        </w:tc>
        <w:tc>
          <w:tcPr>
            <w:tcW w:w="3600" w:type="dxa"/>
          </w:tcPr>
          <w:p w:rsidR="00397BDD" w:rsidRDefault="00397BDD">
            <w:pPr>
              <w:pStyle w:val="TableParagraph"/>
              <w:spacing w:before="46" w:line="235" w:lineRule="auto"/>
              <w:ind w:right="171"/>
              <w:rPr>
                <w:sz w:val="24"/>
              </w:rPr>
            </w:pPr>
          </w:p>
        </w:tc>
        <w:tc>
          <w:tcPr>
            <w:tcW w:w="1616" w:type="dxa"/>
          </w:tcPr>
          <w:p w:rsidR="00397BDD" w:rsidRDefault="006C016C">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397BDD" w:rsidRDefault="00397BDD">
            <w:pPr>
              <w:pStyle w:val="TableParagraph"/>
              <w:spacing w:before="46" w:line="235" w:lineRule="auto"/>
              <w:ind w:right="436"/>
              <w:rPr>
                <w:sz w:val="24"/>
              </w:rPr>
            </w:pPr>
          </w:p>
        </w:tc>
        <w:tc>
          <w:tcPr>
            <w:tcW w:w="3134" w:type="dxa"/>
          </w:tcPr>
          <w:p w:rsidR="00397BDD" w:rsidRDefault="006C016C">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397BDD">
        <w:trPr>
          <w:trHeight w:val="1705"/>
        </w:trPr>
        <w:tc>
          <w:tcPr>
            <w:tcW w:w="3720" w:type="dxa"/>
            <w:tcBorders>
              <w:bottom w:val="single" w:sz="12" w:space="0" w:color="231F20"/>
            </w:tcBorders>
          </w:tcPr>
          <w:p w:rsidR="00024B6F" w:rsidRPr="00B1557B" w:rsidRDefault="004A1081" w:rsidP="0047548E">
            <w:pPr>
              <w:pStyle w:val="TableParagraph"/>
              <w:ind w:left="0"/>
              <w:rPr>
                <w:rFonts w:asciiTheme="minorHAnsi" w:hAnsiTheme="minorHAnsi" w:cstheme="minorHAnsi"/>
              </w:rPr>
            </w:pPr>
            <w:r>
              <w:rPr>
                <w:rFonts w:asciiTheme="minorHAnsi" w:hAnsiTheme="minorHAnsi" w:cstheme="minorHAnsi"/>
              </w:rPr>
              <w:t>Continue to en</w:t>
            </w:r>
            <w:r w:rsidR="00024B6F" w:rsidRPr="00B1557B">
              <w:rPr>
                <w:rFonts w:asciiTheme="minorHAnsi" w:hAnsiTheme="minorHAnsi" w:cstheme="minorHAnsi"/>
              </w:rPr>
              <w:t xml:space="preserve">courage children to be more physically active at playtimes and lunchtime. </w:t>
            </w:r>
          </w:p>
          <w:p w:rsidR="00397BDD" w:rsidRPr="00B1557B" w:rsidRDefault="00397BDD">
            <w:pPr>
              <w:pStyle w:val="TableParagraph"/>
              <w:ind w:left="0"/>
              <w:rPr>
                <w:rFonts w:asciiTheme="minorHAnsi" w:hAnsiTheme="minorHAnsi" w:cstheme="minorHAnsi"/>
              </w:rPr>
            </w:pPr>
          </w:p>
          <w:p w:rsidR="000B618F" w:rsidRPr="00B1557B" w:rsidRDefault="000B618F">
            <w:pPr>
              <w:pStyle w:val="TableParagraph"/>
              <w:ind w:left="0"/>
              <w:rPr>
                <w:rFonts w:asciiTheme="minorHAnsi" w:hAnsiTheme="minorHAnsi" w:cstheme="minorHAnsi"/>
              </w:rPr>
            </w:pPr>
          </w:p>
          <w:p w:rsidR="000B618F" w:rsidRPr="00B1557B" w:rsidRDefault="000B618F">
            <w:pPr>
              <w:pStyle w:val="TableParagraph"/>
              <w:ind w:left="0"/>
              <w:rPr>
                <w:rFonts w:asciiTheme="minorHAnsi" w:hAnsiTheme="minorHAnsi" w:cstheme="minorHAnsi"/>
              </w:rPr>
            </w:pPr>
          </w:p>
          <w:p w:rsidR="000B618F" w:rsidRPr="00B1557B" w:rsidRDefault="000B618F">
            <w:pPr>
              <w:pStyle w:val="TableParagraph"/>
              <w:ind w:left="0"/>
              <w:rPr>
                <w:rFonts w:asciiTheme="minorHAnsi" w:hAnsiTheme="minorHAnsi" w:cstheme="minorHAnsi"/>
              </w:rPr>
            </w:pPr>
          </w:p>
          <w:p w:rsidR="000B618F" w:rsidRPr="00B1557B" w:rsidRDefault="000B618F">
            <w:pPr>
              <w:pStyle w:val="TableParagraph"/>
              <w:ind w:left="0"/>
              <w:rPr>
                <w:rFonts w:asciiTheme="minorHAnsi" w:hAnsiTheme="minorHAnsi" w:cstheme="minorHAnsi"/>
              </w:rPr>
            </w:pPr>
          </w:p>
          <w:p w:rsidR="000B618F" w:rsidRPr="00B1557B" w:rsidRDefault="000B618F">
            <w:pPr>
              <w:pStyle w:val="TableParagraph"/>
              <w:ind w:left="0"/>
              <w:rPr>
                <w:rFonts w:asciiTheme="minorHAnsi" w:hAnsiTheme="minorHAnsi" w:cstheme="minorHAnsi"/>
              </w:rPr>
            </w:pPr>
          </w:p>
          <w:p w:rsidR="000B618F" w:rsidRPr="00B1557B" w:rsidRDefault="000B618F">
            <w:pPr>
              <w:pStyle w:val="TableParagraph"/>
              <w:ind w:left="0"/>
              <w:rPr>
                <w:rFonts w:asciiTheme="minorHAnsi" w:hAnsiTheme="minorHAnsi" w:cstheme="minorHAnsi"/>
              </w:rPr>
            </w:pPr>
          </w:p>
          <w:p w:rsidR="00531768" w:rsidRPr="00B1557B" w:rsidRDefault="00531768">
            <w:pPr>
              <w:pStyle w:val="TableParagraph"/>
              <w:ind w:left="0"/>
              <w:rPr>
                <w:rFonts w:asciiTheme="minorHAnsi" w:hAnsiTheme="minorHAnsi" w:cstheme="minorHAnsi"/>
              </w:rPr>
            </w:pPr>
          </w:p>
          <w:p w:rsidR="00531768" w:rsidRPr="00B1557B" w:rsidRDefault="00531768">
            <w:pPr>
              <w:pStyle w:val="TableParagraph"/>
              <w:ind w:left="0"/>
              <w:rPr>
                <w:rFonts w:asciiTheme="minorHAnsi" w:hAnsiTheme="minorHAnsi" w:cstheme="minorHAnsi"/>
              </w:rPr>
            </w:pPr>
          </w:p>
          <w:p w:rsidR="00531768" w:rsidRPr="00B1557B" w:rsidRDefault="00531768">
            <w:pPr>
              <w:pStyle w:val="TableParagraph"/>
              <w:ind w:left="0"/>
              <w:rPr>
                <w:rFonts w:asciiTheme="minorHAnsi" w:hAnsiTheme="minorHAnsi" w:cstheme="minorHAnsi"/>
              </w:rPr>
            </w:pPr>
          </w:p>
          <w:p w:rsidR="00531768" w:rsidRPr="00B1557B" w:rsidRDefault="00531768">
            <w:pPr>
              <w:pStyle w:val="TableParagraph"/>
              <w:ind w:left="0"/>
              <w:rPr>
                <w:rFonts w:asciiTheme="minorHAnsi" w:hAnsiTheme="minorHAnsi" w:cstheme="minorHAnsi"/>
              </w:rPr>
            </w:pPr>
          </w:p>
          <w:p w:rsidR="00531768" w:rsidRPr="00B1557B" w:rsidRDefault="00531768">
            <w:pPr>
              <w:pStyle w:val="TableParagraph"/>
              <w:ind w:left="0"/>
              <w:rPr>
                <w:rFonts w:asciiTheme="minorHAnsi" w:hAnsiTheme="minorHAnsi" w:cstheme="minorHAnsi"/>
              </w:rPr>
            </w:pPr>
          </w:p>
          <w:p w:rsidR="000B618F" w:rsidRPr="00B1557B" w:rsidRDefault="000B618F">
            <w:pPr>
              <w:pStyle w:val="TableParagraph"/>
              <w:ind w:left="0"/>
              <w:rPr>
                <w:rFonts w:asciiTheme="minorHAnsi" w:hAnsiTheme="minorHAnsi" w:cstheme="minorHAnsi"/>
              </w:rPr>
            </w:pPr>
          </w:p>
          <w:p w:rsidR="000B618F" w:rsidRPr="00B1557B" w:rsidRDefault="000B618F">
            <w:pPr>
              <w:pStyle w:val="TableParagraph"/>
              <w:ind w:left="0"/>
              <w:rPr>
                <w:rFonts w:asciiTheme="minorHAnsi" w:hAnsiTheme="minorHAnsi" w:cstheme="minorHAnsi"/>
              </w:rPr>
            </w:pPr>
          </w:p>
          <w:p w:rsidR="000B618F" w:rsidRPr="00B1557B" w:rsidRDefault="000B618F">
            <w:pPr>
              <w:pStyle w:val="TableParagraph"/>
              <w:ind w:left="0"/>
              <w:rPr>
                <w:rFonts w:asciiTheme="minorHAnsi" w:hAnsiTheme="minorHAnsi" w:cstheme="minorHAnsi"/>
              </w:rPr>
            </w:pPr>
          </w:p>
          <w:p w:rsidR="000B618F" w:rsidRDefault="000B618F">
            <w:pPr>
              <w:pStyle w:val="TableParagraph"/>
              <w:ind w:left="0"/>
              <w:rPr>
                <w:rFonts w:asciiTheme="minorHAnsi" w:hAnsiTheme="minorHAnsi" w:cstheme="minorHAnsi"/>
              </w:rPr>
            </w:pPr>
          </w:p>
          <w:p w:rsidR="00B1557B" w:rsidRDefault="00B1557B">
            <w:pPr>
              <w:pStyle w:val="TableParagraph"/>
              <w:ind w:left="0"/>
              <w:rPr>
                <w:rFonts w:asciiTheme="minorHAnsi" w:hAnsiTheme="minorHAnsi" w:cstheme="minorHAnsi"/>
              </w:rPr>
            </w:pPr>
          </w:p>
          <w:p w:rsidR="00B1557B" w:rsidRPr="00B1557B" w:rsidRDefault="00B1557B">
            <w:pPr>
              <w:pStyle w:val="TableParagraph"/>
              <w:ind w:left="0"/>
              <w:rPr>
                <w:rFonts w:asciiTheme="minorHAnsi" w:hAnsiTheme="minorHAnsi" w:cstheme="minorHAnsi"/>
              </w:rPr>
            </w:pPr>
          </w:p>
          <w:p w:rsidR="000B618F" w:rsidRPr="00B1557B" w:rsidRDefault="000B618F">
            <w:pPr>
              <w:pStyle w:val="TableParagraph"/>
              <w:ind w:left="0"/>
              <w:rPr>
                <w:rFonts w:asciiTheme="minorHAnsi" w:hAnsiTheme="minorHAnsi" w:cstheme="minorHAnsi"/>
              </w:rPr>
            </w:pPr>
          </w:p>
          <w:p w:rsidR="000B618F" w:rsidRPr="00B1557B" w:rsidRDefault="000B618F">
            <w:pPr>
              <w:pStyle w:val="TableParagraph"/>
              <w:ind w:left="0"/>
              <w:rPr>
                <w:rFonts w:asciiTheme="minorHAnsi" w:hAnsiTheme="minorHAnsi" w:cstheme="minorHAnsi"/>
              </w:rPr>
            </w:pPr>
            <w:r w:rsidRPr="00B1557B">
              <w:rPr>
                <w:rFonts w:asciiTheme="minorHAnsi" w:hAnsiTheme="minorHAnsi" w:cstheme="minorHAnsi"/>
              </w:rPr>
              <w:lastRenderedPageBreak/>
              <w:t>Opportunities for pupils to be physically active within the school day.</w:t>
            </w:r>
          </w:p>
          <w:p w:rsidR="00EF7744" w:rsidRPr="00B1557B" w:rsidRDefault="00EF7744">
            <w:pPr>
              <w:pStyle w:val="TableParagraph"/>
              <w:ind w:left="0"/>
              <w:rPr>
                <w:rFonts w:asciiTheme="minorHAnsi" w:hAnsiTheme="minorHAnsi" w:cstheme="minorHAnsi"/>
              </w:rPr>
            </w:pPr>
          </w:p>
          <w:p w:rsidR="00EF7744" w:rsidRPr="00B1557B" w:rsidRDefault="00EF7744">
            <w:pPr>
              <w:pStyle w:val="TableParagraph"/>
              <w:ind w:left="0"/>
              <w:rPr>
                <w:rFonts w:asciiTheme="minorHAnsi" w:hAnsiTheme="minorHAnsi" w:cstheme="minorHAnsi"/>
              </w:rPr>
            </w:pPr>
          </w:p>
          <w:p w:rsidR="00EF7744" w:rsidRPr="00B1557B" w:rsidRDefault="00EF7744">
            <w:pPr>
              <w:pStyle w:val="TableParagraph"/>
              <w:ind w:left="0"/>
              <w:rPr>
                <w:rFonts w:asciiTheme="minorHAnsi" w:hAnsiTheme="minorHAnsi" w:cstheme="minorHAnsi"/>
              </w:rPr>
            </w:pPr>
          </w:p>
          <w:p w:rsidR="00EF7744" w:rsidRPr="00B1557B" w:rsidRDefault="00EF7744">
            <w:pPr>
              <w:pStyle w:val="TableParagraph"/>
              <w:ind w:left="0"/>
              <w:rPr>
                <w:rFonts w:asciiTheme="minorHAnsi" w:hAnsiTheme="minorHAnsi" w:cstheme="minorHAnsi"/>
              </w:rPr>
            </w:pPr>
          </w:p>
          <w:p w:rsidR="00EF7744" w:rsidRPr="00B1557B" w:rsidRDefault="00EF7744">
            <w:pPr>
              <w:pStyle w:val="TableParagraph"/>
              <w:ind w:left="0"/>
              <w:rPr>
                <w:rFonts w:asciiTheme="minorHAnsi" w:hAnsiTheme="minorHAnsi" w:cstheme="minorHAnsi"/>
              </w:rPr>
            </w:pPr>
          </w:p>
          <w:p w:rsidR="00EF7744" w:rsidRPr="00B1557B" w:rsidRDefault="00EF7744">
            <w:pPr>
              <w:pStyle w:val="TableParagraph"/>
              <w:ind w:left="0"/>
              <w:rPr>
                <w:rFonts w:asciiTheme="minorHAnsi" w:hAnsiTheme="minorHAnsi" w:cstheme="minorHAnsi"/>
              </w:rPr>
            </w:pPr>
          </w:p>
          <w:p w:rsidR="00EF7744" w:rsidRPr="00B1557B" w:rsidRDefault="00EF7744">
            <w:pPr>
              <w:pStyle w:val="TableParagraph"/>
              <w:ind w:left="0"/>
              <w:rPr>
                <w:rFonts w:asciiTheme="minorHAnsi" w:hAnsiTheme="minorHAnsi" w:cstheme="minorHAnsi"/>
              </w:rPr>
            </w:pPr>
          </w:p>
          <w:p w:rsidR="00EF7744" w:rsidRPr="00B1557B" w:rsidRDefault="00EF7744">
            <w:pPr>
              <w:pStyle w:val="TableParagraph"/>
              <w:ind w:left="0"/>
              <w:rPr>
                <w:rFonts w:asciiTheme="minorHAnsi" w:hAnsiTheme="minorHAnsi" w:cstheme="minorHAnsi"/>
              </w:rPr>
            </w:pPr>
          </w:p>
          <w:p w:rsidR="00EF7744" w:rsidRPr="00B1557B" w:rsidRDefault="00EF7744">
            <w:pPr>
              <w:pStyle w:val="TableParagraph"/>
              <w:ind w:left="0"/>
              <w:rPr>
                <w:rFonts w:asciiTheme="minorHAnsi" w:hAnsiTheme="minorHAnsi" w:cstheme="minorHAnsi"/>
              </w:rPr>
            </w:pPr>
          </w:p>
          <w:p w:rsidR="00EF7744" w:rsidRPr="00B1557B" w:rsidRDefault="00EF7744">
            <w:pPr>
              <w:pStyle w:val="TableParagraph"/>
              <w:ind w:left="0"/>
              <w:rPr>
                <w:rFonts w:asciiTheme="minorHAnsi" w:hAnsiTheme="minorHAnsi" w:cstheme="minorHAnsi"/>
              </w:rPr>
            </w:pPr>
          </w:p>
          <w:p w:rsidR="00EF7744" w:rsidRPr="00B1557B" w:rsidRDefault="00EF7744">
            <w:pPr>
              <w:pStyle w:val="TableParagraph"/>
              <w:ind w:left="0"/>
              <w:rPr>
                <w:rFonts w:asciiTheme="minorHAnsi" w:hAnsiTheme="minorHAnsi" w:cstheme="minorHAnsi"/>
              </w:rPr>
            </w:pPr>
          </w:p>
          <w:p w:rsidR="00EF7744" w:rsidRPr="00B1557B" w:rsidRDefault="00EF7744">
            <w:pPr>
              <w:pStyle w:val="TableParagraph"/>
              <w:ind w:left="0"/>
              <w:rPr>
                <w:rFonts w:asciiTheme="minorHAnsi" w:hAnsiTheme="minorHAnsi" w:cstheme="minorHAnsi"/>
              </w:rPr>
            </w:pPr>
          </w:p>
          <w:p w:rsidR="00EF7744" w:rsidRPr="00B1557B" w:rsidRDefault="00EF7744">
            <w:pPr>
              <w:pStyle w:val="TableParagraph"/>
              <w:ind w:left="0"/>
              <w:rPr>
                <w:rFonts w:asciiTheme="minorHAnsi" w:hAnsiTheme="minorHAnsi" w:cstheme="minorHAnsi"/>
              </w:rPr>
            </w:pPr>
          </w:p>
          <w:p w:rsidR="00EF7744" w:rsidRPr="00B1557B" w:rsidRDefault="00EF7744">
            <w:pPr>
              <w:pStyle w:val="TableParagraph"/>
              <w:ind w:left="0"/>
              <w:rPr>
                <w:rFonts w:asciiTheme="minorHAnsi" w:hAnsiTheme="minorHAnsi" w:cstheme="minorHAnsi"/>
              </w:rPr>
            </w:pPr>
          </w:p>
          <w:p w:rsidR="00EF7744" w:rsidRPr="00B1557B" w:rsidRDefault="00EF7744">
            <w:pPr>
              <w:pStyle w:val="TableParagraph"/>
              <w:ind w:left="0"/>
              <w:rPr>
                <w:rFonts w:asciiTheme="minorHAnsi" w:hAnsiTheme="minorHAnsi" w:cstheme="minorHAnsi"/>
              </w:rPr>
            </w:pPr>
          </w:p>
          <w:p w:rsidR="00EF7744" w:rsidRDefault="00EF7744">
            <w:pPr>
              <w:pStyle w:val="TableParagraph"/>
              <w:ind w:left="0"/>
              <w:rPr>
                <w:rFonts w:asciiTheme="minorHAnsi" w:hAnsiTheme="minorHAnsi" w:cstheme="minorHAnsi"/>
              </w:rPr>
            </w:pPr>
          </w:p>
          <w:p w:rsidR="00B1557B" w:rsidRDefault="00B1557B">
            <w:pPr>
              <w:pStyle w:val="TableParagraph"/>
              <w:ind w:left="0"/>
              <w:rPr>
                <w:rFonts w:asciiTheme="minorHAnsi" w:hAnsiTheme="minorHAnsi" w:cstheme="minorHAnsi"/>
              </w:rPr>
            </w:pPr>
          </w:p>
          <w:p w:rsidR="00B1557B" w:rsidRDefault="00B1557B">
            <w:pPr>
              <w:pStyle w:val="TableParagraph"/>
              <w:ind w:left="0"/>
              <w:rPr>
                <w:rFonts w:asciiTheme="minorHAnsi" w:hAnsiTheme="minorHAnsi" w:cstheme="minorHAnsi"/>
              </w:rPr>
            </w:pPr>
          </w:p>
          <w:p w:rsidR="00B1557B" w:rsidRDefault="00B1557B">
            <w:pPr>
              <w:pStyle w:val="TableParagraph"/>
              <w:ind w:left="0"/>
              <w:rPr>
                <w:rFonts w:asciiTheme="minorHAnsi" w:hAnsiTheme="minorHAnsi" w:cstheme="minorHAnsi"/>
              </w:rPr>
            </w:pPr>
          </w:p>
          <w:p w:rsidR="00B1557B" w:rsidRPr="00B1557B" w:rsidRDefault="00B1557B">
            <w:pPr>
              <w:pStyle w:val="TableParagraph"/>
              <w:ind w:left="0"/>
              <w:rPr>
                <w:rFonts w:asciiTheme="minorHAnsi" w:hAnsiTheme="minorHAnsi" w:cstheme="minorHAnsi"/>
              </w:rPr>
            </w:pPr>
          </w:p>
          <w:p w:rsidR="00AD6DC1" w:rsidRPr="00B1557B" w:rsidRDefault="00AD6DC1">
            <w:pPr>
              <w:pStyle w:val="TableParagraph"/>
              <w:ind w:left="0"/>
              <w:rPr>
                <w:rFonts w:asciiTheme="minorHAnsi" w:hAnsiTheme="minorHAnsi" w:cstheme="minorHAnsi"/>
              </w:rPr>
            </w:pPr>
          </w:p>
          <w:p w:rsidR="00EF7744" w:rsidRPr="00B1557B" w:rsidRDefault="00AD6DC1">
            <w:pPr>
              <w:pStyle w:val="TableParagraph"/>
              <w:ind w:left="0"/>
              <w:rPr>
                <w:rFonts w:asciiTheme="minorHAnsi" w:hAnsiTheme="minorHAnsi" w:cstheme="minorHAnsi"/>
              </w:rPr>
            </w:pPr>
            <w:r w:rsidRPr="00B1557B">
              <w:rPr>
                <w:rFonts w:asciiTheme="minorHAnsi" w:hAnsiTheme="minorHAnsi" w:cstheme="minorHAnsi"/>
              </w:rPr>
              <w:t>Develop</w:t>
            </w:r>
            <w:r w:rsidR="004E46DA" w:rsidRPr="00B1557B">
              <w:rPr>
                <w:rFonts w:asciiTheme="minorHAnsi" w:hAnsiTheme="minorHAnsi" w:cstheme="minorHAnsi"/>
              </w:rPr>
              <w:t xml:space="preserve"> a system of year </w:t>
            </w:r>
            <w:r w:rsidRPr="00B1557B">
              <w:rPr>
                <w:rFonts w:asciiTheme="minorHAnsi" w:hAnsiTheme="minorHAnsi" w:cstheme="minorHAnsi"/>
              </w:rPr>
              <w:t>4</w:t>
            </w:r>
            <w:r w:rsidR="004E46DA" w:rsidRPr="00B1557B">
              <w:rPr>
                <w:rFonts w:asciiTheme="minorHAnsi" w:hAnsiTheme="minorHAnsi" w:cstheme="minorHAnsi"/>
              </w:rPr>
              <w:t xml:space="preserve"> and </w:t>
            </w:r>
            <w:r w:rsidRPr="00B1557B">
              <w:rPr>
                <w:rFonts w:asciiTheme="minorHAnsi" w:hAnsiTheme="minorHAnsi" w:cstheme="minorHAnsi"/>
              </w:rPr>
              <w:t>5</w:t>
            </w:r>
            <w:r w:rsidR="004E46DA" w:rsidRPr="00B1557B">
              <w:rPr>
                <w:rFonts w:asciiTheme="minorHAnsi" w:hAnsiTheme="minorHAnsi" w:cstheme="minorHAnsi"/>
              </w:rPr>
              <w:t xml:space="preserve"> sports leaders to further support the engagement of children in physical activity throughout the day.</w:t>
            </w:r>
          </w:p>
          <w:p w:rsidR="00E66340" w:rsidRPr="00B1557B" w:rsidRDefault="00E66340">
            <w:pPr>
              <w:pStyle w:val="TableParagraph"/>
              <w:ind w:left="0"/>
              <w:rPr>
                <w:rFonts w:asciiTheme="minorHAnsi" w:hAnsiTheme="minorHAnsi" w:cstheme="minorHAnsi"/>
              </w:rPr>
            </w:pPr>
          </w:p>
          <w:p w:rsidR="00E66340" w:rsidRPr="00B1557B" w:rsidRDefault="00E66340">
            <w:pPr>
              <w:pStyle w:val="TableParagraph"/>
              <w:ind w:left="0"/>
              <w:rPr>
                <w:rFonts w:asciiTheme="minorHAnsi" w:hAnsiTheme="minorHAnsi" w:cstheme="minorHAnsi"/>
              </w:rPr>
            </w:pPr>
          </w:p>
          <w:p w:rsidR="00E66340" w:rsidRPr="00B1557B" w:rsidRDefault="00E66340">
            <w:pPr>
              <w:pStyle w:val="TableParagraph"/>
              <w:ind w:left="0"/>
              <w:rPr>
                <w:rFonts w:asciiTheme="minorHAnsi" w:hAnsiTheme="minorHAnsi" w:cstheme="minorHAnsi"/>
              </w:rPr>
            </w:pPr>
          </w:p>
          <w:p w:rsidR="00E66340" w:rsidRPr="00B1557B" w:rsidRDefault="00E66340">
            <w:pPr>
              <w:pStyle w:val="TableParagraph"/>
              <w:ind w:left="0"/>
              <w:rPr>
                <w:rFonts w:asciiTheme="minorHAnsi" w:hAnsiTheme="minorHAnsi" w:cstheme="minorHAnsi"/>
              </w:rPr>
            </w:pPr>
          </w:p>
          <w:p w:rsidR="00E66340" w:rsidRPr="00B1557B" w:rsidRDefault="00E66340">
            <w:pPr>
              <w:pStyle w:val="TableParagraph"/>
              <w:ind w:left="0"/>
              <w:rPr>
                <w:rFonts w:asciiTheme="minorHAnsi" w:hAnsiTheme="minorHAnsi" w:cstheme="minorHAnsi"/>
              </w:rPr>
            </w:pPr>
          </w:p>
          <w:p w:rsidR="00AD6DC1" w:rsidRPr="00B1557B" w:rsidRDefault="00AD6DC1">
            <w:pPr>
              <w:pStyle w:val="TableParagraph"/>
              <w:ind w:left="0"/>
              <w:rPr>
                <w:rFonts w:asciiTheme="minorHAnsi" w:hAnsiTheme="minorHAnsi" w:cstheme="minorHAnsi"/>
              </w:rPr>
            </w:pPr>
          </w:p>
          <w:p w:rsidR="00AD6DC1" w:rsidRPr="00B1557B" w:rsidRDefault="00AD6DC1">
            <w:pPr>
              <w:pStyle w:val="TableParagraph"/>
              <w:ind w:left="0"/>
              <w:rPr>
                <w:rFonts w:asciiTheme="minorHAnsi" w:hAnsiTheme="minorHAnsi" w:cstheme="minorHAnsi"/>
              </w:rPr>
            </w:pPr>
          </w:p>
          <w:p w:rsidR="00AD6DC1" w:rsidRPr="00B1557B" w:rsidRDefault="00AD6DC1">
            <w:pPr>
              <w:pStyle w:val="TableParagraph"/>
              <w:ind w:left="0"/>
              <w:rPr>
                <w:rFonts w:asciiTheme="minorHAnsi" w:hAnsiTheme="minorHAnsi" w:cstheme="minorHAnsi"/>
              </w:rPr>
            </w:pPr>
          </w:p>
          <w:p w:rsidR="00FC4297" w:rsidRPr="00B1557B" w:rsidRDefault="00FC4297" w:rsidP="00E66340">
            <w:pPr>
              <w:pStyle w:val="Default"/>
              <w:rPr>
                <w:rFonts w:asciiTheme="minorHAnsi" w:hAnsiTheme="minorHAnsi" w:cstheme="minorHAnsi"/>
                <w:sz w:val="22"/>
                <w:szCs w:val="22"/>
              </w:rPr>
            </w:pPr>
          </w:p>
          <w:p w:rsidR="00FC4297" w:rsidRPr="00B1557B" w:rsidRDefault="00FC4297">
            <w:pPr>
              <w:pStyle w:val="TableParagraph"/>
              <w:ind w:left="0"/>
              <w:rPr>
                <w:rFonts w:asciiTheme="minorHAnsi" w:hAnsiTheme="minorHAnsi" w:cstheme="minorHAnsi"/>
              </w:rPr>
            </w:pPr>
          </w:p>
          <w:p w:rsidR="00AD6DC1" w:rsidRPr="00B1557B" w:rsidRDefault="00AD6DC1">
            <w:pPr>
              <w:pStyle w:val="TableParagraph"/>
              <w:ind w:left="0"/>
              <w:rPr>
                <w:rFonts w:asciiTheme="minorHAnsi" w:hAnsiTheme="minorHAnsi" w:cstheme="minorHAnsi"/>
              </w:rPr>
            </w:pPr>
          </w:p>
          <w:p w:rsidR="00AD6DC1" w:rsidRPr="00B1557B" w:rsidRDefault="00AD6DC1">
            <w:pPr>
              <w:pStyle w:val="TableParagraph"/>
              <w:ind w:left="0"/>
              <w:rPr>
                <w:rFonts w:asciiTheme="minorHAnsi" w:hAnsiTheme="minorHAnsi" w:cstheme="minorHAnsi"/>
              </w:rPr>
            </w:pPr>
          </w:p>
          <w:p w:rsidR="00FC4297" w:rsidRPr="00B1557B" w:rsidRDefault="00FC4297">
            <w:pPr>
              <w:pStyle w:val="TableParagraph"/>
              <w:ind w:left="0"/>
              <w:rPr>
                <w:rFonts w:asciiTheme="minorHAnsi" w:hAnsiTheme="minorHAnsi" w:cstheme="minorHAnsi"/>
              </w:rPr>
            </w:pPr>
          </w:p>
          <w:p w:rsidR="00E66340" w:rsidRPr="00B1557B" w:rsidRDefault="00E66340">
            <w:pPr>
              <w:pStyle w:val="TableParagraph"/>
              <w:ind w:left="0"/>
              <w:rPr>
                <w:rFonts w:asciiTheme="minorHAnsi" w:hAnsiTheme="minorHAnsi" w:cstheme="minorHAnsi"/>
              </w:rPr>
            </w:pPr>
          </w:p>
          <w:p w:rsidR="00E66340" w:rsidRPr="00B1557B" w:rsidRDefault="00E66340" w:rsidP="00E66340">
            <w:pPr>
              <w:pStyle w:val="Default"/>
              <w:rPr>
                <w:rFonts w:asciiTheme="minorHAnsi" w:hAnsiTheme="minorHAnsi" w:cstheme="minorHAnsi"/>
                <w:sz w:val="22"/>
                <w:szCs w:val="22"/>
              </w:rPr>
            </w:pPr>
            <w:r w:rsidRPr="00B1557B">
              <w:rPr>
                <w:rFonts w:asciiTheme="minorHAnsi" w:hAnsiTheme="minorHAnsi" w:cstheme="minorHAnsi"/>
                <w:sz w:val="22"/>
                <w:szCs w:val="22"/>
              </w:rPr>
              <w:t xml:space="preserve">To ensure equipment available enables all pupils to participate in physical activity. </w:t>
            </w:r>
          </w:p>
          <w:p w:rsidR="00E66340" w:rsidRPr="00B1557B" w:rsidRDefault="00E66340">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p>
          <w:p w:rsidR="00671930" w:rsidRDefault="00671930">
            <w:pPr>
              <w:pStyle w:val="TableParagraph"/>
              <w:ind w:left="0"/>
              <w:rPr>
                <w:rFonts w:asciiTheme="minorHAnsi" w:hAnsiTheme="minorHAnsi" w:cstheme="minorHAnsi"/>
              </w:rPr>
            </w:pPr>
          </w:p>
          <w:p w:rsidR="00F86048" w:rsidRDefault="00F86048">
            <w:pPr>
              <w:pStyle w:val="TableParagraph"/>
              <w:ind w:left="0"/>
              <w:rPr>
                <w:rFonts w:asciiTheme="minorHAnsi" w:hAnsiTheme="minorHAnsi" w:cstheme="minorHAnsi"/>
              </w:rPr>
            </w:pPr>
          </w:p>
          <w:p w:rsidR="00F86048" w:rsidRDefault="00F86048">
            <w:pPr>
              <w:pStyle w:val="TableParagraph"/>
              <w:ind w:left="0"/>
              <w:rPr>
                <w:rFonts w:asciiTheme="minorHAnsi" w:hAnsiTheme="minorHAnsi" w:cstheme="minorHAnsi"/>
              </w:rPr>
            </w:pPr>
          </w:p>
          <w:p w:rsidR="00F86048" w:rsidRDefault="00F86048">
            <w:pPr>
              <w:pStyle w:val="TableParagraph"/>
              <w:ind w:left="0"/>
              <w:rPr>
                <w:rFonts w:asciiTheme="minorHAnsi" w:hAnsiTheme="minorHAnsi" w:cstheme="minorHAnsi"/>
              </w:rPr>
            </w:pPr>
          </w:p>
          <w:p w:rsidR="00F86048" w:rsidRDefault="00F86048">
            <w:pPr>
              <w:pStyle w:val="TableParagraph"/>
              <w:ind w:left="0"/>
              <w:rPr>
                <w:rFonts w:asciiTheme="minorHAnsi" w:hAnsiTheme="minorHAnsi" w:cstheme="minorHAnsi"/>
              </w:rPr>
            </w:pPr>
          </w:p>
          <w:p w:rsidR="00F86048" w:rsidRDefault="00F86048">
            <w:pPr>
              <w:pStyle w:val="TableParagraph"/>
              <w:ind w:left="0"/>
              <w:rPr>
                <w:rFonts w:asciiTheme="minorHAnsi" w:hAnsiTheme="minorHAnsi" w:cstheme="minorHAnsi"/>
              </w:rPr>
            </w:pPr>
          </w:p>
          <w:p w:rsidR="00F86048" w:rsidRDefault="00F86048">
            <w:pPr>
              <w:pStyle w:val="TableParagraph"/>
              <w:ind w:left="0"/>
              <w:rPr>
                <w:rFonts w:asciiTheme="minorHAnsi" w:hAnsiTheme="minorHAnsi" w:cstheme="minorHAnsi"/>
              </w:rPr>
            </w:pPr>
          </w:p>
          <w:p w:rsidR="00F86048" w:rsidRDefault="00F86048">
            <w:pPr>
              <w:pStyle w:val="TableParagraph"/>
              <w:ind w:left="0"/>
              <w:rPr>
                <w:rFonts w:asciiTheme="minorHAnsi" w:hAnsiTheme="minorHAnsi" w:cstheme="minorHAnsi"/>
              </w:rPr>
            </w:pPr>
          </w:p>
          <w:p w:rsidR="00F86048" w:rsidRDefault="00F86048">
            <w:pPr>
              <w:pStyle w:val="TableParagraph"/>
              <w:ind w:left="0"/>
              <w:rPr>
                <w:rFonts w:asciiTheme="minorHAnsi" w:hAnsiTheme="minorHAnsi" w:cstheme="minorHAnsi"/>
              </w:rPr>
            </w:pPr>
          </w:p>
          <w:p w:rsidR="00F86048" w:rsidRDefault="00F86048">
            <w:pPr>
              <w:pStyle w:val="TableParagraph"/>
              <w:ind w:left="0"/>
              <w:rPr>
                <w:rFonts w:asciiTheme="minorHAnsi" w:hAnsiTheme="minorHAnsi" w:cstheme="minorHAnsi"/>
              </w:rPr>
            </w:pPr>
            <w:r>
              <w:rPr>
                <w:rFonts w:asciiTheme="minorHAnsi" w:hAnsiTheme="minorHAnsi" w:cstheme="minorHAnsi"/>
              </w:rPr>
              <w:t>Girls in KS2 have the opportunity once a week to use the MUGA facility exclusively.</w:t>
            </w:r>
          </w:p>
          <w:p w:rsidR="00642613" w:rsidRDefault="00642613">
            <w:pPr>
              <w:pStyle w:val="TableParagraph"/>
              <w:ind w:left="0"/>
              <w:rPr>
                <w:rFonts w:asciiTheme="minorHAnsi" w:hAnsiTheme="minorHAnsi" w:cstheme="minorHAnsi"/>
              </w:rPr>
            </w:pPr>
          </w:p>
          <w:p w:rsidR="00642613" w:rsidRDefault="00642613">
            <w:pPr>
              <w:pStyle w:val="TableParagraph"/>
              <w:ind w:left="0"/>
              <w:rPr>
                <w:rFonts w:asciiTheme="minorHAnsi" w:hAnsiTheme="minorHAnsi" w:cstheme="minorHAnsi"/>
              </w:rPr>
            </w:pPr>
          </w:p>
          <w:p w:rsidR="00642613" w:rsidRDefault="00642613">
            <w:pPr>
              <w:pStyle w:val="TableParagraph"/>
              <w:ind w:left="0"/>
              <w:rPr>
                <w:rFonts w:asciiTheme="minorHAnsi" w:hAnsiTheme="minorHAnsi" w:cstheme="minorHAnsi"/>
              </w:rPr>
            </w:pPr>
          </w:p>
          <w:p w:rsidR="00642613" w:rsidRDefault="00642613">
            <w:pPr>
              <w:pStyle w:val="TableParagraph"/>
              <w:ind w:left="0"/>
              <w:rPr>
                <w:rFonts w:asciiTheme="minorHAnsi" w:hAnsiTheme="minorHAnsi" w:cstheme="minorHAnsi"/>
              </w:rPr>
            </w:pPr>
          </w:p>
          <w:p w:rsidR="00642613" w:rsidRDefault="00642613">
            <w:pPr>
              <w:pStyle w:val="TableParagraph"/>
              <w:ind w:left="0"/>
              <w:rPr>
                <w:rFonts w:asciiTheme="minorHAnsi" w:hAnsiTheme="minorHAnsi" w:cstheme="minorHAnsi"/>
              </w:rPr>
            </w:pPr>
          </w:p>
          <w:p w:rsidR="00642613" w:rsidRDefault="00642613">
            <w:pPr>
              <w:pStyle w:val="TableParagraph"/>
              <w:ind w:left="0"/>
              <w:rPr>
                <w:rFonts w:asciiTheme="minorHAnsi" w:hAnsiTheme="minorHAnsi" w:cstheme="minorHAnsi"/>
              </w:rPr>
            </w:pPr>
          </w:p>
          <w:p w:rsidR="00642613" w:rsidRPr="00B1557B" w:rsidRDefault="00642613">
            <w:pPr>
              <w:pStyle w:val="TableParagraph"/>
              <w:ind w:left="0"/>
              <w:rPr>
                <w:rFonts w:asciiTheme="minorHAnsi" w:hAnsiTheme="minorHAnsi" w:cstheme="minorHAnsi"/>
              </w:rPr>
            </w:pPr>
          </w:p>
        </w:tc>
        <w:tc>
          <w:tcPr>
            <w:tcW w:w="3600" w:type="dxa"/>
            <w:tcBorders>
              <w:bottom w:val="single" w:sz="12" w:space="0" w:color="231F20"/>
            </w:tcBorders>
          </w:tcPr>
          <w:p w:rsidR="004E6E52" w:rsidRPr="00B1557B" w:rsidRDefault="00024B6F">
            <w:pPr>
              <w:pStyle w:val="TableParagraph"/>
              <w:ind w:left="0"/>
              <w:rPr>
                <w:rFonts w:asciiTheme="minorHAnsi" w:hAnsiTheme="minorHAnsi" w:cstheme="minorHAnsi"/>
              </w:rPr>
            </w:pPr>
            <w:r w:rsidRPr="00B1557B">
              <w:rPr>
                <w:rFonts w:asciiTheme="minorHAnsi" w:hAnsiTheme="minorHAnsi" w:cstheme="minorHAnsi"/>
              </w:rPr>
              <w:lastRenderedPageBreak/>
              <w:t>Purchase a range of playground equipment that meets the sporting interests of the children</w:t>
            </w:r>
            <w:r w:rsidR="0047548E" w:rsidRPr="00B1557B">
              <w:rPr>
                <w:rFonts w:asciiTheme="minorHAnsi" w:hAnsiTheme="minorHAnsi" w:cstheme="minorHAnsi"/>
              </w:rPr>
              <w:t>.</w:t>
            </w:r>
          </w:p>
          <w:p w:rsidR="0047548E" w:rsidRPr="00B1557B" w:rsidRDefault="0047548E">
            <w:pPr>
              <w:pStyle w:val="TableParagraph"/>
              <w:ind w:left="0"/>
              <w:rPr>
                <w:rFonts w:asciiTheme="minorHAnsi" w:hAnsiTheme="minorHAnsi" w:cstheme="minorHAnsi"/>
              </w:rPr>
            </w:pPr>
          </w:p>
          <w:p w:rsidR="0047548E" w:rsidRDefault="004E6E52">
            <w:pPr>
              <w:pStyle w:val="TableParagraph"/>
              <w:ind w:left="0"/>
              <w:rPr>
                <w:rFonts w:asciiTheme="minorHAnsi" w:hAnsiTheme="minorHAnsi" w:cstheme="minorHAnsi"/>
              </w:rPr>
            </w:pPr>
            <w:r>
              <w:rPr>
                <w:rFonts w:asciiTheme="minorHAnsi" w:hAnsiTheme="minorHAnsi" w:cstheme="minorHAnsi"/>
              </w:rPr>
              <w:t xml:space="preserve">Delivered session to midday staff to promote </w:t>
            </w:r>
            <w:r w:rsidR="00A67908">
              <w:rPr>
                <w:rFonts w:asciiTheme="minorHAnsi" w:hAnsiTheme="minorHAnsi" w:cstheme="minorHAnsi"/>
              </w:rPr>
              <w:t xml:space="preserve">being active at lunch time as well as having stations set up before children arrive on the playground to </w:t>
            </w:r>
            <w:r w:rsidR="004A1081">
              <w:rPr>
                <w:rFonts w:asciiTheme="minorHAnsi" w:hAnsiTheme="minorHAnsi" w:cstheme="minorHAnsi"/>
              </w:rPr>
              <w:t>inspire</w:t>
            </w:r>
            <w:r w:rsidR="00A67908">
              <w:rPr>
                <w:rFonts w:asciiTheme="minorHAnsi" w:hAnsiTheme="minorHAnsi" w:cstheme="minorHAnsi"/>
              </w:rPr>
              <w:t xml:space="preserve"> them.</w:t>
            </w:r>
          </w:p>
          <w:p w:rsidR="00C91F52" w:rsidRDefault="00C91F52">
            <w:pPr>
              <w:pStyle w:val="TableParagraph"/>
              <w:ind w:left="0"/>
              <w:rPr>
                <w:rFonts w:asciiTheme="minorHAnsi" w:hAnsiTheme="minorHAnsi" w:cstheme="minorHAnsi"/>
              </w:rPr>
            </w:pPr>
          </w:p>
          <w:p w:rsidR="00C91F52" w:rsidRPr="00B1557B" w:rsidRDefault="00C91F52">
            <w:pPr>
              <w:pStyle w:val="TableParagraph"/>
              <w:ind w:left="0"/>
              <w:rPr>
                <w:rFonts w:asciiTheme="minorHAnsi" w:hAnsiTheme="minorHAnsi" w:cstheme="minorHAnsi"/>
              </w:rPr>
            </w:pPr>
            <w:r>
              <w:rPr>
                <w:rFonts w:asciiTheme="minorHAnsi" w:hAnsiTheme="minorHAnsi" w:cstheme="minorHAnsi"/>
              </w:rPr>
              <w:t>Extra midday staff were deployed to lead a table tennis club for targeted year 6 pupils.</w:t>
            </w:r>
          </w:p>
          <w:p w:rsidR="0047548E" w:rsidRPr="00B1557B" w:rsidRDefault="0047548E">
            <w:pPr>
              <w:pStyle w:val="TableParagraph"/>
              <w:ind w:left="0"/>
              <w:rPr>
                <w:rFonts w:asciiTheme="minorHAnsi" w:hAnsiTheme="minorHAnsi" w:cstheme="minorHAnsi"/>
              </w:rPr>
            </w:pPr>
          </w:p>
          <w:p w:rsidR="00891C42" w:rsidRPr="00B1557B" w:rsidRDefault="00891C42">
            <w:pPr>
              <w:pStyle w:val="TableParagraph"/>
              <w:ind w:left="0"/>
              <w:rPr>
                <w:rFonts w:asciiTheme="minorHAnsi" w:hAnsiTheme="minorHAnsi" w:cstheme="minorHAnsi"/>
              </w:rPr>
            </w:pPr>
          </w:p>
          <w:p w:rsidR="000B618F" w:rsidRPr="00B1557B" w:rsidRDefault="000B618F">
            <w:pPr>
              <w:pStyle w:val="TableParagraph"/>
              <w:ind w:left="0"/>
              <w:rPr>
                <w:rFonts w:asciiTheme="minorHAnsi" w:hAnsiTheme="minorHAnsi" w:cstheme="minorHAnsi"/>
              </w:rPr>
            </w:pPr>
          </w:p>
          <w:p w:rsidR="000B618F" w:rsidRPr="00B1557B" w:rsidRDefault="000B618F">
            <w:pPr>
              <w:pStyle w:val="TableParagraph"/>
              <w:ind w:left="0"/>
              <w:rPr>
                <w:rFonts w:asciiTheme="minorHAnsi" w:hAnsiTheme="minorHAnsi" w:cstheme="minorHAnsi"/>
              </w:rPr>
            </w:pPr>
          </w:p>
          <w:p w:rsidR="008403B4" w:rsidRPr="00B1557B" w:rsidRDefault="008403B4">
            <w:pPr>
              <w:pStyle w:val="TableParagraph"/>
              <w:ind w:left="0"/>
              <w:rPr>
                <w:rFonts w:asciiTheme="minorHAnsi" w:hAnsiTheme="minorHAnsi" w:cstheme="minorHAnsi"/>
              </w:rPr>
            </w:pPr>
          </w:p>
          <w:p w:rsidR="008403B4" w:rsidRPr="00B1557B" w:rsidRDefault="008403B4">
            <w:pPr>
              <w:pStyle w:val="TableParagraph"/>
              <w:ind w:left="0"/>
              <w:rPr>
                <w:rFonts w:asciiTheme="minorHAnsi" w:hAnsiTheme="minorHAnsi" w:cstheme="minorHAnsi"/>
              </w:rPr>
            </w:pPr>
          </w:p>
          <w:p w:rsidR="00531768" w:rsidRPr="00B1557B" w:rsidRDefault="00531768">
            <w:pPr>
              <w:pStyle w:val="TableParagraph"/>
              <w:ind w:left="0"/>
              <w:rPr>
                <w:rFonts w:asciiTheme="minorHAnsi" w:hAnsiTheme="minorHAnsi" w:cstheme="minorHAnsi"/>
              </w:rPr>
            </w:pPr>
          </w:p>
          <w:p w:rsidR="00531768" w:rsidRPr="00B1557B" w:rsidRDefault="00531768">
            <w:pPr>
              <w:pStyle w:val="TableParagraph"/>
              <w:ind w:left="0"/>
              <w:rPr>
                <w:rFonts w:asciiTheme="minorHAnsi" w:hAnsiTheme="minorHAnsi" w:cstheme="minorHAnsi"/>
              </w:rPr>
            </w:pPr>
          </w:p>
          <w:p w:rsidR="00531768" w:rsidRPr="00B1557B" w:rsidRDefault="00531768">
            <w:pPr>
              <w:pStyle w:val="TableParagraph"/>
              <w:ind w:left="0"/>
              <w:rPr>
                <w:rFonts w:asciiTheme="minorHAnsi" w:hAnsiTheme="minorHAnsi" w:cstheme="minorHAnsi"/>
              </w:rPr>
            </w:pPr>
          </w:p>
          <w:p w:rsidR="000B618F" w:rsidRPr="00B1557B" w:rsidRDefault="00BB5148">
            <w:pPr>
              <w:pStyle w:val="TableParagraph"/>
              <w:ind w:left="0"/>
              <w:rPr>
                <w:rFonts w:asciiTheme="minorHAnsi" w:hAnsiTheme="minorHAnsi" w:cstheme="minorHAnsi"/>
              </w:rPr>
            </w:pPr>
            <w:r w:rsidRPr="00B1557B">
              <w:rPr>
                <w:rFonts w:asciiTheme="minorHAnsi" w:hAnsiTheme="minorHAnsi" w:cstheme="minorHAnsi"/>
              </w:rPr>
              <w:lastRenderedPageBreak/>
              <w:t>Promote the Daily Mile</w:t>
            </w:r>
            <w:r w:rsidR="004A1081">
              <w:rPr>
                <w:rFonts w:asciiTheme="minorHAnsi" w:hAnsiTheme="minorHAnsi" w:cstheme="minorHAnsi"/>
              </w:rPr>
              <w:t>.</w:t>
            </w:r>
          </w:p>
          <w:p w:rsidR="00BB5148" w:rsidRPr="00B1557B" w:rsidRDefault="00BB5148">
            <w:pPr>
              <w:pStyle w:val="TableParagraph"/>
              <w:ind w:left="0"/>
              <w:rPr>
                <w:rFonts w:asciiTheme="minorHAnsi" w:hAnsiTheme="minorHAnsi" w:cstheme="minorHAnsi"/>
              </w:rPr>
            </w:pPr>
          </w:p>
          <w:p w:rsidR="00BB5148" w:rsidRDefault="00BB5148">
            <w:pPr>
              <w:pStyle w:val="TableParagraph"/>
              <w:ind w:left="0"/>
              <w:rPr>
                <w:rFonts w:asciiTheme="minorHAnsi" w:hAnsiTheme="minorHAnsi" w:cstheme="minorHAnsi"/>
              </w:rPr>
            </w:pPr>
            <w:r w:rsidRPr="00B1557B">
              <w:rPr>
                <w:rFonts w:asciiTheme="minorHAnsi" w:hAnsiTheme="minorHAnsi" w:cstheme="minorHAnsi"/>
              </w:rPr>
              <w:t>Take part in Living Street Walk to School Competition</w:t>
            </w:r>
            <w:r w:rsidR="004A1081">
              <w:rPr>
                <w:rFonts w:asciiTheme="minorHAnsi" w:hAnsiTheme="minorHAnsi" w:cstheme="minorHAnsi"/>
              </w:rPr>
              <w:t>.</w:t>
            </w:r>
          </w:p>
          <w:p w:rsidR="004A1081" w:rsidRDefault="004A1081">
            <w:pPr>
              <w:pStyle w:val="TableParagraph"/>
              <w:ind w:left="0"/>
              <w:rPr>
                <w:rFonts w:asciiTheme="minorHAnsi" w:hAnsiTheme="minorHAnsi" w:cstheme="minorHAnsi"/>
              </w:rPr>
            </w:pPr>
          </w:p>
          <w:p w:rsidR="004A1081" w:rsidRPr="00B1557B" w:rsidRDefault="004A1081">
            <w:pPr>
              <w:pStyle w:val="TableParagraph"/>
              <w:ind w:left="0"/>
              <w:rPr>
                <w:rFonts w:asciiTheme="minorHAnsi" w:hAnsiTheme="minorHAnsi" w:cstheme="minorHAnsi"/>
              </w:rPr>
            </w:pPr>
            <w:r>
              <w:rPr>
                <w:rFonts w:asciiTheme="minorHAnsi" w:hAnsiTheme="minorHAnsi" w:cstheme="minorHAnsi"/>
              </w:rPr>
              <w:t xml:space="preserve">Demonstrating alternative methods of being physically active when the weather does not allow for Daily Mile. </w:t>
            </w: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AD6DC1" w:rsidRPr="00B1557B" w:rsidRDefault="000F1F4C">
            <w:pPr>
              <w:pStyle w:val="TableParagraph"/>
              <w:ind w:left="0"/>
              <w:rPr>
                <w:rFonts w:asciiTheme="minorHAnsi" w:hAnsiTheme="minorHAnsi" w:cstheme="minorHAnsi"/>
              </w:rPr>
            </w:pPr>
            <w:r>
              <w:rPr>
                <w:rFonts w:asciiTheme="minorHAnsi" w:hAnsiTheme="minorHAnsi" w:cstheme="minorHAnsi"/>
              </w:rPr>
              <w:t>Year</w:t>
            </w:r>
            <w:r w:rsidR="004E46DA" w:rsidRPr="00B1557B">
              <w:rPr>
                <w:rFonts w:asciiTheme="minorHAnsi" w:hAnsiTheme="minorHAnsi" w:cstheme="minorHAnsi"/>
              </w:rPr>
              <w:t xml:space="preserve"> </w:t>
            </w:r>
            <w:r w:rsidR="00AD6DC1" w:rsidRPr="00B1557B">
              <w:rPr>
                <w:rFonts w:asciiTheme="minorHAnsi" w:hAnsiTheme="minorHAnsi" w:cstheme="minorHAnsi"/>
              </w:rPr>
              <w:t xml:space="preserve">5 </w:t>
            </w:r>
            <w:r w:rsidR="004E46DA" w:rsidRPr="00B1557B">
              <w:rPr>
                <w:rFonts w:asciiTheme="minorHAnsi" w:hAnsiTheme="minorHAnsi" w:cstheme="minorHAnsi"/>
              </w:rPr>
              <w:t xml:space="preserve">children </w:t>
            </w:r>
            <w:r w:rsidR="00AD6DC1" w:rsidRPr="00B1557B">
              <w:rPr>
                <w:rFonts w:asciiTheme="minorHAnsi" w:hAnsiTheme="minorHAnsi" w:cstheme="minorHAnsi"/>
              </w:rPr>
              <w:t xml:space="preserve">were </w:t>
            </w:r>
            <w:r>
              <w:rPr>
                <w:rFonts w:asciiTheme="minorHAnsi" w:hAnsiTheme="minorHAnsi" w:cstheme="minorHAnsi"/>
              </w:rPr>
              <w:t>chosen</w:t>
            </w:r>
            <w:r w:rsidR="004E46DA" w:rsidRPr="00B1557B">
              <w:rPr>
                <w:rFonts w:asciiTheme="minorHAnsi" w:hAnsiTheme="minorHAnsi" w:cstheme="minorHAnsi"/>
              </w:rPr>
              <w:t xml:space="preserve"> to become sports leaders. They receive</w:t>
            </w:r>
            <w:r w:rsidR="00AD6DC1" w:rsidRPr="00B1557B">
              <w:rPr>
                <w:rFonts w:asciiTheme="minorHAnsi" w:hAnsiTheme="minorHAnsi" w:cstheme="minorHAnsi"/>
              </w:rPr>
              <w:t xml:space="preserve">d </w:t>
            </w:r>
            <w:r w:rsidR="004E46DA" w:rsidRPr="00B1557B">
              <w:rPr>
                <w:rFonts w:asciiTheme="minorHAnsi" w:hAnsiTheme="minorHAnsi" w:cstheme="minorHAnsi"/>
              </w:rPr>
              <w:t>training</w:t>
            </w:r>
            <w:r w:rsidR="00AD6DC1" w:rsidRPr="00B1557B">
              <w:rPr>
                <w:rFonts w:asciiTheme="minorHAnsi" w:hAnsiTheme="minorHAnsi" w:cstheme="minorHAnsi"/>
              </w:rPr>
              <w:t xml:space="preserve"> </w:t>
            </w:r>
            <w:r>
              <w:rPr>
                <w:rFonts w:asciiTheme="minorHAnsi" w:hAnsiTheme="minorHAnsi" w:cstheme="minorHAnsi"/>
              </w:rPr>
              <w:t xml:space="preserve">at the beginning of the year </w:t>
            </w:r>
            <w:r w:rsidR="00AD6DC1" w:rsidRPr="00B1557B">
              <w:rPr>
                <w:rFonts w:asciiTheme="minorHAnsi" w:hAnsiTheme="minorHAnsi" w:cstheme="minorHAnsi"/>
              </w:rPr>
              <w:t>to promote being active during lunch, lead and set up a range of games.</w:t>
            </w:r>
            <w:r>
              <w:rPr>
                <w:rFonts w:asciiTheme="minorHAnsi" w:hAnsiTheme="minorHAnsi" w:cstheme="minorHAnsi"/>
              </w:rPr>
              <w:t xml:space="preserve"> Year 4 children have been leaders too, particularly </w:t>
            </w:r>
            <w:r w:rsidR="00A0390F">
              <w:rPr>
                <w:rFonts w:asciiTheme="minorHAnsi" w:hAnsiTheme="minorHAnsi" w:cstheme="minorHAnsi"/>
              </w:rPr>
              <w:t xml:space="preserve">on </w:t>
            </w:r>
            <w:r>
              <w:rPr>
                <w:rFonts w:asciiTheme="minorHAnsi" w:hAnsiTheme="minorHAnsi" w:cstheme="minorHAnsi"/>
              </w:rPr>
              <w:t xml:space="preserve">sports day and will </w:t>
            </w:r>
            <w:r w:rsidR="00A0390F">
              <w:rPr>
                <w:rFonts w:asciiTheme="minorHAnsi" w:hAnsiTheme="minorHAnsi" w:cstheme="minorHAnsi"/>
              </w:rPr>
              <w:t>b</w:t>
            </w:r>
            <w:r>
              <w:rPr>
                <w:rFonts w:asciiTheme="minorHAnsi" w:hAnsiTheme="minorHAnsi" w:cstheme="minorHAnsi"/>
              </w:rPr>
              <w:t>e our new sports leaders from September.</w:t>
            </w:r>
          </w:p>
          <w:p w:rsidR="00E66340" w:rsidRPr="00B1557B" w:rsidRDefault="00E66340">
            <w:pPr>
              <w:pStyle w:val="TableParagraph"/>
              <w:ind w:left="0"/>
              <w:rPr>
                <w:rFonts w:asciiTheme="minorHAnsi" w:hAnsiTheme="minorHAnsi" w:cstheme="minorHAnsi"/>
              </w:rPr>
            </w:pPr>
          </w:p>
          <w:p w:rsidR="00AD6DC1" w:rsidRPr="00B1557B" w:rsidRDefault="00AD6DC1">
            <w:pPr>
              <w:pStyle w:val="TableParagraph"/>
              <w:ind w:left="0"/>
              <w:rPr>
                <w:rFonts w:asciiTheme="minorHAnsi" w:hAnsiTheme="minorHAnsi" w:cstheme="minorHAnsi"/>
              </w:rPr>
            </w:pPr>
            <w:r w:rsidRPr="00B1557B">
              <w:rPr>
                <w:rFonts w:asciiTheme="minorHAnsi" w:hAnsiTheme="minorHAnsi" w:cstheme="minorHAnsi"/>
              </w:rPr>
              <w:t xml:space="preserve">Sports leaders worked with Middays to engage KS1 children to be active during lunchtimes. </w:t>
            </w:r>
          </w:p>
          <w:p w:rsidR="00AD6DC1" w:rsidRPr="00B1557B" w:rsidRDefault="00AD6DC1">
            <w:pPr>
              <w:pStyle w:val="TableParagraph"/>
              <w:ind w:left="0"/>
              <w:rPr>
                <w:rFonts w:asciiTheme="minorHAnsi" w:hAnsiTheme="minorHAnsi" w:cstheme="minorHAnsi"/>
              </w:rPr>
            </w:pPr>
          </w:p>
          <w:p w:rsidR="00AD6DC1" w:rsidRPr="00B1557B" w:rsidRDefault="00FD61A2">
            <w:pPr>
              <w:pStyle w:val="TableParagraph"/>
              <w:ind w:left="0"/>
              <w:rPr>
                <w:rFonts w:asciiTheme="minorHAnsi" w:hAnsiTheme="minorHAnsi" w:cstheme="minorHAnsi"/>
              </w:rPr>
            </w:pPr>
            <w:r w:rsidRPr="00B1557B">
              <w:rPr>
                <w:rFonts w:asciiTheme="minorHAnsi" w:hAnsiTheme="minorHAnsi" w:cstheme="minorHAnsi"/>
              </w:rPr>
              <w:t xml:space="preserve">Sports leaders </w:t>
            </w:r>
            <w:r w:rsidR="002065A9">
              <w:rPr>
                <w:rFonts w:asciiTheme="minorHAnsi" w:hAnsiTheme="minorHAnsi" w:cstheme="minorHAnsi"/>
              </w:rPr>
              <w:t>were</w:t>
            </w:r>
            <w:r w:rsidRPr="00B1557B">
              <w:rPr>
                <w:rFonts w:asciiTheme="minorHAnsi" w:hAnsiTheme="minorHAnsi" w:cstheme="minorHAnsi"/>
              </w:rPr>
              <w:t xml:space="preserve"> provided with jackets, badges</w:t>
            </w:r>
            <w:r w:rsidR="00A0390F">
              <w:rPr>
                <w:rFonts w:asciiTheme="minorHAnsi" w:hAnsiTheme="minorHAnsi" w:cstheme="minorHAnsi"/>
              </w:rPr>
              <w:t>, passes</w:t>
            </w:r>
            <w:r w:rsidRPr="00B1557B">
              <w:rPr>
                <w:rFonts w:asciiTheme="minorHAnsi" w:hAnsiTheme="minorHAnsi" w:cstheme="minorHAnsi"/>
              </w:rPr>
              <w:t xml:space="preserve"> and new equipment to use. </w:t>
            </w:r>
          </w:p>
          <w:p w:rsidR="00AD6DC1" w:rsidRPr="00B1557B" w:rsidRDefault="00AD6DC1">
            <w:pPr>
              <w:pStyle w:val="TableParagraph"/>
              <w:ind w:left="0"/>
              <w:rPr>
                <w:rFonts w:asciiTheme="minorHAnsi" w:hAnsiTheme="minorHAnsi" w:cstheme="minorHAnsi"/>
              </w:rPr>
            </w:pPr>
          </w:p>
          <w:p w:rsidR="00AD6DC1" w:rsidRPr="00B1557B" w:rsidRDefault="00AD6DC1">
            <w:pPr>
              <w:pStyle w:val="TableParagraph"/>
              <w:ind w:left="0"/>
              <w:rPr>
                <w:rFonts w:asciiTheme="minorHAnsi" w:hAnsiTheme="minorHAnsi" w:cstheme="minorHAnsi"/>
              </w:rPr>
            </w:pPr>
          </w:p>
          <w:p w:rsidR="00E66340" w:rsidRDefault="00E66340">
            <w:pPr>
              <w:pStyle w:val="TableParagraph"/>
              <w:ind w:left="0"/>
              <w:rPr>
                <w:rFonts w:asciiTheme="minorHAnsi" w:hAnsiTheme="minorHAnsi" w:cstheme="minorHAnsi"/>
              </w:rPr>
            </w:pPr>
            <w:r w:rsidRPr="00B1557B">
              <w:rPr>
                <w:rFonts w:asciiTheme="minorHAnsi" w:hAnsiTheme="minorHAnsi" w:cstheme="minorHAnsi"/>
              </w:rPr>
              <w:t xml:space="preserve">Equipment has been purchased to support inclusion within PE lessons for children with additional needs. The equipment purchased has also been used to </w:t>
            </w:r>
            <w:r w:rsidR="000F1F4C">
              <w:rPr>
                <w:rFonts w:asciiTheme="minorHAnsi" w:hAnsiTheme="minorHAnsi" w:cstheme="minorHAnsi"/>
              </w:rPr>
              <w:t>ensure children have access to good resources to enhance their learning experiences.</w:t>
            </w:r>
          </w:p>
          <w:p w:rsidR="00426490" w:rsidRDefault="00426490">
            <w:pPr>
              <w:pStyle w:val="TableParagraph"/>
              <w:ind w:left="0"/>
              <w:rPr>
                <w:rFonts w:asciiTheme="minorHAnsi" w:hAnsiTheme="minorHAnsi" w:cstheme="minorHAnsi"/>
              </w:rPr>
            </w:pPr>
          </w:p>
          <w:p w:rsidR="00426490" w:rsidRDefault="00426490">
            <w:pPr>
              <w:pStyle w:val="TableParagraph"/>
              <w:ind w:left="0"/>
              <w:rPr>
                <w:rFonts w:asciiTheme="minorHAnsi" w:hAnsiTheme="minorHAnsi" w:cstheme="minorHAnsi"/>
              </w:rPr>
            </w:pPr>
            <w:r>
              <w:rPr>
                <w:rFonts w:asciiTheme="minorHAnsi" w:hAnsiTheme="minorHAnsi" w:cstheme="minorHAnsi"/>
              </w:rPr>
              <w:t>Drop ins with teachers have provided the opportunity to demonstrate how to use specific resources to enhance the learning experiences of those with additional needs.</w:t>
            </w:r>
          </w:p>
          <w:p w:rsidR="00F86048" w:rsidRDefault="00F86048">
            <w:pPr>
              <w:pStyle w:val="TableParagraph"/>
              <w:ind w:left="0"/>
              <w:rPr>
                <w:rFonts w:asciiTheme="minorHAnsi" w:hAnsiTheme="minorHAnsi" w:cstheme="minorHAnsi"/>
              </w:rPr>
            </w:pPr>
          </w:p>
          <w:p w:rsidR="00F86048" w:rsidRDefault="00F86048">
            <w:pPr>
              <w:pStyle w:val="TableParagraph"/>
              <w:ind w:left="0"/>
              <w:rPr>
                <w:rFonts w:asciiTheme="minorHAnsi" w:hAnsiTheme="minorHAnsi" w:cstheme="minorHAnsi"/>
              </w:rPr>
            </w:pPr>
          </w:p>
          <w:p w:rsidR="00F86048" w:rsidRDefault="00F86048">
            <w:pPr>
              <w:pStyle w:val="TableParagraph"/>
              <w:ind w:left="0"/>
              <w:rPr>
                <w:rFonts w:asciiTheme="minorHAnsi" w:hAnsiTheme="minorHAnsi" w:cstheme="minorHAnsi"/>
              </w:rPr>
            </w:pPr>
          </w:p>
          <w:p w:rsidR="00F86048" w:rsidRDefault="00F86048">
            <w:pPr>
              <w:pStyle w:val="TableParagraph"/>
              <w:ind w:left="0"/>
              <w:rPr>
                <w:rFonts w:asciiTheme="minorHAnsi" w:hAnsiTheme="minorHAnsi" w:cstheme="minorHAnsi"/>
              </w:rPr>
            </w:pPr>
          </w:p>
          <w:p w:rsidR="00F86048" w:rsidRDefault="00F86048">
            <w:pPr>
              <w:pStyle w:val="TableParagraph"/>
              <w:ind w:left="0"/>
              <w:rPr>
                <w:rFonts w:asciiTheme="minorHAnsi" w:hAnsiTheme="minorHAnsi" w:cstheme="minorHAnsi"/>
              </w:rPr>
            </w:pPr>
          </w:p>
          <w:p w:rsidR="00F86048" w:rsidRDefault="00F86048">
            <w:pPr>
              <w:pStyle w:val="TableParagraph"/>
              <w:ind w:left="0"/>
              <w:rPr>
                <w:rFonts w:asciiTheme="minorHAnsi" w:hAnsiTheme="minorHAnsi" w:cstheme="minorHAnsi"/>
              </w:rPr>
            </w:pPr>
          </w:p>
          <w:p w:rsidR="00F86048" w:rsidRDefault="00F86048">
            <w:pPr>
              <w:pStyle w:val="TableParagraph"/>
              <w:ind w:left="0"/>
              <w:rPr>
                <w:rFonts w:asciiTheme="minorHAnsi" w:hAnsiTheme="minorHAnsi" w:cstheme="minorHAnsi"/>
              </w:rPr>
            </w:pPr>
          </w:p>
          <w:p w:rsidR="00F86048" w:rsidRDefault="00F86048">
            <w:pPr>
              <w:pStyle w:val="TableParagraph"/>
              <w:ind w:left="0"/>
              <w:rPr>
                <w:rFonts w:asciiTheme="minorHAnsi" w:hAnsiTheme="minorHAnsi" w:cstheme="minorHAnsi"/>
              </w:rPr>
            </w:pPr>
          </w:p>
          <w:p w:rsidR="00F86048" w:rsidRDefault="00F86048">
            <w:pPr>
              <w:pStyle w:val="TableParagraph"/>
              <w:ind w:left="0"/>
              <w:rPr>
                <w:rFonts w:asciiTheme="minorHAnsi" w:hAnsiTheme="minorHAnsi" w:cstheme="minorHAnsi"/>
              </w:rPr>
            </w:pPr>
          </w:p>
          <w:p w:rsidR="00F86048" w:rsidRDefault="00F86048">
            <w:pPr>
              <w:pStyle w:val="TableParagraph"/>
              <w:ind w:left="0"/>
              <w:rPr>
                <w:rFonts w:asciiTheme="minorHAnsi" w:hAnsiTheme="minorHAnsi" w:cstheme="minorHAnsi"/>
              </w:rPr>
            </w:pPr>
          </w:p>
          <w:p w:rsidR="00F86048" w:rsidRDefault="00F86048">
            <w:pPr>
              <w:pStyle w:val="TableParagraph"/>
              <w:ind w:left="0"/>
              <w:rPr>
                <w:rFonts w:asciiTheme="minorHAnsi" w:hAnsiTheme="minorHAnsi" w:cstheme="minorHAnsi"/>
              </w:rPr>
            </w:pPr>
          </w:p>
          <w:p w:rsidR="00F86048" w:rsidRDefault="00F86048">
            <w:pPr>
              <w:pStyle w:val="TableParagraph"/>
              <w:ind w:left="0"/>
              <w:rPr>
                <w:rFonts w:asciiTheme="minorHAnsi" w:hAnsiTheme="minorHAnsi" w:cstheme="minorHAnsi"/>
              </w:rPr>
            </w:pPr>
            <w:r>
              <w:rPr>
                <w:rFonts w:asciiTheme="minorHAnsi" w:hAnsiTheme="minorHAnsi" w:cstheme="minorHAnsi"/>
              </w:rPr>
              <w:t xml:space="preserve">Middays have </w:t>
            </w:r>
            <w:r w:rsidR="00415F5B">
              <w:rPr>
                <w:rFonts w:asciiTheme="minorHAnsi" w:hAnsiTheme="minorHAnsi" w:cstheme="minorHAnsi"/>
              </w:rPr>
              <w:t>facilitated the MUGA space to be solely for the use of girls on Wednesdays. This is exclusively for girls but they can also use the MUGA and/or other spaces as and when they choose. It is intended to promote the profile of girls in sport by giving them a platform to be active.</w:t>
            </w:r>
          </w:p>
          <w:p w:rsidR="00642613" w:rsidRDefault="00642613">
            <w:pPr>
              <w:pStyle w:val="TableParagraph"/>
              <w:ind w:left="0"/>
              <w:rPr>
                <w:rFonts w:asciiTheme="minorHAnsi" w:hAnsiTheme="minorHAnsi" w:cstheme="minorHAnsi"/>
              </w:rPr>
            </w:pPr>
          </w:p>
          <w:p w:rsidR="00642613" w:rsidRPr="00B1557B" w:rsidRDefault="00642613">
            <w:pPr>
              <w:pStyle w:val="TableParagraph"/>
              <w:ind w:left="0"/>
              <w:rPr>
                <w:rFonts w:asciiTheme="minorHAnsi" w:hAnsiTheme="minorHAnsi" w:cstheme="minorHAnsi"/>
              </w:rPr>
            </w:pPr>
          </w:p>
        </w:tc>
        <w:tc>
          <w:tcPr>
            <w:tcW w:w="1616" w:type="dxa"/>
            <w:tcBorders>
              <w:bottom w:val="single" w:sz="12" w:space="0" w:color="231F20"/>
            </w:tcBorders>
          </w:tcPr>
          <w:p w:rsidR="00BB5148" w:rsidRPr="00B1557B" w:rsidRDefault="000C4410">
            <w:pPr>
              <w:pStyle w:val="TableParagraph"/>
              <w:ind w:left="0"/>
              <w:rPr>
                <w:rFonts w:asciiTheme="minorHAnsi" w:hAnsiTheme="minorHAnsi" w:cstheme="minorHAnsi"/>
              </w:rPr>
            </w:pPr>
            <w:r w:rsidRPr="00B1557B">
              <w:rPr>
                <w:rFonts w:asciiTheme="minorHAnsi" w:hAnsiTheme="minorHAnsi" w:cstheme="minorHAnsi"/>
              </w:rPr>
              <w:lastRenderedPageBreak/>
              <w:t>£</w:t>
            </w:r>
            <w:r w:rsidR="006F2B97">
              <w:rPr>
                <w:rFonts w:asciiTheme="minorHAnsi" w:hAnsiTheme="minorHAnsi" w:cstheme="minorHAnsi"/>
              </w:rPr>
              <w:t>415.</w:t>
            </w:r>
            <w:r w:rsidR="00AD0607">
              <w:rPr>
                <w:rFonts w:asciiTheme="minorHAnsi" w:hAnsiTheme="minorHAnsi" w:cstheme="minorHAnsi"/>
              </w:rPr>
              <w:t>70</w:t>
            </w:r>
          </w:p>
          <w:p w:rsidR="00BB5148" w:rsidRPr="00B1557B" w:rsidRDefault="00BB5148">
            <w:pPr>
              <w:pStyle w:val="TableParagraph"/>
              <w:ind w:left="0"/>
              <w:rPr>
                <w:rFonts w:asciiTheme="minorHAnsi" w:hAnsiTheme="minorHAnsi" w:cstheme="minorHAnsi"/>
              </w:rPr>
            </w:pPr>
          </w:p>
          <w:p w:rsidR="00BB5148" w:rsidRPr="00B1557B" w:rsidRDefault="00BB5148">
            <w:pPr>
              <w:pStyle w:val="TableParagraph"/>
              <w:ind w:left="0"/>
              <w:rPr>
                <w:rFonts w:asciiTheme="minorHAnsi" w:hAnsiTheme="minorHAnsi" w:cstheme="minorHAnsi"/>
              </w:rPr>
            </w:pPr>
          </w:p>
          <w:p w:rsidR="00BB5148" w:rsidRPr="00B1557B" w:rsidRDefault="00BB5148">
            <w:pPr>
              <w:pStyle w:val="TableParagraph"/>
              <w:ind w:left="0"/>
              <w:rPr>
                <w:rFonts w:asciiTheme="minorHAnsi" w:hAnsiTheme="minorHAnsi" w:cstheme="minorHAnsi"/>
              </w:rPr>
            </w:pPr>
          </w:p>
          <w:p w:rsidR="00BB5148" w:rsidRPr="00B1557B" w:rsidRDefault="00BB5148">
            <w:pPr>
              <w:pStyle w:val="TableParagraph"/>
              <w:ind w:left="0"/>
              <w:rPr>
                <w:rFonts w:asciiTheme="minorHAnsi" w:hAnsiTheme="minorHAnsi" w:cstheme="minorHAnsi"/>
              </w:rPr>
            </w:pPr>
          </w:p>
          <w:p w:rsidR="00BB5148" w:rsidRPr="00B1557B" w:rsidRDefault="00BB5148">
            <w:pPr>
              <w:pStyle w:val="TableParagraph"/>
              <w:ind w:left="0"/>
              <w:rPr>
                <w:rFonts w:asciiTheme="minorHAnsi" w:hAnsiTheme="minorHAnsi" w:cstheme="minorHAnsi"/>
              </w:rPr>
            </w:pPr>
          </w:p>
          <w:p w:rsidR="00BB5148" w:rsidRPr="00B1557B" w:rsidRDefault="00BB5148">
            <w:pPr>
              <w:pStyle w:val="TableParagraph"/>
              <w:ind w:left="0"/>
              <w:rPr>
                <w:rFonts w:asciiTheme="minorHAnsi" w:hAnsiTheme="minorHAnsi" w:cstheme="minorHAnsi"/>
              </w:rPr>
            </w:pPr>
          </w:p>
          <w:p w:rsidR="00BB5148" w:rsidRPr="00B1557B" w:rsidRDefault="00BB5148">
            <w:pPr>
              <w:pStyle w:val="TableParagraph"/>
              <w:ind w:left="0"/>
              <w:rPr>
                <w:rFonts w:asciiTheme="minorHAnsi" w:hAnsiTheme="minorHAnsi" w:cstheme="minorHAnsi"/>
              </w:rPr>
            </w:pPr>
          </w:p>
          <w:p w:rsidR="008403B4" w:rsidRPr="00B1557B" w:rsidRDefault="008403B4">
            <w:pPr>
              <w:pStyle w:val="TableParagraph"/>
              <w:ind w:left="0"/>
              <w:rPr>
                <w:rFonts w:asciiTheme="minorHAnsi" w:hAnsiTheme="minorHAnsi" w:cstheme="minorHAnsi"/>
              </w:rPr>
            </w:pPr>
          </w:p>
          <w:p w:rsidR="008403B4" w:rsidRPr="00B1557B" w:rsidRDefault="008403B4">
            <w:pPr>
              <w:pStyle w:val="TableParagraph"/>
              <w:ind w:left="0"/>
              <w:rPr>
                <w:rFonts w:asciiTheme="minorHAnsi" w:hAnsiTheme="minorHAnsi" w:cstheme="minorHAnsi"/>
              </w:rPr>
            </w:pPr>
          </w:p>
          <w:p w:rsidR="00531768" w:rsidRPr="00B1557B" w:rsidRDefault="00531768">
            <w:pPr>
              <w:pStyle w:val="TableParagraph"/>
              <w:ind w:left="0"/>
              <w:rPr>
                <w:rFonts w:asciiTheme="minorHAnsi" w:hAnsiTheme="minorHAnsi" w:cstheme="minorHAnsi"/>
              </w:rPr>
            </w:pPr>
          </w:p>
          <w:p w:rsidR="00531768" w:rsidRPr="00B1557B" w:rsidRDefault="00531768">
            <w:pPr>
              <w:pStyle w:val="TableParagraph"/>
              <w:ind w:left="0"/>
              <w:rPr>
                <w:rFonts w:asciiTheme="minorHAnsi" w:hAnsiTheme="minorHAnsi" w:cstheme="minorHAnsi"/>
              </w:rPr>
            </w:pPr>
          </w:p>
          <w:p w:rsidR="00531768" w:rsidRPr="00B1557B" w:rsidRDefault="00531768">
            <w:pPr>
              <w:pStyle w:val="TableParagraph"/>
              <w:ind w:left="0"/>
              <w:rPr>
                <w:rFonts w:asciiTheme="minorHAnsi" w:hAnsiTheme="minorHAnsi" w:cstheme="minorHAnsi"/>
              </w:rPr>
            </w:pPr>
          </w:p>
          <w:p w:rsidR="00531768" w:rsidRPr="00B1557B" w:rsidRDefault="00531768">
            <w:pPr>
              <w:pStyle w:val="TableParagraph"/>
              <w:ind w:left="0"/>
              <w:rPr>
                <w:rFonts w:asciiTheme="minorHAnsi" w:hAnsiTheme="minorHAnsi" w:cstheme="minorHAnsi"/>
              </w:rPr>
            </w:pPr>
          </w:p>
          <w:p w:rsidR="008403B4" w:rsidRPr="00B1557B" w:rsidRDefault="008403B4">
            <w:pPr>
              <w:pStyle w:val="TableParagraph"/>
              <w:ind w:left="0"/>
              <w:rPr>
                <w:rFonts w:asciiTheme="minorHAnsi" w:hAnsiTheme="minorHAnsi" w:cstheme="minorHAnsi"/>
              </w:rPr>
            </w:pPr>
          </w:p>
          <w:p w:rsidR="008403B4" w:rsidRPr="00B1557B" w:rsidRDefault="008403B4">
            <w:pPr>
              <w:pStyle w:val="TableParagraph"/>
              <w:ind w:left="0"/>
              <w:rPr>
                <w:rFonts w:asciiTheme="minorHAnsi" w:hAnsiTheme="minorHAnsi" w:cstheme="minorHAnsi"/>
              </w:rPr>
            </w:pPr>
          </w:p>
          <w:p w:rsidR="000C4410" w:rsidRPr="00B1557B" w:rsidRDefault="000C4410">
            <w:pPr>
              <w:pStyle w:val="TableParagraph"/>
              <w:ind w:left="0"/>
              <w:rPr>
                <w:rFonts w:asciiTheme="minorHAnsi" w:hAnsiTheme="minorHAnsi" w:cstheme="minorHAnsi"/>
              </w:rPr>
            </w:pPr>
          </w:p>
          <w:p w:rsidR="008403B4" w:rsidRDefault="008403B4">
            <w:pPr>
              <w:pStyle w:val="TableParagraph"/>
              <w:ind w:left="0"/>
              <w:rPr>
                <w:rFonts w:asciiTheme="minorHAnsi" w:hAnsiTheme="minorHAnsi" w:cstheme="minorHAnsi"/>
              </w:rPr>
            </w:pPr>
          </w:p>
          <w:p w:rsidR="00B1557B" w:rsidRPr="00B1557B" w:rsidRDefault="00B1557B">
            <w:pPr>
              <w:pStyle w:val="TableParagraph"/>
              <w:ind w:left="0"/>
              <w:rPr>
                <w:rFonts w:asciiTheme="minorHAnsi" w:hAnsiTheme="minorHAnsi" w:cstheme="minorHAnsi"/>
              </w:rPr>
            </w:pPr>
          </w:p>
          <w:p w:rsidR="00BB5148" w:rsidRPr="00B1557B" w:rsidRDefault="00BB5148">
            <w:pPr>
              <w:pStyle w:val="TableParagraph"/>
              <w:ind w:left="0"/>
              <w:rPr>
                <w:rFonts w:asciiTheme="minorHAnsi" w:hAnsiTheme="minorHAnsi" w:cstheme="minorHAnsi"/>
              </w:rPr>
            </w:pPr>
          </w:p>
          <w:p w:rsidR="000C4410" w:rsidRPr="00B1557B" w:rsidRDefault="000C4410">
            <w:pPr>
              <w:pStyle w:val="TableParagraph"/>
              <w:ind w:left="0"/>
              <w:rPr>
                <w:rFonts w:asciiTheme="minorHAnsi" w:hAnsiTheme="minorHAnsi" w:cstheme="minorHAnsi"/>
              </w:rPr>
            </w:pPr>
          </w:p>
          <w:p w:rsidR="000C4410" w:rsidRPr="00B1557B" w:rsidRDefault="000C4410">
            <w:pPr>
              <w:pStyle w:val="TableParagraph"/>
              <w:ind w:left="0"/>
              <w:rPr>
                <w:rFonts w:asciiTheme="minorHAnsi" w:hAnsiTheme="minorHAnsi" w:cstheme="minorHAnsi"/>
              </w:rPr>
            </w:pPr>
          </w:p>
          <w:p w:rsidR="00BB5148" w:rsidRPr="00B1557B" w:rsidRDefault="00BB5148">
            <w:pPr>
              <w:pStyle w:val="TableParagraph"/>
              <w:ind w:left="0"/>
              <w:rPr>
                <w:rFonts w:asciiTheme="minorHAnsi" w:hAnsiTheme="minorHAnsi" w:cstheme="minorHAnsi"/>
              </w:rPr>
            </w:pPr>
            <w:r w:rsidRPr="00A0390F">
              <w:rPr>
                <w:rFonts w:asciiTheme="minorHAnsi" w:hAnsiTheme="minorHAnsi" w:cstheme="minorHAnsi"/>
              </w:rPr>
              <w:lastRenderedPageBreak/>
              <w:t>£</w:t>
            </w:r>
            <w:r w:rsidR="002065A9">
              <w:rPr>
                <w:rFonts w:asciiTheme="minorHAnsi" w:hAnsiTheme="minorHAnsi" w:cstheme="minorHAnsi"/>
              </w:rPr>
              <w:t>273.50</w:t>
            </w: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Default="004E46DA">
            <w:pPr>
              <w:pStyle w:val="TableParagraph"/>
              <w:ind w:left="0"/>
              <w:rPr>
                <w:rFonts w:asciiTheme="minorHAnsi" w:hAnsiTheme="minorHAnsi" w:cstheme="minorHAnsi"/>
              </w:rPr>
            </w:pPr>
          </w:p>
          <w:p w:rsidR="00B1557B" w:rsidRDefault="00B1557B">
            <w:pPr>
              <w:pStyle w:val="TableParagraph"/>
              <w:ind w:left="0"/>
              <w:rPr>
                <w:rFonts w:asciiTheme="minorHAnsi" w:hAnsiTheme="minorHAnsi" w:cstheme="minorHAnsi"/>
              </w:rPr>
            </w:pPr>
          </w:p>
          <w:p w:rsidR="00B1557B" w:rsidRDefault="00B1557B">
            <w:pPr>
              <w:pStyle w:val="TableParagraph"/>
              <w:ind w:left="0"/>
              <w:rPr>
                <w:rFonts w:asciiTheme="minorHAnsi" w:hAnsiTheme="minorHAnsi" w:cstheme="minorHAnsi"/>
              </w:rPr>
            </w:pPr>
          </w:p>
          <w:p w:rsidR="00B1557B" w:rsidRDefault="00B1557B">
            <w:pPr>
              <w:pStyle w:val="TableParagraph"/>
              <w:ind w:left="0"/>
              <w:rPr>
                <w:rFonts w:asciiTheme="minorHAnsi" w:hAnsiTheme="minorHAnsi" w:cstheme="minorHAnsi"/>
              </w:rPr>
            </w:pPr>
          </w:p>
          <w:p w:rsidR="00B1557B" w:rsidRPr="00B1557B" w:rsidRDefault="00B1557B">
            <w:pPr>
              <w:pStyle w:val="TableParagraph"/>
              <w:ind w:left="0"/>
              <w:rPr>
                <w:rFonts w:asciiTheme="minorHAnsi" w:hAnsiTheme="minorHAnsi" w:cstheme="minorHAnsi"/>
              </w:rPr>
            </w:pPr>
          </w:p>
          <w:p w:rsidR="00AD6DC1" w:rsidRPr="00B1557B" w:rsidRDefault="00AD6DC1">
            <w:pPr>
              <w:pStyle w:val="TableParagraph"/>
              <w:ind w:left="0"/>
              <w:rPr>
                <w:rFonts w:asciiTheme="minorHAnsi" w:hAnsiTheme="minorHAnsi" w:cstheme="minorHAnsi"/>
              </w:rPr>
            </w:pPr>
          </w:p>
          <w:p w:rsidR="004E46DA" w:rsidRPr="00B1557B" w:rsidRDefault="004E46DA">
            <w:pPr>
              <w:pStyle w:val="TableParagraph"/>
              <w:ind w:left="0"/>
              <w:rPr>
                <w:rFonts w:asciiTheme="minorHAnsi" w:hAnsiTheme="minorHAnsi" w:cstheme="minorHAnsi"/>
              </w:rPr>
            </w:pPr>
          </w:p>
          <w:p w:rsidR="004E46DA" w:rsidRPr="00B1557B" w:rsidRDefault="004E46DA" w:rsidP="004E46DA">
            <w:pPr>
              <w:pStyle w:val="TableParagraph"/>
              <w:ind w:left="0"/>
              <w:rPr>
                <w:rFonts w:asciiTheme="minorHAnsi" w:hAnsiTheme="minorHAnsi" w:cstheme="minorHAnsi"/>
              </w:rPr>
            </w:pPr>
            <w:r w:rsidRPr="00B1557B">
              <w:rPr>
                <w:rFonts w:asciiTheme="minorHAnsi" w:hAnsiTheme="minorHAnsi" w:cstheme="minorHAnsi"/>
              </w:rPr>
              <w:t>£</w:t>
            </w:r>
            <w:r w:rsidR="00FD61A2" w:rsidRPr="006F2B97">
              <w:rPr>
                <w:rFonts w:asciiTheme="minorHAnsi" w:hAnsiTheme="minorHAnsi" w:cstheme="minorHAnsi"/>
              </w:rPr>
              <w:t>3</w:t>
            </w:r>
            <w:r w:rsidR="006F2B97" w:rsidRPr="006F2B97">
              <w:rPr>
                <w:rFonts w:asciiTheme="minorHAnsi" w:hAnsiTheme="minorHAnsi" w:cstheme="minorHAnsi"/>
              </w:rPr>
              <w:t>20</w:t>
            </w:r>
          </w:p>
          <w:p w:rsidR="004E46DA" w:rsidRPr="00B1557B" w:rsidRDefault="004E46DA">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p>
          <w:p w:rsidR="00FC4297" w:rsidRPr="00B1557B" w:rsidRDefault="00FC4297">
            <w:pPr>
              <w:pStyle w:val="TableParagraph"/>
              <w:ind w:left="0"/>
              <w:rPr>
                <w:rFonts w:asciiTheme="minorHAnsi" w:hAnsiTheme="minorHAnsi" w:cstheme="minorHAnsi"/>
              </w:rPr>
            </w:pPr>
          </w:p>
          <w:p w:rsidR="00FC4297" w:rsidRPr="00B1557B" w:rsidRDefault="00FC4297">
            <w:pPr>
              <w:pStyle w:val="TableParagraph"/>
              <w:ind w:left="0"/>
              <w:rPr>
                <w:rFonts w:asciiTheme="minorHAnsi" w:hAnsiTheme="minorHAnsi" w:cstheme="minorHAnsi"/>
              </w:rPr>
            </w:pPr>
          </w:p>
          <w:p w:rsidR="00FC4297" w:rsidRPr="00B1557B" w:rsidRDefault="00FC4297">
            <w:pPr>
              <w:pStyle w:val="TableParagraph"/>
              <w:ind w:left="0"/>
              <w:rPr>
                <w:rFonts w:asciiTheme="minorHAnsi" w:hAnsiTheme="minorHAnsi" w:cstheme="minorHAnsi"/>
              </w:rPr>
            </w:pPr>
          </w:p>
          <w:p w:rsidR="00FC4297" w:rsidRPr="00B1557B" w:rsidRDefault="00FC4297">
            <w:pPr>
              <w:pStyle w:val="TableParagraph"/>
              <w:ind w:left="0"/>
              <w:rPr>
                <w:rFonts w:asciiTheme="minorHAnsi" w:hAnsiTheme="minorHAnsi" w:cstheme="minorHAnsi"/>
              </w:rPr>
            </w:pPr>
          </w:p>
          <w:p w:rsidR="00FC4297" w:rsidRPr="00B1557B" w:rsidRDefault="00FC4297">
            <w:pPr>
              <w:pStyle w:val="TableParagraph"/>
              <w:ind w:left="0"/>
              <w:rPr>
                <w:rFonts w:asciiTheme="minorHAnsi" w:hAnsiTheme="minorHAnsi" w:cstheme="minorHAnsi"/>
              </w:rPr>
            </w:pPr>
          </w:p>
          <w:p w:rsidR="00FC4297" w:rsidRPr="00B1557B" w:rsidRDefault="00FC4297">
            <w:pPr>
              <w:pStyle w:val="TableParagraph"/>
              <w:ind w:left="0"/>
              <w:rPr>
                <w:rFonts w:asciiTheme="minorHAnsi" w:hAnsiTheme="minorHAnsi" w:cstheme="minorHAnsi"/>
              </w:rPr>
            </w:pPr>
          </w:p>
          <w:p w:rsidR="00671930" w:rsidRDefault="00671930">
            <w:pPr>
              <w:pStyle w:val="TableParagraph"/>
              <w:ind w:left="0"/>
              <w:rPr>
                <w:rFonts w:asciiTheme="minorHAnsi" w:hAnsiTheme="minorHAnsi" w:cstheme="minorHAnsi"/>
              </w:rPr>
            </w:pPr>
          </w:p>
          <w:p w:rsidR="00B1557B" w:rsidRPr="00B1557B" w:rsidRDefault="00B1557B">
            <w:pPr>
              <w:pStyle w:val="TableParagraph"/>
              <w:ind w:left="0"/>
              <w:rPr>
                <w:rFonts w:asciiTheme="minorHAnsi" w:hAnsiTheme="minorHAnsi" w:cstheme="minorHAnsi"/>
              </w:rPr>
            </w:pPr>
          </w:p>
          <w:p w:rsidR="00671930" w:rsidRDefault="0025513B">
            <w:pPr>
              <w:pStyle w:val="TableParagraph"/>
              <w:ind w:left="0"/>
              <w:rPr>
                <w:rFonts w:asciiTheme="minorHAnsi" w:hAnsiTheme="minorHAnsi" w:cstheme="minorHAnsi"/>
              </w:rPr>
            </w:pPr>
            <w:r w:rsidRPr="00B1557B">
              <w:rPr>
                <w:rFonts w:asciiTheme="minorHAnsi" w:hAnsiTheme="minorHAnsi" w:cstheme="minorHAnsi"/>
              </w:rPr>
              <w:t>£</w:t>
            </w:r>
            <w:r w:rsidR="00C81A19" w:rsidRPr="00C81A19">
              <w:rPr>
                <w:rFonts w:asciiTheme="minorHAnsi" w:hAnsiTheme="minorHAnsi" w:cstheme="minorHAnsi"/>
              </w:rPr>
              <w:t>743.75</w:t>
            </w:r>
          </w:p>
          <w:p w:rsidR="00865D35" w:rsidRDefault="00865D35">
            <w:pPr>
              <w:pStyle w:val="TableParagraph"/>
              <w:ind w:left="0"/>
              <w:rPr>
                <w:rFonts w:asciiTheme="minorHAnsi" w:hAnsiTheme="minorHAnsi" w:cstheme="minorHAnsi"/>
              </w:rPr>
            </w:pPr>
          </w:p>
          <w:p w:rsidR="00865D35" w:rsidRDefault="00865D35">
            <w:pPr>
              <w:pStyle w:val="TableParagraph"/>
              <w:ind w:left="0"/>
              <w:rPr>
                <w:rFonts w:asciiTheme="minorHAnsi" w:hAnsiTheme="minorHAnsi" w:cstheme="minorHAnsi"/>
              </w:rPr>
            </w:pPr>
          </w:p>
          <w:p w:rsidR="00865D35" w:rsidRDefault="00865D35">
            <w:pPr>
              <w:pStyle w:val="TableParagraph"/>
              <w:ind w:left="0"/>
              <w:rPr>
                <w:rFonts w:asciiTheme="minorHAnsi" w:hAnsiTheme="minorHAnsi" w:cstheme="minorHAnsi"/>
              </w:rPr>
            </w:pPr>
          </w:p>
          <w:p w:rsidR="00865D35" w:rsidRDefault="00865D35">
            <w:pPr>
              <w:pStyle w:val="TableParagraph"/>
              <w:ind w:left="0"/>
              <w:rPr>
                <w:rFonts w:asciiTheme="minorHAnsi" w:hAnsiTheme="minorHAnsi" w:cstheme="minorHAnsi"/>
              </w:rPr>
            </w:pPr>
          </w:p>
          <w:p w:rsidR="00865D35" w:rsidRDefault="00865D35">
            <w:pPr>
              <w:pStyle w:val="TableParagraph"/>
              <w:ind w:left="0"/>
              <w:rPr>
                <w:rFonts w:asciiTheme="minorHAnsi" w:hAnsiTheme="minorHAnsi" w:cstheme="minorHAnsi"/>
              </w:rPr>
            </w:pPr>
          </w:p>
          <w:p w:rsidR="00865D35" w:rsidRDefault="00865D35">
            <w:pPr>
              <w:pStyle w:val="TableParagraph"/>
              <w:ind w:left="0"/>
              <w:rPr>
                <w:rFonts w:asciiTheme="minorHAnsi" w:hAnsiTheme="minorHAnsi" w:cstheme="minorHAnsi"/>
              </w:rPr>
            </w:pPr>
          </w:p>
          <w:p w:rsidR="00865D35" w:rsidRDefault="00865D35">
            <w:pPr>
              <w:pStyle w:val="TableParagraph"/>
              <w:ind w:left="0"/>
              <w:rPr>
                <w:rFonts w:asciiTheme="minorHAnsi" w:hAnsiTheme="minorHAnsi" w:cstheme="minorHAnsi"/>
              </w:rPr>
            </w:pPr>
          </w:p>
          <w:p w:rsidR="00865D35" w:rsidRDefault="00865D35">
            <w:pPr>
              <w:pStyle w:val="TableParagraph"/>
              <w:ind w:left="0"/>
              <w:rPr>
                <w:rFonts w:asciiTheme="minorHAnsi" w:hAnsiTheme="minorHAnsi" w:cstheme="minorHAnsi"/>
              </w:rPr>
            </w:pPr>
          </w:p>
          <w:p w:rsidR="00865D35" w:rsidRDefault="00865D35">
            <w:pPr>
              <w:pStyle w:val="TableParagraph"/>
              <w:ind w:left="0"/>
              <w:rPr>
                <w:rFonts w:asciiTheme="minorHAnsi" w:hAnsiTheme="minorHAnsi" w:cstheme="minorHAnsi"/>
              </w:rPr>
            </w:pPr>
          </w:p>
          <w:p w:rsidR="00865D35" w:rsidRDefault="00865D35">
            <w:pPr>
              <w:pStyle w:val="TableParagraph"/>
              <w:ind w:left="0"/>
              <w:rPr>
                <w:rFonts w:asciiTheme="minorHAnsi" w:hAnsiTheme="minorHAnsi" w:cstheme="minorHAnsi"/>
              </w:rPr>
            </w:pPr>
          </w:p>
          <w:p w:rsidR="00865D35" w:rsidRDefault="00865D35">
            <w:pPr>
              <w:pStyle w:val="TableParagraph"/>
              <w:ind w:left="0"/>
              <w:rPr>
                <w:rFonts w:asciiTheme="minorHAnsi" w:hAnsiTheme="minorHAnsi" w:cstheme="minorHAnsi"/>
              </w:rPr>
            </w:pPr>
          </w:p>
          <w:p w:rsidR="00865D35" w:rsidRDefault="00865D35">
            <w:pPr>
              <w:pStyle w:val="TableParagraph"/>
              <w:ind w:left="0"/>
              <w:rPr>
                <w:rFonts w:asciiTheme="minorHAnsi" w:hAnsiTheme="minorHAnsi" w:cstheme="minorHAnsi"/>
              </w:rPr>
            </w:pPr>
          </w:p>
          <w:p w:rsidR="00865D35" w:rsidRDefault="00865D35">
            <w:pPr>
              <w:pStyle w:val="TableParagraph"/>
              <w:ind w:left="0"/>
              <w:rPr>
                <w:rFonts w:asciiTheme="minorHAnsi" w:hAnsiTheme="minorHAnsi" w:cstheme="minorHAnsi"/>
              </w:rPr>
            </w:pPr>
          </w:p>
          <w:p w:rsidR="00865D35" w:rsidRDefault="00865D35">
            <w:pPr>
              <w:pStyle w:val="TableParagraph"/>
              <w:ind w:left="0"/>
              <w:rPr>
                <w:rFonts w:asciiTheme="minorHAnsi" w:hAnsiTheme="minorHAnsi" w:cstheme="minorHAnsi"/>
              </w:rPr>
            </w:pPr>
          </w:p>
          <w:p w:rsidR="00865D35" w:rsidRDefault="00865D35">
            <w:pPr>
              <w:pStyle w:val="TableParagraph"/>
              <w:ind w:left="0"/>
              <w:rPr>
                <w:rFonts w:asciiTheme="minorHAnsi" w:hAnsiTheme="minorHAnsi" w:cstheme="minorHAnsi"/>
              </w:rPr>
            </w:pPr>
          </w:p>
          <w:p w:rsidR="00865D35" w:rsidRDefault="00865D35">
            <w:pPr>
              <w:pStyle w:val="TableParagraph"/>
              <w:ind w:left="0"/>
              <w:rPr>
                <w:rFonts w:asciiTheme="minorHAnsi" w:hAnsiTheme="minorHAnsi" w:cstheme="minorHAnsi"/>
              </w:rPr>
            </w:pPr>
          </w:p>
          <w:p w:rsidR="00865D35" w:rsidRDefault="00865D35">
            <w:pPr>
              <w:pStyle w:val="TableParagraph"/>
              <w:ind w:left="0"/>
              <w:rPr>
                <w:rFonts w:asciiTheme="minorHAnsi" w:hAnsiTheme="minorHAnsi" w:cstheme="minorHAnsi"/>
              </w:rPr>
            </w:pPr>
          </w:p>
          <w:p w:rsidR="00865D35" w:rsidRDefault="00865D35">
            <w:pPr>
              <w:pStyle w:val="TableParagraph"/>
              <w:ind w:left="0"/>
              <w:rPr>
                <w:rFonts w:asciiTheme="minorHAnsi" w:hAnsiTheme="minorHAnsi" w:cstheme="minorHAnsi"/>
              </w:rPr>
            </w:pPr>
          </w:p>
          <w:p w:rsidR="00865D35" w:rsidRDefault="00865D35">
            <w:pPr>
              <w:pStyle w:val="TableParagraph"/>
              <w:ind w:left="0"/>
              <w:rPr>
                <w:rFonts w:asciiTheme="minorHAnsi" w:hAnsiTheme="minorHAnsi" w:cstheme="minorHAnsi"/>
              </w:rPr>
            </w:pPr>
          </w:p>
          <w:p w:rsidR="00865D35" w:rsidRDefault="00865D35">
            <w:pPr>
              <w:pStyle w:val="TableParagraph"/>
              <w:ind w:left="0"/>
              <w:rPr>
                <w:rFonts w:asciiTheme="minorHAnsi" w:hAnsiTheme="minorHAnsi" w:cstheme="minorHAnsi"/>
              </w:rPr>
            </w:pPr>
          </w:p>
          <w:p w:rsidR="00865D35" w:rsidRDefault="00865D35">
            <w:pPr>
              <w:pStyle w:val="TableParagraph"/>
              <w:ind w:left="0"/>
              <w:rPr>
                <w:rFonts w:asciiTheme="minorHAnsi" w:hAnsiTheme="minorHAnsi" w:cstheme="minorHAnsi"/>
              </w:rPr>
            </w:pPr>
          </w:p>
          <w:p w:rsidR="00865D35" w:rsidRDefault="00865D35">
            <w:pPr>
              <w:pStyle w:val="TableParagraph"/>
              <w:ind w:left="0"/>
              <w:rPr>
                <w:rFonts w:asciiTheme="minorHAnsi" w:hAnsiTheme="minorHAnsi" w:cstheme="minorHAnsi"/>
              </w:rPr>
            </w:pPr>
          </w:p>
          <w:p w:rsidR="00865D35" w:rsidRDefault="00865D35">
            <w:pPr>
              <w:pStyle w:val="TableParagraph"/>
              <w:ind w:left="0"/>
              <w:rPr>
                <w:rFonts w:asciiTheme="minorHAnsi" w:hAnsiTheme="minorHAnsi" w:cstheme="minorHAnsi"/>
              </w:rPr>
            </w:pPr>
          </w:p>
          <w:p w:rsidR="00865D35" w:rsidRPr="00B1557B" w:rsidRDefault="00865D35">
            <w:pPr>
              <w:pStyle w:val="TableParagraph"/>
              <w:ind w:left="0"/>
              <w:rPr>
                <w:rFonts w:asciiTheme="minorHAnsi" w:hAnsiTheme="minorHAnsi" w:cstheme="minorHAnsi"/>
              </w:rPr>
            </w:pPr>
            <w:r>
              <w:rPr>
                <w:rFonts w:asciiTheme="minorHAnsi" w:hAnsiTheme="minorHAnsi" w:cstheme="minorHAnsi"/>
              </w:rPr>
              <w:t>£75</w:t>
            </w:r>
          </w:p>
        </w:tc>
        <w:tc>
          <w:tcPr>
            <w:tcW w:w="3307" w:type="dxa"/>
            <w:tcBorders>
              <w:bottom w:val="single" w:sz="12" w:space="0" w:color="231F20"/>
            </w:tcBorders>
          </w:tcPr>
          <w:p w:rsidR="00B90C18" w:rsidRPr="00B1557B" w:rsidRDefault="00024B6F">
            <w:pPr>
              <w:pStyle w:val="TableParagraph"/>
              <w:ind w:left="0"/>
              <w:rPr>
                <w:rFonts w:asciiTheme="minorHAnsi" w:hAnsiTheme="minorHAnsi" w:cstheme="minorHAnsi"/>
              </w:rPr>
            </w:pPr>
            <w:r w:rsidRPr="00B1557B">
              <w:rPr>
                <w:rFonts w:asciiTheme="minorHAnsi" w:hAnsiTheme="minorHAnsi" w:cstheme="minorHAnsi"/>
              </w:rPr>
              <w:lastRenderedPageBreak/>
              <w:t>There has been a reduction in the number of playtime incidents due to stations being set up with different equipment to keep the children engaged.</w:t>
            </w:r>
          </w:p>
          <w:p w:rsidR="00B90C18" w:rsidRPr="00B1557B" w:rsidRDefault="00B90C18">
            <w:pPr>
              <w:pStyle w:val="TableParagraph"/>
              <w:ind w:left="0"/>
              <w:rPr>
                <w:rFonts w:asciiTheme="minorHAnsi" w:hAnsiTheme="minorHAnsi" w:cstheme="minorHAnsi"/>
              </w:rPr>
            </w:pPr>
          </w:p>
          <w:p w:rsidR="00B90C18" w:rsidRPr="00B1557B" w:rsidRDefault="00024B6F">
            <w:pPr>
              <w:pStyle w:val="TableParagraph"/>
              <w:ind w:left="0"/>
              <w:rPr>
                <w:rFonts w:asciiTheme="minorHAnsi" w:hAnsiTheme="minorHAnsi" w:cstheme="minorHAnsi"/>
              </w:rPr>
            </w:pPr>
            <w:r w:rsidRPr="00B1557B">
              <w:rPr>
                <w:rFonts w:asciiTheme="minorHAnsi" w:hAnsiTheme="minorHAnsi" w:cstheme="minorHAnsi"/>
              </w:rPr>
              <w:t xml:space="preserve">Children have the opportunity to play games/sports </w:t>
            </w:r>
            <w:r w:rsidR="00204280">
              <w:rPr>
                <w:rFonts w:asciiTheme="minorHAnsi" w:hAnsiTheme="minorHAnsi" w:cstheme="minorHAnsi"/>
              </w:rPr>
              <w:t>they choose</w:t>
            </w:r>
            <w:r w:rsidRPr="00B1557B">
              <w:rPr>
                <w:rFonts w:asciiTheme="minorHAnsi" w:hAnsiTheme="minorHAnsi" w:cstheme="minorHAnsi"/>
              </w:rPr>
              <w:t xml:space="preserve"> which has </w:t>
            </w:r>
            <w:r w:rsidR="00204280">
              <w:rPr>
                <w:rFonts w:asciiTheme="minorHAnsi" w:hAnsiTheme="minorHAnsi" w:cstheme="minorHAnsi"/>
              </w:rPr>
              <w:t>continued to show</w:t>
            </w:r>
            <w:r w:rsidRPr="00B1557B">
              <w:rPr>
                <w:rFonts w:asciiTheme="minorHAnsi" w:hAnsiTheme="minorHAnsi" w:cstheme="minorHAnsi"/>
              </w:rPr>
              <w:t xml:space="preserve"> an increase in participation. Teachers, LSA’S and middays organise equipment during play</w:t>
            </w:r>
            <w:r w:rsidR="00204280">
              <w:rPr>
                <w:rFonts w:asciiTheme="minorHAnsi" w:hAnsiTheme="minorHAnsi" w:cstheme="minorHAnsi"/>
              </w:rPr>
              <w:t>/</w:t>
            </w:r>
            <w:r w:rsidRPr="00B1557B">
              <w:rPr>
                <w:rFonts w:asciiTheme="minorHAnsi" w:hAnsiTheme="minorHAnsi" w:cstheme="minorHAnsi"/>
              </w:rPr>
              <w:t>lunch sessions</w:t>
            </w:r>
            <w:r w:rsidR="00B90C18" w:rsidRPr="00B1557B">
              <w:rPr>
                <w:rFonts w:asciiTheme="minorHAnsi" w:hAnsiTheme="minorHAnsi" w:cstheme="minorHAnsi"/>
              </w:rPr>
              <w:t>.</w:t>
            </w:r>
          </w:p>
          <w:p w:rsidR="00BB5148" w:rsidRDefault="00BB5148">
            <w:pPr>
              <w:pStyle w:val="TableParagraph"/>
              <w:ind w:left="0"/>
              <w:rPr>
                <w:rFonts w:asciiTheme="minorHAnsi" w:hAnsiTheme="minorHAnsi" w:cstheme="minorHAnsi"/>
              </w:rPr>
            </w:pPr>
          </w:p>
          <w:p w:rsidR="00B1557B" w:rsidRPr="004A1081" w:rsidRDefault="00A67908">
            <w:pPr>
              <w:pStyle w:val="TableParagraph"/>
              <w:ind w:left="0"/>
              <w:rPr>
                <w:rFonts w:asciiTheme="minorHAnsi" w:hAnsiTheme="minorHAnsi" w:cstheme="minorHAnsi"/>
              </w:rPr>
            </w:pPr>
            <w:r w:rsidRPr="004A1081">
              <w:rPr>
                <w:rFonts w:asciiTheme="minorHAnsi" w:hAnsiTheme="minorHAnsi" w:cstheme="minorHAnsi"/>
              </w:rPr>
              <w:t>Middays reported they were more confident to lead lunch sessions</w:t>
            </w:r>
            <w:r w:rsidR="004A1081">
              <w:rPr>
                <w:rFonts w:asciiTheme="minorHAnsi" w:hAnsiTheme="minorHAnsi" w:cstheme="minorHAnsi"/>
              </w:rPr>
              <w:t xml:space="preserve"> after CPD </w:t>
            </w:r>
            <w:r w:rsidR="00204280">
              <w:rPr>
                <w:rFonts w:asciiTheme="minorHAnsi" w:hAnsiTheme="minorHAnsi" w:cstheme="minorHAnsi"/>
              </w:rPr>
              <w:t>delivery</w:t>
            </w:r>
            <w:r w:rsidR="004A1081">
              <w:rPr>
                <w:rFonts w:asciiTheme="minorHAnsi" w:hAnsiTheme="minorHAnsi" w:cstheme="minorHAnsi"/>
              </w:rPr>
              <w:t>.</w:t>
            </w:r>
          </w:p>
          <w:p w:rsidR="004A1081" w:rsidRDefault="004A1081">
            <w:pPr>
              <w:pStyle w:val="TableParagraph"/>
              <w:ind w:left="0"/>
              <w:rPr>
                <w:rFonts w:asciiTheme="minorHAnsi" w:hAnsiTheme="minorHAnsi" w:cstheme="minorHAnsi"/>
              </w:rPr>
            </w:pPr>
          </w:p>
          <w:p w:rsidR="004A1081" w:rsidRDefault="004A1081">
            <w:pPr>
              <w:pStyle w:val="TableParagraph"/>
              <w:ind w:left="0"/>
              <w:rPr>
                <w:rFonts w:asciiTheme="minorHAnsi" w:hAnsiTheme="minorHAnsi" w:cstheme="minorHAnsi"/>
              </w:rPr>
            </w:pPr>
            <w:r>
              <w:rPr>
                <w:rFonts w:asciiTheme="minorHAnsi" w:hAnsiTheme="minorHAnsi" w:cstheme="minorHAnsi"/>
              </w:rPr>
              <w:t>Midday staff described sports leaders positively in the role they play at lunch time.</w:t>
            </w:r>
          </w:p>
          <w:p w:rsidR="004A1081" w:rsidRDefault="004A1081">
            <w:pPr>
              <w:pStyle w:val="TableParagraph"/>
              <w:ind w:left="0"/>
              <w:rPr>
                <w:rFonts w:asciiTheme="minorHAnsi" w:hAnsiTheme="minorHAnsi" w:cstheme="minorHAnsi"/>
              </w:rPr>
            </w:pPr>
          </w:p>
          <w:p w:rsidR="00EF7744" w:rsidRPr="00B1557B" w:rsidRDefault="00BB5148">
            <w:pPr>
              <w:pStyle w:val="TableParagraph"/>
              <w:ind w:left="0"/>
              <w:rPr>
                <w:rFonts w:asciiTheme="minorHAnsi" w:hAnsiTheme="minorHAnsi" w:cstheme="minorHAnsi"/>
              </w:rPr>
            </w:pPr>
            <w:r w:rsidRPr="00B1557B">
              <w:rPr>
                <w:rFonts w:asciiTheme="minorHAnsi" w:hAnsiTheme="minorHAnsi" w:cstheme="minorHAnsi"/>
              </w:rPr>
              <w:lastRenderedPageBreak/>
              <w:t xml:space="preserve">Currently, all the pupils in our school </w:t>
            </w:r>
            <w:r w:rsidR="002065A9">
              <w:rPr>
                <w:rFonts w:asciiTheme="minorHAnsi" w:hAnsiTheme="minorHAnsi" w:cstheme="minorHAnsi"/>
              </w:rPr>
              <w:t>have the</w:t>
            </w:r>
            <w:r w:rsidRPr="00B1557B">
              <w:rPr>
                <w:rFonts w:asciiTheme="minorHAnsi" w:hAnsiTheme="minorHAnsi" w:cstheme="minorHAnsi"/>
              </w:rPr>
              <w:t xml:space="preserve"> Daily Mile</w:t>
            </w:r>
            <w:r w:rsidR="002065A9">
              <w:rPr>
                <w:rFonts w:asciiTheme="minorHAnsi" w:hAnsiTheme="minorHAnsi" w:cstheme="minorHAnsi"/>
              </w:rPr>
              <w:t xml:space="preserve"> timetabled</w:t>
            </w:r>
            <w:r w:rsidRPr="00B1557B">
              <w:rPr>
                <w:rFonts w:asciiTheme="minorHAnsi" w:hAnsiTheme="minorHAnsi" w:cstheme="minorHAnsi"/>
              </w:rPr>
              <w:t xml:space="preserve"> at least 3 times a week on average.</w:t>
            </w:r>
            <w:r w:rsidR="00A0390F">
              <w:rPr>
                <w:rFonts w:asciiTheme="minorHAnsi" w:hAnsiTheme="minorHAnsi" w:cstheme="minorHAnsi"/>
              </w:rPr>
              <w:t xml:space="preserve"> </w:t>
            </w:r>
          </w:p>
          <w:p w:rsidR="00EF7744" w:rsidRPr="00B1557B" w:rsidRDefault="00EF7744">
            <w:pPr>
              <w:pStyle w:val="TableParagraph"/>
              <w:ind w:left="0"/>
              <w:rPr>
                <w:rFonts w:asciiTheme="minorHAnsi" w:hAnsiTheme="minorHAnsi" w:cstheme="minorHAnsi"/>
              </w:rPr>
            </w:pPr>
          </w:p>
          <w:p w:rsidR="00BB5148" w:rsidRPr="00B1557B" w:rsidRDefault="000F1F4C">
            <w:pPr>
              <w:pStyle w:val="TableParagraph"/>
              <w:ind w:left="0"/>
              <w:rPr>
                <w:rFonts w:asciiTheme="minorHAnsi" w:hAnsiTheme="minorHAnsi" w:cstheme="minorHAnsi"/>
              </w:rPr>
            </w:pPr>
            <w:r>
              <w:rPr>
                <w:rFonts w:asciiTheme="minorHAnsi" w:hAnsiTheme="minorHAnsi" w:cstheme="minorHAnsi"/>
              </w:rPr>
              <w:t>Pupil voice shows</w:t>
            </w:r>
            <w:r w:rsidR="00BB5148" w:rsidRPr="00B1557B">
              <w:rPr>
                <w:rFonts w:asciiTheme="minorHAnsi" w:hAnsiTheme="minorHAnsi" w:cstheme="minorHAnsi"/>
              </w:rPr>
              <w:t xml:space="preserve"> that </w:t>
            </w:r>
            <w:r>
              <w:rPr>
                <w:rFonts w:asciiTheme="minorHAnsi" w:hAnsiTheme="minorHAnsi" w:cstheme="minorHAnsi"/>
              </w:rPr>
              <w:t xml:space="preserve">children enjoy </w:t>
            </w:r>
            <w:r w:rsidR="00BB5148" w:rsidRPr="00B1557B">
              <w:rPr>
                <w:rFonts w:asciiTheme="minorHAnsi" w:hAnsiTheme="minorHAnsi" w:cstheme="minorHAnsi"/>
              </w:rPr>
              <w:t xml:space="preserve">the </w:t>
            </w:r>
            <w:r>
              <w:rPr>
                <w:rFonts w:asciiTheme="minorHAnsi" w:hAnsiTheme="minorHAnsi" w:cstheme="minorHAnsi"/>
              </w:rPr>
              <w:t>regular</w:t>
            </w:r>
            <w:r w:rsidR="00BB5148" w:rsidRPr="00B1557B">
              <w:rPr>
                <w:rFonts w:asciiTheme="minorHAnsi" w:hAnsiTheme="minorHAnsi" w:cstheme="minorHAnsi"/>
              </w:rPr>
              <w:t xml:space="preserve"> opportunity to get outside in the fresh air and be active with their friends and teacher</w:t>
            </w:r>
            <w:r w:rsidR="008D5417" w:rsidRPr="00B1557B">
              <w:rPr>
                <w:rFonts w:asciiTheme="minorHAnsi" w:hAnsiTheme="minorHAnsi" w:cstheme="minorHAnsi"/>
              </w:rPr>
              <w:t>.</w:t>
            </w:r>
          </w:p>
          <w:p w:rsidR="008D5417" w:rsidRPr="00B1557B" w:rsidRDefault="008D5417">
            <w:pPr>
              <w:pStyle w:val="TableParagraph"/>
              <w:ind w:left="0"/>
              <w:rPr>
                <w:rFonts w:asciiTheme="minorHAnsi" w:hAnsiTheme="minorHAnsi" w:cstheme="minorHAnsi"/>
              </w:rPr>
            </w:pPr>
          </w:p>
          <w:p w:rsidR="00EF7744" w:rsidRPr="00B1557B" w:rsidRDefault="00EF7744">
            <w:pPr>
              <w:pStyle w:val="TableParagraph"/>
              <w:ind w:left="0"/>
              <w:rPr>
                <w:rFonts w:asciiTheme="minorHAnsi" w:hAnsiTheme="minorHAnsi" w:cstheme="minorHAnsi"/>
              </w:rPr>
            </w:pPr>
          </w:p>
          <w:p w:rsidR="00EF7744" w:rsidRDefault="00EF7744">
            <w:pPr>
              <w:pStyle w:val="TableParagraph"/>
              <w:ind w:left="0"/>
              <w:rPr>
                <w:rFonts w:asciiTheme="minorHAnsi" w:hAnsiTheme="minorHAnsi" w:cstheme="minorHAnsi"/>
              </w:rPr>
            </w:pPr>
            <w:r w:rsidRPr="00B1557B">
              <w:rPr>
                <w:rFonts w:asciiTheme="minorHAnsi" w:hAnsiTheme="minorHAnsi" w:cstheme="minorHAnsi"/>
              </w:rPr>
              <w:t xml:space="preserve">During the week of </w:t>
            </w:r>
            <w:r w:rsidR="002065A9">
              <w:rPr>
                <w:rFonts w:asciiTheme="minorHAnsi" w:hAnsiTheme="minorHAnsi" w:cstheme="minorHAnsi"/>
              </w:rPr>
              <w:t>‘walk to school’,</w:t>
            </w:r>
            <w:r w:rsidR="00A0390F">
              <w:rPr>
                <w:rFonts w:asciiTheme="minorHAnsi" w:hAnsiTheme="minorHAnsi" w:cstheme="minorHAnsi"/>
              </w:rPr>
              <w:t xml:space="preserve"> numbers of walks to school from children was recorded and revealed over 65% of children in most classes regularly walked.</w:t>
            </w:r>
          </w:p>
          <w:p w:rsidR="00A0390F" w:rsidRDefault="00A0390F">
            <w:pPr>
              <w:pStyle w:val="TableParagraph"/>
              <w:ind w:left="0"/>
              <w:rPr>
                <w:rFonts w:asciiTheme="minorHAnsi" w:hAnsiTheme="minorHAnsi" w:cstheme="minorHAnsi"/>
              </w:rPr>
            </w:pPr>
          </w:p>
          <w:p w:rsidR="00A0390F" w:rsidRDefault="00A0390F">
            <w:pPr>
              <w:pStyle w:val="TableParagraph"/>
              <w:ind w:left="0"/>
              <w:rPr>
                <w:rFonts w:asciiTheme="minorHAnsi" w:hAnsiTheme="minorHAnsi" w:cstheme="minorHAnsi"/>
              </w:rPr>
            </w:pPr>
          </w:p>
          <w:p w:rsidR="00A0390F" w:rsidRDefault="00A0390F">
            <w:pPr>
              <w:pStyle w:val="TableParagraph"/>
              <w:ind w:left="0"/>
              <w:rPr>
                <w:rFonts w:asciiTheme="minorHAnsi" w:hAnsiTheme="minorHAnsi" w:cstheme="minorHAnsi"/>
              </w:rPr>
            </w:pPr>
          </w:p>
          <w:p w:rsidR="00A0390F" w:rsidRDefault="00A0390F">
            <w:pPr>
              <w:pStyle w:val="TableParagraph"/>
              <w:ind w:left="0"/>
              <w:rPr>
                <w:rFonts w:asciiTheme="minorHAnsi" w:hAnsiTheme="minorHAnsi" w:cstheme="minorHAnsi"/>
              </w:rPr>
            </w:pPr>
          </w:p>
          <w:p w:rsidR="00A0390F" w:rsidRPr="00B1557B" w:rsidRDefault="00A0390F">
            <w:pPr>
              <w:pStyle w:val="TableParagraph"/>
              <w:ind w:left="0"/>
              <w:rPr>
                <w:rFonts w:asciiTheme="minorHAnsi" w:hAnsiTheme="minorHAnsi" w:cstheme="minorHAnsi"/>
              </w:rPr>
            </w:pPr>
          </w:p>
          <w:p w:rsidR="00A0390F" w:rsidRDefault="00A0390F">
            <w:pPr>
              <w:pStyle w:val="TableParagraph"/>
              <w:ind w:left="0"/>
              <w:rPr>
                <w:rFonts w:asciiTheme="minorHAnsi" w:hAnsiTheme="minorHAnsi" w:cstheme="minorHAnsi"/>
              </w:rPr>
            </w:pPr>
          </w:p>
          <w:p w:rsidR="00A0390F" w:rsidRDefault="00A0390F">
            <w:pPr>
              <w:pStyle w:val="TableParagraph"/>
              <w:ind w:left="0"/>
              <w:rPr>
                <w:rFonts w:asciiTheme="minorHAnsi" w:hAnsiTheme="minorHAnsi" w:cstheme="minorHAnsi"/>
              </w:rPr>
            </w:pPr>
          </w:p>
          <w:p w:rsidR="00A0390F" w:rsidRDefault="00A0390F">
            <w:pPr>
              <w:pStyle w:val="TableParagraph"/>
              <w:ind w:left="0"/>
              <w:rPr>
                <w:rFonts w:asciiTheme="minorHAnsi" w:hAnsiTheme="minorHAnsi" w:cstheme="minorHAnsi"/>
              </w:rPr>
            </w:pPr>
          </w:p>
          <w:p w:rsidR="008D5417" w:rsidRPr="00B1557B" w:rsidRDefault="00F86048">
            <w:pPr>
              <w:pStyle w:val="TableParagraph"/>
              <w:ind w:left="0"/>
              <w:rPr>
                <w:rFonts w:asciiTheme="minorHAnsi" w:hAnsiTheme="minorHAnsi" w:cstheme="minorHAnsi"/>
              </w:rPr>
            </w:pPr>
            <w:r>
              <w:rPr>
                <w:rFonts w:asciiTheme="minorHAnsi" w:hAnsiTheme="minorHAnsi" w:cstheme="minorHAnsi"/>
              </w:rPr>
              <w:t xml:space="preserve">The engagement of sports activities during lunch time has continued to be high for KS1. Pupil voice with year 1 children showed that they enjoyed having the older children there to support them and enjoyed new games being introduced. </w:t>
            </w:r>
          </w:p>
          <w:p w:rsidR="008D5417" w:rsidRPr="00B1557B" w:rsidRDefault="008D5417">
            <w:pPr>
              <w:pStyle w:val="TableParagraph"/>
              <w:ind w:left="0"/>
              <w:rPr>
                <w:rFonts w:asciiTheme="minorHAnsi" w:hAnsiTheme="minorHAnsi" w:cstheme="minorHAnsi"/>
              </w:rPr>
            </w:pPr>
          </w:p>
          <w:p w:rsidR="008D5417" w:rsidRPr="00B1557B" w:rsidRDefault="0025513B">
            <w:pPr>
              <w:pStyle w:val="TableParagraph"/>
              <w:ind w:left="0"/>
              <w:rPr>
                <w:rFonts w:asciiTheme="minorHAnsi" w:hAnsiTheme="minorHAnsi" w:cstheme="minorHAnsi"/>
              </w:rPr>
            </w:pPr>
            <w:r w:rsidRPr="00B1557B">
              <w:rPr>
                <w:rFonts w:asciiTheme="minorHAnsi" w:hAnsiTheme="minorHAnsi" w:cstheme="minorHAnsi"/>
              </w:rPr>
              <w:t>Sports leader</w:t>
            </w:r>
            <w:r w:rsidR="002065A9">
              <w:rPr>
                <w:rFonts w:asciiTheme="minorHAnsi" w:hAnsiTheme="minorHAnsi" w:cstheme="minorHAnsi"/>
              </w:rPr>
              <w:t>s</w:t>
            </w:r>
            <w:r w:rsidRPr="00B1557B">
              <w:rPr>
                <w:rFonts w:asciiTheme="minorHAnsi" w:hAnsiTheme="minorHAnsi" w:cstheme="minorHAnsi"/>
              </w:rPr>
              <w:t xml:space="preserve"> helped during sports days and supported the SEN children across the school. This meant that the children with more profound needs were able to take part and compete in the activities. </w:t>
            </w:r>
          </w:p>
          <w:p w:rsidR="004E46DA" w:rsidRPr="00B1557B" w:rsidRDefault="004E46DA">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p>
          <w:p w:rsidR="00F86048" w:rsidRDefault="00F86048" w:rsidP="00671930">
            <w:pPr>
              <w:pStyle w:val="TableParagraph"/>
              <w:ind w:left="0"/>
              <w:rPr>
                <w:rFonts w:asciiTheme="minorHAnsi" w:hAnsiTheme="minorHAnsi" w:cstheme="minorHAnsi"/>
              </w:rPr>
            </w:pPr>
          </w:p>
          <w:p w:rsidR="00671930" w:rsidRPr="00B1557B" w:rsidRDefault="00671930" w:rsidP="00671930">
            <w:pPr>
              <w:pStyle w:val="TableParagraph"/>
              <w:ind w:left="0"/>
              <w:rPr>
                <w:rFonts w:asciiTheme="minorHAnsi" w:hAnsiTheme="minorHAnsi" w:cstheme="minorHAnsi"/>
              </w:rPr>
            </w:pPr>
            <w:r w:rsidRPr="00B1557B">
              <w:rPr>
                <w:rFonts w:asciiTheme="minorHAnsi" w:hAnsiTheme="minorHAnsi" w:cstheme="minorHAnsi"/>
              </w:rPr>
              <w:t xml:space="preserve">Children who may have previously been unable to participate or may have found lessons difficult to access have been able to take part in physical activity appropriate to the level of support they require. </w:t>
            </w:r>
          </w:p>
          <w:p w:rsidR="00671930" w:rsidRPr="00B1557B" w:rsidRDefault="00671930" w:rsidP="00671930">
            <w:pPr>
              <w:pStyle w:val="TableParagraph"/>
              <w:ind w:left="0"/>
              <w:rPr>
                <w:rFonts w:asciiTheme="minorHAnsi" w:hAnsiTheme="minorHAnsi" w:cstheme="minorHAnsi"/>
              </w:rPr>
            </w:pPr>
            <w:r w:rsidRPr="00B1557B">
              <w:rPr>
                <w:rFonts w:asciiTheme="minorHAnsi" w:hAnsiTheme="minorHAnsi" w:cstheme="minorHAnsi"/>
              </w:rPr>
              <w:t>Children have been able to access the lessons.</w:t>
            </w:r>
          </w:p>
          <w:p w:rsidR="00671930" w:rsidRDefault="00671930" w:rsidP="00426490">
            <w:pPr>
              <w:pStyle w:val="TableParagraph"/>
              <w:ind w:left="0"/>
              <w:rPr>
                <w:rFonts w:asciiTheme="minorHAnsi" w:hAnsiTheme="minorHAnsi" w:cstheme="minorHAnsi"/>
              </w:rPr>
            </w:pPr>
          </w:p>
          <w:p w:rsidR="00415F5B" w:rsidRDefault="00415F5B" w:rsidP="00426490">
            <w:pPr>
              <w:pStyle w:val="TableParagraph"/>
              <w:ind w:left="0"/>
              <w:rPr>
                <w:rFonts w:asciiTheme="minorHAnsi" w:hAnsiTheme="minorHAnsi" w:cstheme="minorHAnsi"/>
              </w:rPr>
            </w:pPr>
          </w:p>
          <w:p w:rsidR="00415F5B" w:rsidRDefault="00415F5B" w:rsidP="00426490">
            <w:pPr>
              <w:pStyle w:val="TableParagraph"/>
              <w:ind w:left="0"/>
              <w:rPr>
                <w:rFonts w:asciiTheme="minorHAnsi" w:hAnsiTheme="minorHAnsi" w:cstheme="minorHAnsi"/>
              </w:rPr>
            </w:pPr>
          </w:p>
          <w:p w:rsidR="00415F5B" w:rsidRDefault="00415F5B" w:rsidP="00426490">
            <w:pPr>
              <w:pStyle w:val="TableParagraph"/>
              <w:ind w:left="0"/>
              <w:rPr>
                <w:rFonts w:asciiTheme="minorHAnsi" w:hAnsiTheme="minorHAnsi" w:cstheme="minorHAnsi"/>
              </w:rPr>
            </w:pPr>
          </w:p>
          <w:p w:rsidR="00415F5B" w:rsidRDefault="00415F5B" w:rsidP="00426490">
            <w:pPr>
              <w:pStyle w:val="TableParagraph"/>
              <w:ind w:left="0"/>
              <w:rPr>
                <w:rFonts w:asciiTheme="minorHAnsi" w:hAnsiTheme="minorHAnsi" w:cstheme="minorHAnsi"/>
              </w:rPr>
            </w:pPr>
          </w:p>
          <w:p w:rsidR="00415F5B" w:rsidRDefault="00415F5B" w:rsidP="00426490">
            <w:pPr>
              <w:pStyle w:val="TableParagraph"/>
              <w:ind w:left="0"/>
              <w:rPr>
                <w:rFonts w:asciiTheme="minorHAnsi" w:hAnsiTheme="minorHAnsi" w:cstheme="minorHAnsi"/>
              </w:rPr>
            </w:pPr>
          </w:p>
          <w:p w:rsidR="00415F5B" w:rsidRDefault="00415F5B" w:rsidP="00426490">
            <w:pPr>
              <w:pStyle w:val="TableParagraph"/>
              <w:ind w:left="0"/>
              <w:rPr>
                <w:rFonts w:asciiTheme="minorHAnsi" w:hAnsiTheme="minorHAnsi" w:cstheme="minorHAnsi"/>
              </w:rPr>
            </w:pPr>
          </w:p>
          <w:p w:rsidR="00415F5B" w:rsidRDefault="00415F5B" w:rsidP="00426490">
            <w:pPr>
              <w:pStyle w:val="TableParagraph"/>
              <w:ind w:left="0"/>
              <w:rPr>
                <w:rFonts w:asciiTheme="minorHAnsi" w:hAnsiTheme="minorHAnsi" w:cstheme="minorHAnsi"/>
              </w:rPr>
            </w:pPr>
          </w:p>
          <w:p w:rsidR="00415F5B" w:rsidRDefault="00415F5B" w:rsidP="00426490">
            <w:pPr>
              <w:pStyle w:val="TableParagraph"/>
              <w:ind w:left="0"/>
              <w:rPr>
                <w:rFonts w:asciiTheme="minorHAnsi" w:hAnsiTheme="minorHAnsi" w:cstheme="minorHAnsi"/>
              </w:rPr>
            </w:pPr>
          </w:p>
          <w:p w:rsidR="00415F5B" w:rsidRDefault="00415F5B" w:rsidP="00426490">
            <w:pPr>
              <w:pStyle w:val="TableParagraph"/>
              <w:ind w:left="0"/>
              <w:rPr>
                <w:rFonts w:asciiTheme="minorHAnsi" w:hAnsiTheme="minorHAnsi" w:cstheme="minorHAnsi"/>
              </w:rPr>
            </w:pPr>
          </w:p>
          <w:p w:rsidR="00415F5B" w:rsidRDefault="00415F5B" w:rsidP="00426490">
            <w:pPr>
              <w:pStyle w:val="TableParagraph"/>
              <w:ind w:left="0"/>
              <w:rPr>
                <w:rFonts w:asciiTheme="minorHAnsi" w:hAnsiTheme="minorHAnsi" w:cstheme="minorHAnsi"/>
              </w:rPr>
            </w:pPr>
          </w:p>
          <w:p w:rsidR="00415F5B" w:rsidRDefault="00415F5B" w:rsidP="00426490">
            <w:pPr>
              <w:pStyle w:val="TableParagraph"/>
              <w:ind w:left="0"/>
              <w:rPr>
                <w:rFonts w:asciiTheme="minorHAnsi" w:hAnsiTheme="minorHAnsi" w:cstheme="minorHAnsi"/>
              </w:rPr>
            </w:pPr>
          </w:p>
          <w:p w:rsidR="00415F5B" w:rsidRDefault="00415F5B" w:rsidP="00426490">
            <w:pPr>
              <w:pStyle w:val="TableParagraph"/>
              <w:ind w:left="0"/>
              <w:rPr>
                <w:rFonts w:asciiTheme="minorHAnsi" w:hAnsiTheme="minorHAnsi" w:cstheme="minorHAnsi"/>
              </w:rPr>
            </w:pPr>
          </w:p>
          <w:p w:rsidR="00415F5B" w:rsidRDefault="00415F5B" w:rsidP="00426490">
            <w:pPr>
              <w:pStyle w:val="TableParagraph"/>
              <w:ind w:left="0"/>
              <w:rPr>
                <w:rFonts w:asciiTheme="minorHAnsi" w:hAnsiTheme="minorHAnsi" w:cstheme="minorHAnsi"/>
              </w:rPr>
            </w:pPr>
          </w:p>
          <w:p w:rsidR="00415F5B" w:rsidRDefault="00415F5B" w:rsidP="00426490">
            <w:pPr>
              <w:pStyle w:val="TableParagraph"/>
              <w:ind w:left="0"/>
              <w:rPr>
                <w:rFonts w:asciiTheme="minorHAnsi" w:hAnsiTheme="minorHAnsi" w:cstheme="minorHAnsi"/>
              </w:rPr>
            </w:pPr>
          </w:p>
          <w:p w:rsidR="00415F5B" w:rsidRDefault="00415F5B" w:rsidP="00426490">
            <w:pPr>
              <w:pStyle w:val="TableParagraph"/>
              <w:ind w:left="0"/>
              <w:rPr>
                <w:rFonts w:asciiTheme="minorHAnsi" w:hAnsiTheme="minorHAnsi" w:cstheme="minorHAnsi"/>
              </w:rPr>
            </w:pPr>
          </w:p>
          <w:p w:rsidR="00415F5B" w:rsidRDefault="00415F5B" w:rsidP="00426490">
            <w:pPr>
              <w:pStyle w:val="TableParagraph"/>
              <w:ind w:left="0"/>
              <w:rPr>
                <w:rFonts w:asciiTheme="minorHAnsi" w:hAnsiTheme="minorHAnsi" w:cstheme="minorHAnsi"/>
              </w:rPr>
            </w:pPr>
            <w:r>
              <w:rPr>
                <w:rFonts w:asciiTheme="minorHAnsi" w:hAnsiTheme="minorHAnsi" w:cstheme="minorHAnsi"/>
              </w:rPr>
              <w:t>Girls who take part in activities in the MUGA have said they enjoy the Wednesday’s on the MUGA most across the week as it improves their confidence to take part in sport.</w:t>
            </w:r>
          </w:p>
          <w:p w:rsidR="00642613" w:rsidRDefault="00642613" w:rsidP="00426490">
            <w:pPr>
              <w:pStyle w:val="TableParagraph"/>
              <w:ind w:left="0"/>
              <w:rPr>
                <w:rFonts w:asciiTheme="minorHAnsi" w:hAnsiTheme="minorHAnsi" w:cstheme="minorHAnsi"/>
              </w:rPr>
            </w:pPr>
          </w:p>
          <w:p w:rsidR="00642613" w:rsidRDefault="00642613" w:rsidP="00426490">
            <w:pPr>
              <w:pStyle w:val="TableParagraph"/>
              <w:ind w:left="0"/>
              <w:rPr>
                <w:rFonts w:asciiTheme="minorHAnsi" w:hAnsiTheme="minorHAnsi" w:cstheme="minorHAnsi"/>
              </w:rPr>
            </w:pPr>
          </w:p>
          <w:p w:rsidR="00642613" w:rsidRDefault="00642613" w:rsidP="00426490">
            <w:pPr>
              <w:pStyle w:val="TableParagraph"/>
              <w:ind w:left="0"/>
              <w:rPr>
                <w:rFonts w:asciiTheme="minorHAnsi" w:hAnsiTheme="minorHAnsi" w:cstheme="minorHAnsi"/>
              </w:rPr>
            </w:pPr>
          </w:p>
          <w:p w:rsidR="00642613" w:rsidRDefault="00642613" w:rsidP="00426490">
            <w:pPr>
              <w:pStyle w:val="TableParagraph"/>
              <w:ind w:left="0"/>
              <w:rPr>
                <w:rFonts w:asciiTheme="minorHAnsi" w:hAnsiTheme="minorHAnsi" w:cstheme="minorHAnsi"/>
              </w:rPr>
            </w:pPr>
          </w:p>
          <w:p w:rsidR="00642613" w:rsidRPr="00B1557B" w:rsidRDefault="00642613" w:rsidP="00426490">
            <w:pPr>
              <w:pStyle w:val="TableParagraph"/>
              <w:ind w:left="0"/>
              <w:rPr>
                <w:rFonts w:asciiTheme="minorHAnsi" w:hAnsiTheme="minorHAnsi" w:cstheme="minorHAnsi"/>
              </w:rPr>
            </w:pPr>
          </w:p>
        </w:tc>
        <w:tc>
          <w:tcPr>
            <w:tcW w:w="3134" w:type="dxa"/>
            <w:tcBorders>
              <w:bottom w:val="single" w:sz="12" w:space="0" w:color="231F20"/>
            </w:tcBorders>
          </w:tcPr>
          <w:p w:rsidR="00024B6F" w:rsidRPr="00B1557B" w:rsidRDefault="00024B6F" w:rsidP="00024B6F">
            <w:pPr>
              <w:pStyle w:val="TableParagraph"/>
              <w:rPr>
                <w:rFonts w:asciiTheme="minorHAnsi" w:hAnsiTheme="minorHAnsi" w:cstheme="minorHAnsi"/>
              </w:rPr>
            </w:pPr>
            <w:r w:rsidRPr="00B1557B">
              <w:rPr>
                <w:rFonts w:asciiTheme="minorHAnsi" w:hAnsiTheme="minorHAnsi" w:cstheme="minorHAnsi"/>
              </w:rPr>
              <w:lastRenderedPageBreak/>
              <w:t xml:space="preserve">Equipment will be made available for future years. Sports leaders </w:t>
            </w:r>
            <w:r w:rsidR="008403B4" w:rsidRPr="00B1557B">
              <w:rPr>
                <w:rFonts w:asciiTheme="minorHAnsi" w:hAnsiTheme="minorHAnsi" w:cstheme="minorHAnsi"/>
              </w:rPr>
              <w:t>have been</w:t>
            </w:r>
            <w:r w:rsidRPr="00B1557B">
              <w:rPr>
                <w:rFonts w:asciiTheme="minorHAnsi" w:hAnsiTheme="minorHAnsi" w:cstheme="minorHAnsi"/>
              </w:rPr>
              <w:t xml:space="preserve"> trained to support mid-day supervisors in </w:t>
            </w:r>
            <w:r w:rsidR="008403B4" w:rsidRPr="00B1557B">
              <w:rPr>
                <w:rFonts w:asciiTheme="minorHAnsi" w:hAnsiTheme="minorHAnsi" w:cstheme="minorHAnsi"/>
              </w:rPr>
              <w:t xml:space="preserve">leading </w:t>
            </w:r>
            <w:r w:rsidRPr="00B1557B">
              <w:rPr>
                <w:rFonts w:asciiTheme="minorHAnsi" w:hAnsiTheme="minorHAnsi" w:cstheme="minorHAnsi"/>
              </w:rPr>
              <w:t>activities</w:t>
            </w:r>
            <w:r w:rsidR="008403B4" w:rsidRPr="00B1557B">
              <w:rPr>
                <w:rFonts w:asciiTheme="minorHAnsi" w:hAnsiTheme="minorHAnsi" w:cstheme="minorHAnsi"/>
              </w:rPr>
              <w:t xml:space="preserve"> and games with the new equipment. </w:t>
            </w:r>
            <w:r w:rsidRPr="00B1557B">
              <w:rPr>
                <w:rFonts w:asciiTheme="minorHAnsi" w:hAnsiTheme="minorHAnsi" w:cstheme="minorHAnsi"/>
              </w:rPr>
              <w:t>Continued monitoring of equipment and confidence of staff</w:t>
            </w:r>
            <w:r w:rsidR="00531768" w:rsidRPr="00B1557B">
              <w:rPr>
                <w:rFonts w:asciiTheme="minorHAnsi" w:hAnsiTheme="minorHAnsi" w:cstheme="minorHAnsi"/>
              </w:rPr>
              <w:t xml:space="preserve">. </w:t>
            </w:r>
            <w:r w:rsidR="00A67908">
              <w:rPr>
                <w:rFonts w:asciiTheme="minorHAnsi" w:hAnsiTheme="minorHAnsi" w:cstheme="minorHAnsi"/>
              </w:rPr>
              <w:t xml:space="preserve"> New s</w:t>
            </w:r>
            <w:r w:rsidR="00531768" w:rsidRPr="00B1557B">
              <w:rPr>
                <w:rFonts w:asciiTheme="minorHAnsi" w:hAnsiTheme="minorHAnsi" w:cstheme="minorHAnsi"/>
              </w:rPr>
              <w:t xml:space="preserve">ports leaders to be trained </w:t>
            </w:r>
            <w:r w:rsidR="004A1081">
              <w:rPr>
                <w:rFonts w:asciiTheme="minorHAnsi" w:hAnsiTheme="minorHAnsi" w:cstheme="minorHAnsi"/>
              </w:rPr>
              <w:t xml:space="preserve">with the help of previous sports leaders. </w:t>
            </w:r>
          </w:p>
          <w:p w:rsidR="00397BDD" w:rsidRPr="00B1557B" w:rsidRDefault="00397BDD">
            <w:pPr>
              <w:pStyle w:val="TableParagraph"/>
              <w:ind w:left="0"/>
              <w:rPr>
                <w:rFonts w:asciiTheme="minorHAnsi" w:hAnsiTheme="minorHAnsi" w:cstheme="minorHAnsi"/>
              </w:rPr>
            </w:pPr>
          </w:p>
          <w:p w:rsidR="00BB5148" w:rsidRPr="00B1557B" w:rsidRDefault="00204280">
            <w:pPr>
              <w:pStyle w:val="TableParagraph"/>
              <w:ind w:left="0"/>
              <w:rPr>
                <w:rFonts w:asciiTheme="minorHAnsi" w:hAnsiTheme="minorHAnsi" w:cstheme="minorHAnsi"/>
              </w:rPr>
            </w:pPr>
            <w:r>
              <w:rPr>
                <w:rFonts w:asciiTheme="minorHAnsi" w:hAnsiTheme="minorHAnsi" w:cstheme="minorHAnsi"/>
              </w:rPr>
              <w:t>Incidents on the playground monitored and targeted pupils will be given alternative provision if the need is there.</w:t>
            </w:r>
          </w:p>
          <w:p w:rsidR="00BB5148" w:rsidRPr="00B1557B" w:rsidRDefault="00BB5148">
            <w:pPr>
              <w:pStyle w:val="TableParagraph"/>
              <w:ind w:left="0"/>
              <w:rPr>
                <w:rFonts w:asciiTheme="minorHAnsi" w:hAnsiTheme="minorHAnsi" w:cstheme="minorHAnsi"/>
              </w:rPr>
            </w:pPr>
          </w:p>
          <w:p w:rsidR="00BB5148" w:rsidRPr="00B1557B" w:rsidRDefault="00BB5148">
            <w:pPr>
              <w:pStyle w:val="TableParagraph"/>
              <w:ind w:left="0"/>
              <w:rPr>
                <w:rFonts w:asciiTheme="minorHAnsi" w:hAnsiTheme="minorHAnsi" w:cstheme="minorHAnsi"/>
              </w:rPr>
            </w:pPr>
          </w:p>
          <w:p w:rsidR="00BB5148" w:rsidRDefault="00BB5148">
            <w:pPr>
              <w:pStyle w:val="TableParagraph"/>
              <w:ind w:left="0"/>
              <w:rPr>
                <w:rFonts w:asciiTheme="minorHAnsi" w:hAnsiTheme="minorHAnsi" w:cstheme="minorHAnsi"/>
              </w:rPr>
            </w:pPr>
          </w:p>
          <w:p w:rsidR="004A1081" w:rsidRDefault="004A1081">
            <w:pPr>
              <w:pStyle w:val="TableParagraph"/>
              <w:ind w:left="0"/>
              <w:rPr>
                <w:rFonts w:asciiTheme="minorHAnsi" w:hAnsiTheme="minorHAnsi" w:cstheme="minorHAnsi"/>
              </w:rPr>
            </w:pPr>
          </w:p>
          <w:p w:rsidR="00B1557B" w:rsidRDefault="00B1557B">
            <w:pPr>
              <w:pStyle w:val="TableParagraph"/>
              <w:ind w:left="0"/>
              <w:rPr>
                <w:rFonts w:asciiTheme="minorHAnsi" w:hAnsiTheme="minorHAnsi" w:cstheme="minorHAnsi"/>
              </w:rPr>
            </w:pPr>
          </w:p>
          <w:p w:rsidR="00B1557B" w:rsidRPr="00B1557B" w:rsidRDefault="00B1557B">
            <w:pPr>
              <w:pStyle w:val="TableParagraph"/>
              <w:ind w:left="0"/>
              <w:rPr>
                <w:rFonts w:asciiTheme="minorHAnsi" w:hAnsiTheme="minorHAnsi" w:cstheme="minorHAnsi"/>
              </w:rPr>
            </w:pPr>
          </w:p>
          <w:p w:rsidR="00BB5148" w:rsidRPr="00B1557B" w:rsidRDefault="00BB5148">
            <w:pPr>
              <w:pStyle w:val="TableParagraph"/>
              <w:ind w:left="0"/>
              <w:rPr>
                <w:rFonts w:asciiTheme="minorHAnsi" w:hAnsiTheme="minorHAnsi" w:cstheme="minorHAnsi"/>
              </w:rPr>
            </w:pPr>
          </w:p>
          <w:p w:rsidR="00EF7744" w:rsidRPr="00B1557B" w:rsidRDefault="00BB5148">
            <w:pPr>
              <w:pStyle w:val="TableParagraph"/>
              <w:ind w:left="0"/>
              <w:rPr>
                <w:rFonts w:asciiTheme="minorHAnsi" w:hAnsiTheme="minorHAnsi" w:cstheme="minorHAnsi"/>
              </w:rPr>
            </w:pPr>
            <w:r w:rsidRPr="00B1557B">
              <w:rPr>
                <w:rFonts w:asciiTheme="minorHAnsi" w:hAnsiTheme="minorHAnsi" w:cstheme="minorHAnsi"/>
              </w:rPr>
              <w:lastRenderedPageBreak/>
              <w:t xml:space="preserve">Raise the profile of the Daily Mile </w:t>
            </w:r>
            <w:r w:rsidR="00A0390F">
              <w:rPr>
                <w:rFonts w:asciiTheme="minorHAnsi" w:hAnsiTheme="minorHAnsi" w:cstheme="minorHAnsi"/>
              </w:rPr>
              <w:t xml:space="preserve">further </w:t>
            </w:r>
            <w:r w:rsidRPr="00B1557B">
              <w:rPr>
                <w:rFonts w:asciiTheme="minorHAnsi" w:hAnsiTheme="minorHAnsi" w:cstheme="minorHAnsi"/>
              </w:rPr>
              <w:t>and continue to monitor participation to increase class average. Track KS2 results in the coming years to see what role the daily mile is having on academic success by improving our pupils’ confidence, focus and resilience</w:t>
            </w:r>
            <w:r w:rsidR="00EF7744" w:rsidRPr="00B1557B">
              <w:rPr>
                <w:rFonts w:asciiTheme="minorHAnsi" w:hAnsiTheme="minorHAnsi" w:cstheme="minorHAnsi"/>
              </w:rPr>
              <w:t>.</w:t>
            </w:r>
          </w:p>
          <w:p w:rsidR="00EF7744" w:rsidRPr="00B1557B" w:rsidRDefault="00EF7744">
            <w:pPr>
              <w:pStyle w:val="TableParagraph"/>
              <w:ind w:left="0"/>
              <w:rPr>
                <w:rFonts w:asciiTheme="minorHAnsi" w:hAnsiTheme="minorHAnsi" w:cstheme="minorHAnsi"/>
              </w:rPr>
            </w:pPr>
          </w:p>
          <w:p w:rsidR="00EF7744" w:rsidRPr="00B1557B" w:rsidRDefault="00EF7744">
            <w:pPr>
              <w:pStyle w:val="TableParagraph"/>
              <w:ind w:left="0"/>
              <w:rPr>
                <w:rFonts w:asciiTheme="minorHAnsi" w:hAnsiTheme="minorHAnsi" w:cstheme="minorHAnsi"/>
              </w:rPr>
            </w:pPr>
            <w:r w:rsidRPr="00B1557B">
              <w:rPr>
                <w:rFonts w:asciiTheme="minorHAnsi" w:hAnsiTheme="minorHAnsi" w:cstheme="minorHAnsi"/>
              </w:rPr>
              <w:t xml:space="preserve">Continue to promote actively traveling to school. Take park in </w:t>
            </w:r>
            <w:r w:rsidR="000F1F4C">
              <w:rPr>
                <w:rFonts w:asciiTheme="minorHAnsi" w:hAnsiTheme="minorHAnsi" w:cstheme="minorHAnsi"/>
              </w:rPr>
              <w:t xml:space="preserve">the </w:t>
            </w:r>
            <w:r w:rsidRPr="00B1557B">
              <w:rPr>
                <w:rFonts w:asciiTheme="minorHAnsi" w:hAnsiTheme="minorHAnsi" w:cstheme="minorHAnsi"/>
              </w:rPr>
              <w:t>WOW Living Streets project.</w:t>
            </w:r>
          </w:p>
          <w:p w:rsidR="00EF7744" w:rsidRPr="00B1557B" w:rsidRDefault="00EF7744">
            <w:pPr>
              <w:pStyle w:val="TableParagraph"/>
              <w:ind w:left="0"/>
              <w:rPr>
                <w:rFonts w:asciiTheme="minorHAnsi" w:hAnsiTheme="minorHAnsi" w:cstheme="minorHAnsi"/>
              </w:rPr>
            </w:pPr>
          </w:p>
          <w:p w:rsidR="008D5417" w:rsidRDefault="00A0390F">
            <w:pPr>
              <w:pStyle w:val="TableParagraph"/>
              <w:ind w:left="0"/>
              <w:rPr>
                <w:rFonts w:asciiTheme="minorHAnsi" w:hAnsiTheme="minorHAnsi" w:cstheme="minorHAnsi"/>
              </w:rPr>
            </w:pPr>
            <w:r>
              <w:rPr>
                <w:rFonts w:asciiTheme="minorHAnsi" w:hAnsiTheme="minorHAnsi" w:cstheme="minorHAnsi"/>
              </w:rPr>
              <w:t xml:space="preserve">Promoting healthy living with further workshops and prizes for children making positive changes in the </w:t>
            </w:r>
            <w:r w:rsidR="00F86048">
              <w:rPr>
                <w:rFonts w:asciiTheme="minorHAnsi" w:hAnsiTheme="minorHAnsi" w:cstheme="minorHAnsi"/>
              </w:rPr>
              <w:t>D</w:t>
            </w:r>
            <w:r>
              <w:rPr>
                <w:rFonts w:asciiTheme="minorHAnsi" w:hAnsiTheme="minorHAnsi" w:cstheme="minorHAnsi"/>
              </w:rPr>
              <w:t xml:space="preserve">aily </w:t>
            </w:r>
            <w:r w:rsidR="00F86048">
              <w:rPr>
                <w:rFonts w:asciiTheme="minorHAnsi" w:hAnsiTheme="minorHAnsi" w:cstheme="minorHAnsi"/>
              </w:rPr>
              <w:t>M</w:t>
            </w:r>
            <w:r>
              <w:rPr>
                <w:rFonts w:asciiTheme="minorHAnsi" w:hAnsiTheme="minorHAnsi" w:cstheme="minorHAnsi"/>
              </w:rPr>
              <w:t>ile.</w:t>
            </w:r>
          </w:p>
          <w:p w:rsidR="002065A9" w:rsidRDefault="002065A9">
            <w:pPr>
              <w:pStyle w:val="TableParagraph"/>
              <w:ind w:left="0"/>
              <w:rPr>
                <w:rFonts w:asciiTheme="minorHAnsi" w:hAnsiTheme="minorHAnsi" w:cstheme="minorHAnsi"/>
              </w:rPr>
            </w:pPr>
          </w:p>
          <w:p w:rsidR="002065A9" w:rsidRPr="00B1557B" w:rsidRDefault="002065A9">
            <w:pPr>
              <w:pStyle w:val="TableParagraph"/>
              <w:ind w:left="0"/>
              <w:rPr>
                <w:rFonts w:asciiTheme="minorHAnsi" w:hAnsiTheme="minorHAnsi" w:cstheme="minorHAnsi"/>
              </w:rPr>
            </w:pPr>
            <w:r>
              <w:rPr>
                <w:rFonts w:asciiTheme="minorHAnsi" w:hAnsiTheme="minorHAnsi" w:cstheme="minorHAnsi"/>
              </w:rPr>
              <w:t>Workshop for 23/24 already booked in September – Fit4Kids.</w:t>
            </w:r>
          </w:p>
          <w:p w:rsidR="008D5417" w:rsidRPr="00B1557B" w:rsidRDefault="008D5417">
            <w:pPr>
              <w:pStyle w:val="TableParagraph"/>
              <w:ind w:left="0"/>
              <w:rPr>
                <w:rFonts w:asciiTheme="minorHAnsi" w:hAnsiTheme="minorHAnsi" w:cstheme="minorHAnsi"/>
              </w:rPr>
            </w:pPr>
          </w:p>
          <w:p w:rsidR="000F1F4C" w:rsidRDefault="000F1F4C" w:rsidP="00E66340">
            <w:pPr>
              <w:pStyle w:val="TableParagraph"/>
              <w:ind w:left="0"/>
              <w:rPr>
                <w:rFonts w:asciiTheme="minorHAnsi" w:hAnsiTheme="minorHAnsi" w:cstheme="minorHAnsi"/>
              </w:rPr>
            </w:pPr>
          </w:p>
          <w:p w:rsidR="000F1F4C" w:rsidRDefault="000F1F4C" w:rsidP="00E66340">
            <w:pPr>
              <w:pStyle w:val="TableParagraph"/>
              <w:ind w:left="0"/>
              <w:rPr>
                <w:rFonts w:asciiTheme="minorHAnsi" w:hAnsiTheme="minorHAnsi" w:cstheme="minorHAnsi"/>
              </w:rPr>
            </w:pPr>
          </w:p>
          <w:p w:rsidR="00FD61A2" w:rsidRPr="00B1557B" w:rsidRDefault="00FD61A2" w:rsidP="00E66340">
            <w:pPr>
              <w:pStyle w:val="TableParagraph"/>
              <w:ind w:left="0"/>
              <w:rPr>
                <w:rFonts w:asciiTheme="minorHAnsi" w:hAnsiTheme="minorHAnsi" w:cstheme="minorHAnsi"/>
              </w:rPr>
            </w:pPr>
            <w:r w:rsidRPr="00B1557B">
              <w:rPr>
                <w:rFonts w:asciiTheme="minorHAnsi" w:hAnsiTheme="minorHAnsi" w:cstheme="minorHAnsi"/>
              </w:rPr>
              <w:t xml:space="preserve">The current </w:t>
            </w:r>
            <w:r w:rsidR="00F86048">
              <w:rPr>
                <w:rFonts w:asciiTheme="minorHAnsi" w:hAnsiTheme="minorHAnsi" w:cstheme="minorHAnsi"/>
              </w:rPr>
              <w:t xml:space="preserve">year </w:t>
            </w:r>
            <w:r w:rsidRPr="00B1557B">
              <w:rPr>
                <w:rFonts w:asciiTheme="minorHAnsi" w:hAnsiTheme="minorHAnsi" w:cstheme="minorHAnsi"/>
              </w:rPr>
              <w:t xml:space="preserve">5 sports leaders will continue their roles in September. The children will receive more training on how to coach the KS1 children in games. </w:t>
            </w:r>
          </w:p>
          <w:p w:rsidR="00FD61A2" w:rsidRPr="00B1557B" w:rsidRDefault="00FD61A2" w:rsidP="00E66340">
            <w:pPr>
              <w:pStyle w:val="TableParagraph"/>
              <w:ind w:left="0"/>
              <w:rPr>
                <w:rFonts w:asciiTheme="minorHAnsi" w:hAnsiTheme="minorHAnsi" w:cstheme="minorHAnsi"/>
              </w:rPr>
            </w:pPr>
          </w:p>
          <w:p w:rsidR="00FD61A2" w:rsidRPr="00B1557B" w:rsidRDefault="00FD61A2" w:rsidP="00E66340">
            <w:pPr>
              <w:pStyle w:val="TableParagraph"/>
              <w:ind w:left="0"/>
              <w:rPr>
                <w:rFonts w:asciiTheme="minorHAnsi" w:hAnsiTheme="minorHAnsi" w:cstheme="minorHAnsi"/>
              </w:rPr>
            </w:pPr>
            <w:r w:rsidRPr="00B1557B">
              <w:rPr>
                <w:rFonts w:asciiTheme="minorHAnsi" w:hAnsiTheme="minorHAnsi" w:cstheme="minorHAnsi"/>
              </w:rPr>
              <w:t xml:space="preserve">The sports leaders going into </w:t>
            </w:r>
            <w:r w:rsidR="00F86048">
              <w:rPr>
                <w:rFonts w:asciiTheme="minorHAnsi" w:hAnsiTheme="minorHAnsi" w:cstheme="minorHAnsi"/>
              </w:rPr>
              <w:t>y</w:t>
            </w:r>
            <w:r w:rsidRPr="00B1557B">
              <w:rPr>
                <w:rFonts w:asciiTheme="minorHAnsi" w:hAnsiTheme="minorHAnsi" w:cstheme="minorHAnsi"/>
              </w:rPr>
              <w:t xml:space="preserve">ear 6 will now work with the KS2 children and </w:t>
            </w:r>
            <w:r w:rsidR="00F86048">
              <w:rPr>
                <w:rFonts w:asciiTheme="minorHAnsi" w:hAnsiTheme="minorHAnsi" w:cstheme="minorHAnsi"/>
              </w:rPr>
              <w:t>m</w:t>
            </w:r>
            <w:r w:rsidRPr="00B1557B">
              <w:rPr>
                <w:rFonts w:asciiTheme="minorHAnsi" w:hAnsiTheme="minorHAnsi" w:cstheme="minorHAnsi"/>
              </w:rPr>
              <w:t xml:space="preserve">iddays at lunch. </w:t>
            </w:r>
          </w:p>
          <w:p w:rsidR="00FD61A2" w:rsidRPr="00B1557B" w:rsidRDefault="00FD61A2" w:rsidP="00E66340">
            <w:pPr>
              <w:pStyle w:val="TableParagraph"/>
              <w:ind w:left="0"/>
              <w:rPr>
                <w:rFonts w:asciiTheme="minorHAnsi" w:hAnsiTheme="minorHAnsi" w:cstheme="minorHAnsi"/>
              </w:rPr>
            </w:pPr>
          </w:p>
          <w:p w:rsidR="00FD61A2" w:rsidRPr="00B1557B" w:rsidRDefault="00FD61A2" w:rsidP="00E66340">
            <w:pPr>
              <w:pStyle w:val="TableParagraph"/>
              <w:ind w:left="0"/>
              <w:rPr>
                <w:rFonts w:asciiTheme="minorHAnsi" w:hAnsiTheme="minorHAnsi" w:cstheme="minorHAnsi"/>
              </w:rPr>
            </w:pPr>
            <w:r w:rsidRPr="00B1557B">
              <w:rPr>
                <w:rFonts w:asciiTheme="minorHAnsi" w:hAnsiTheme="minorHAnsi" w:cstheme="minorHAnsi"/>
              </w:rPr>
              <w:t xml:space="preserve">In January 2023, a new group of children will be selected from </w:t>
            </w:r>
            <w:r w:rsidR="00F86048">
              <w:rPr>
                <w:rFonts w:asciiTheme="minorHAnsi" w:hAnsiTheme="minorHAnsi" w:cstheme="minorHAnsi"/>
              </w:rPr>
              <w:t>y</w:t>
            </w:r>
            <w:r w:rsidRPr="00B1557B">
              <w:rPr>
                <w:rFonts w:asciiTheme="minorHAnsi" w:hAnsiTheme="minorHAnsi" w:cstheme="minorHAnsi"/>
              </w:rPr>
              <w:t>ear 4 and trained as sports leaders.</w:t>
            </w:r>
          </w:p>
          <w:p w:rsidR="00EF7744" w:rsidRPr="00B1557B" w:rsidRDefault="00EF7744">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p>
          <w:p w:rsidR="00AD6DC1" w:rsidRPr="00B1557B" w:rsidRDefault="00AD6DC1">
            <w:pPr>
              <w:pStyle w:val="TableParagraph"/>
              <w:ind w:left="0"/>
              <w:rPr>
                <w:rFonts w:asciiTheme="minorHAnsi" w:hAnsiTheme="minorHAnsi" w:cstheme="minorHAnsi"/>
              </w:rPr>
            </w:pPr>
          </w:p>
          <w:p w:rsidR="00AD6DC1" w:rsidRPr="00B1557B" w:rsidRDefault="00AD6DC1">
            <w:pPr>
              <w:pStyle w:val="TableParagraph"/>
              <w:ind w:left="0"/>
              <w:rPr>
                <w:rFonts w:asciiTheme="minorHAnsi" w:hAnsiTheme="minorHAnsi" w:cstheme="minorHAnsi"/>
              </w:rPr>
            </w:pPr>
          </w:p>
          <w:p w:rsidR="00AD6DC1" w:rsidRPr="00B1557B" w:rsidRDefault="00AD6DC1">
            <w:pPr>
              <w:pStyle w:val="TableParagraph"/>
              <w:ind w:left="0"/>
              <w:rPr>
                <w:rFonts w:asciiTheme="minorHAnsi" w:hAnsiTheme="minorHAnsi" w:cstheme="minorHAnsi"/>
              </w:rPr>
            </w:pPr>
          </w:p>
          <w:p w:rsidR="00FC4297" w:rsidRPr="00B1557B" w:rsidRDefault="00FC4297">
            <w:pPr>
              <w:pStyle w:val="TableParagraph"/>
              <w:ind w:left="0"/>
              <w:rPr>
                <w:rFonts w:asciiTheme="minorHAnsi" w:hAnsiTheme="minorHAnsi" w:cstheme="minorHAnsi"/>
              </w:rPr>
            </w:pPr>
            <w:r w:rsidRPr="00B1557B">
              <w:rPr>
                <w:rFonts w:asciiTheme="minorHAnsi" w:hAnsiTheme="minorHAnsi" w:cstheme="minorHAnsi"/>
              </w:rPr>
              <w:t xml:space="preserve">Monitor the use and </w:t>
            </w:r>
            <w:r w:rsidR="00F86048">
              <w:rPr>
                <w:rFonts w:asciiTheme="minorHAnsi" w:hAnsiTheme="minorHAnsi" w:cstheme="minorHAnsi"/>
              </w:rPr>
              <w:t xml:space="preserve">continue to </w:t>
            </w:r>
            <w:r w:rsidRPr="00B1557B">
              <w:rPr>
                <w:rFonts w:asciiTheme="minorHAnsi" w:hAnsiTheme="minorHAnsi" w:cstheme="minorHAnsi"/>
              </w:rPr>
              <w:t>train staff on how to lead activities.</w:t>
            </w:r>
            <w:r w:rsidR="0025513B" w:rsidRPr="00B1557B">
              <w:rPr>
                <w:rFonts w:asciiTheme="minorHAnsi" w:hAnsiTheme="minorHAnsi" w:cstheme="minorHAnsi"/>
              </w:rPr>
              <w:t xml:space="preserve"> Staff </w:t>
            </w:r>
            <w:r w:rsidR="00F86048">
              <w:rPr>
                <w:rFonts w:asciiTheme="minorHAnsi" w:hAnsiTheme="minorHAnsi" w:cstheme="minorHAnsi"/>
              </w:rPr>
              <w:t xml:space="preserve">will </w:t>
            </w:r>
            <w:r w:rsidR="0025513B" w:rsidRPr="00B1557B">
              <w:rPr>
                <w:rFonts w:asciiTheme="minorHAnsi" w:hAnsiTheme="minorHAnsi" w:cstheme="minorHAnsi"/>
              </w:rPr>
              <w:t>receiv</w:t>
            </w:r>
            <w:r w:rsidR="00F86048">
              <w:rPr>
                <w:rFonts w:asciiTheme="minorHAnsi" w:hAnsiTheme="minorHAnsi" w:cstheme="minorHAnsi"/>
              </w:rPr>
              <w:t xml:space="preserve">e </w:t>
            </w:r>
            <w:r w:rsidR="0025513B" w:rsidRPr="00B1557B">
              <w:rPr>
                <w:rFonts w:asciiTheme="minorHAnsi" w:hAnsiTheme="minorHAnsi" w:cstheme="minorHAnsi"/>
              </w:rPr>
              <w:t>training on how to adapt lessons to meet the needs of the children within their classes.</w:t>
            </w:r>
            <w:r w:rsidR="00426490">
              <w:rPr>
                <w:rFonts w:asciiTheme="minorHAnsi" w:hAnsiTheme="minorHAnsi" w:cstheme="minorHAnsi"/>
              </w:rPr>
              <w:t xml:space="preserve"> CPD to support further.</w:t>
            </w:r>
          </w:p>
          <w:p w:rsidR="00FC4297" w:rsidRPr="00B1557B" w:rsidRDefault="00FC4297">
            <w:pPr>
              <w:pStyle w:val="TableParagraph"/>
              <w:ind w:left="0"/>
              <w:rPr>
                <w:rFonts w:asciiTheme="minorHAnsi" w:hAnsiTheme="minorHAnsi" w:cstheme="minorHAnsi"/>
              </w:rPr>
            </w:pPr>
          </w:p>
          <w:p w:rsidR="00FC4297" w:rsidRPr="00B1557B" w:rsidRDefault="00FC4297">
            <w:pPr>
              <w:pStyle w:val="TableParagraph"/>
              <w:ind w:left="0"/>
              <w:rPr>
                <w:rFonts w:asciiTheme="minorHAnsi" w:hAnsiTheme="minorHAnsi" w:cstheme="minorHAnsi"/>
              </w:rPr>
            </w:pPr>
            <w:r w:rsidRPr="00B1557B">
              <w:rPr>
                <w:rFonts w:asciiTheme="minorHAnsi" w:hAnsiTheme="minorHAnsi" w:cstheme="minorHAnsi"/>
              </w:rPr>
              <w:t>Regular checks to be carried out to ensure t</w:t>
            </w:r>
            <w:r w:rsidR="00426490">
              <w:rPr>
                <w:rFonts w:asciiTheme="minorHAnsi" w:hAnsiTheme="minorHAnsi" w:cstheme="minorHAnsi"/>
              </w:rPr>
              <w:t>he</w:t>
            </w:r>
            <w:r w:rsidRPr="00B1557B">
              <w:rPr>
                <w:rFonts w:asciiTheme="minorHAnsi" w:hAnsiTheme="minorHAnsi" w:cstheme="minorHAnsi"/>
              </w:rPr>
              <w:t xml:space="preserve"> upkeep of the area.</w:t>
            </w:r>
          </w:p>
          <w:p w:rsidR="00671930" w:rsidRPr="00B1557B" w:rsidRDefault="00671930">
            <w:pPr>
              <w:pStyle w:val="TableParagraph"/>
              <w:ind w:left="0"/>
              <w:rPr>
                <w:rFonts w:asciiTheme="minorHAnsi" w:hAnsiTheme="minorHAnsi" w:cstheme="minorHAnsi"/>
              </w:rPr>
            </w:pPr>
          </w:p>
          <w:p w:rsidR="00671930" w:rsidRPr="00B1557B" w:rsidRDefault="00671930">
            <w:pPr>
              <w:pStyle w:val="TableParagraph"/>
              <w:ind w:left="0"/>
              <w:rPr>
                <w:rFonts w:asciiTheme="minorHAnsi" w:hAnsiTheme="minorHAnsi" w:cstheme="minorHAnsi"/>
              </w:rPr>
            </w:pPr>
            <w:r w:rsidRPr="00B1557B">
              <w:rPr>
                <w:rFonts w:asciiTheme="minorHAnsi" w:hAnsiTheme="minorHAnsi" w:cstheme="minorHAnsi"/>
              </w:rPr>
              <w:t>These resources are sustainable and can be used for a variety of uses with all children, not just those with additional needs. The next step is to expand the amount of equipment the school has for children with additional needs in the coming academic year.</w:t>
            </w:r>
          </w:p>
          <w:p w:rsidR="00671930" w:rsidRPr="00B1557B" w:rsidRDefault="00671930">
            <w:pPr>
              <w:pStyle w:val="TableParagraph"/>
              <w:ind w:left="0"/>
              <w:rPr>
                <w:rFonts w:asciiTheme="minorHAnsi" w:hAnsiTheme="minorHAnsi" w:cstheme="minorHAnsi"/>
              </w:rPr>
            </w:pPr>
          </w:p>
          <w:p w:rsidR="00671930" w:rsidRDefault="00671930">
            <w:pPr>
              <w:pStyle w:val="TableParagraph"/>
              <w:ind w:left="0"/>
              <w:rPr>
                <w:rFonts w:asciiTheme="minorHAnsi" w:hAnsiTheme="minorHAnsi" w:cstheme="minorHAnsi"/>
              </w:rPr>
            </w:pPr>
            <w:r w:rsidRPr="00B1557B">
              <w:rPr>
                <w:rFonts w:asciiTheme="minorHAnsi" w:hAnsiTheme="minorHAnsi" w:cstheme="minorHAnsi"/>
              </w:rPr>
              <w:t xml:space="preserve">Take part in upcoming SEN tournaments. </w:t>
            </w:r>
          </w:p>
          <w:p w:rsidR="00415F5B" w:rsidRDefault="00415F5B">
            <w:pPr>
              <w:pStyle w:val="TableParagraph"/>
              <w:ind w:left="0"/>
              <w:rPr>
                <w:rFonts w:asciiTheme="minorHAnsi" w:hAnsiTheme="minorHAnsi" w:cstheme="minorHAnsi"/>
              </w:rPr>
            </w:pPr>
          </w:p>
          <w:p w:rsidR="00415F5B" w:rsidRDefault="00415F5B">
            <w:pPr>
              <w:pStyle w:val="TableParagraph"/>
              <w:ind w:left="0"/>
              <w:rPr>
                <w:rFonts w:asciiTheme="minorHAnsi" w:hAnsiTheme="minorHAnsi" w:cstheme="minorHAnsi"/>
              </w:rPr>
            </w:pPr>
          </w:p>
          <w:p w:rsidR="002065A9" w:rsidRDefault="00415F5B">
            <w:pPr>
              <w:pStyle w:val="TableParagraph"/>
              <w:ind w:left="0"/>
              <w:rPr>
                <w:rFonts w:asciiTheme="minorHAnsi" w:hAnsiTheme="minorHAnsi" w:cstheme="minorHAnsi"/>
              </w:rPr>
            </w:pPr>
            <w:r>
              <w:rPr>
                <w:rFonts w:asciiTheme="minorHAnsi" w:hAnsiTheme="minorHAnsi" w:cstheme="minorHAnsi"/>
              </w:rPr>
              <w:t xml:space="preserve">Continue to promote girls in sport with set days facilitated for their use. </w:t>
            </w:r>
          </w:p>
          <w:p w:rsidR="00642613" w:rsidRDefault="00642613">
            <w:pPr>
              <w:pStyle w:val="TableParagraph"/>
              <w:ind w:left="0"/>
              <w:rPr>
                <w:rFonts w:asciiTheme="minorHAnsi" w:hAnsiTheme="minorHAnsi" w:cstheme="minorHAnsi"/>
              </w:rPr>
            </w:pPr>
          </w:p>
          <w:p w:rsidR="00642613" w:rsidRDefault="002065A9">
            <w:pPr>
              <w:pStyle w:val="TableParagraph"/>
              <w:ind w:left="0"/>
              <w:rPr>
                <w:rFonts w:asciiTheme="minorHAnsi" w:hAnsiTheme="minorHAnsi" w:cstheme="minorHAnsi"/>
              </w:rPr>
            </w:pPr>
            <w:r>
              <w:rPr>
                <w:rFonts w:asciiTheme="minorHAnsi" w:hAnsiTheme="minorHAnsi" w:cstheme="minorHAnsi"/>
              </w:rPr>
              <w:t>After school clubs for girls to continue to make link between lunch time confidence.</w:t>
            </w:r>
          </w:p>
          <w:p w:rsidR="00642613" w:rsidRDefault="00642613">
            <w:pPr>
              <w:pStyle w:val="TableParagraph"/>
              <w:ind w:left="0"/>
              <w:rPr>
                <w:rFonts w:asciiTheme="minorHAnsi" w:hAnsiTheme="minorHAnsi" w:cstheme="minorHAnsi"/>
              </w:rPr>
            </w:pPr>
          </w:p>
          <w:p w:rsidR="00642613" w:rsidRDefault="00642613">
            <w:pPr>
              <w:pStyle w:val="TableParagraph"/>
              <w:ind w:left="0"/>
              <w:rPr>
                <w:rFonts w:asciiTheme="minorHAnsi" w:hAnsiTheme="minorHAnsi" w:cstheme="minorHAnsi"/>
              </w:rPr>
            </w:pPr>
          </w:p>
          <w:p w:rsidR="00642613" w:rsidRDefault="00642613">
            <w:pPr>
              <w:pStyle w:val="TableParagraph"/>
              <w:ind w:left="0"/>
              <w:rPr>
                <w:rFonts w:asciiTheme="minorHAnsi" w:hAnsiTheme="minorHAnsi" w:cstheme="minorHAnsi"/>
              </w:rPr>
            </w:pPr>
          </w:p>
          <w:p w:rsidR="00801F16" w:rsidRDefault="00801F16">
            <w:pPr>
              <w:pStyle w:val="TableParagraph"/>
              <w:ind w:left="0"/>
              <w:rPr>
                <w:rFonts w:asciiTheme="minorHAnsi" w:hAnsiTheme="minorHAnsi" w:cstheme="minorHAnsi"/>
              </w:rPr>
            </w:pPr>
          </w:p>
          <w:p w:rsidR="00801F16" w:rsidRDefault="00801F16">
            <w:pPr>
              <w:pStyle w:val="TableParagraph"/>
              <w:ind w:left="0"/>
              <w:rPr>
                <w:rFonts w:asciiTheme="minorHAnsi" w:hAnsiTheme="minorHAnsi" w:cstheme="minorHAnsi"/>
              </w:rPr>
            </w:pPr>
          </w:p>
          <w:p w:rsidR="00801F16" w:rsidRPr="00B1557B" w:rsidRDefault="00801F16">
            <w:pPr>
              <w:pStyle w:val="TableParagraph"/>
              <w:ind w:left="0"/>
              <w:rPr>
                <w:rFonts w:asciiTheme="minorHAnsi" w:hAnsiTheme="minorHAnsi" w:cstheme="minorHAnsi"/>
              </w:rPr>
            </w:pPr>
          </w:p>
        </w:tc>
      </w:tr>
      <w:tr w:rsidR="00397BDD">
        <w:trPr>
          <w:trHeight w:val="315"/>
        </w:trPr>
        <w:tc>
          <w:tcPr>
            <w:tcW w:w="12243" w:type="dxa"/>
            <w:gridSpan w:val="4"/>
            <w:vMerge w:val="restart"/>
            <w:tcBorders>
              <w:top w:val="single" w:sz="12" w:space="0" w:color="231F20"/>
            </w:tcBorders>
          </w:tcPr>
          <w:p w:rsidR="00397BDD" w:rsidRDefault="006C016C">
            <w:pPr>
              <w:pStyle w:val="TableParagraph"/>
              <w:spacing w:before="36"/>
              <w:rPr>
                <w:sz w:val="24"/>
              </w:rPr>
            </w:pPr>
            <w:r>
              <w:rPr>
                <w:b/>
                <w:color w:val="007F97"/>
                <w:sz w:val="24"/>
              </w:rPr>
              <w:lastRenderedPageBreak/>
              <w:t>Key</w:t>
            </w:r>
            <w:r>
              <w:rPr>
                <w:b/>
                <w:color w:val="007F97"/>
                <w:spacing w:val="-6"/>
                <w:sz w:val="24"/>
              </w:rPr>
              <w:t xml:space="preserve"> </w:t>
            </w:r>
            <w:r>
              <w:rPr>
                <w:b/>
                <w:color w:val="007F97"/>
                <w:sz w:val="24"/>
              </w:rPr>
              <w:t>indicator</w:t>
            </w:r>
            <w:r>
              <w:rPr>
                <w:b/>
                <w:color w:val="007F97"/>
                <w:spacing w:val="-5"/>
                <w:sz w:val="24"/>
              </w:rPr>
              <w:t xml:space="preserve"> </w:t>
            </w:r>
            <w:r>
              <w:rPr>
                <w:b/>
                <w:color w:val="007F97"/>
                <w:sz w:val="24"/>
              </w:rPr>
              <w:t>2:</w:t>
            </w:r>
            <w:r>
              <w:rPr>
                <w:b/>
                <w:color w:val="007F97"/>
                <w:spacing w:val="-6"/>
                <w:sz w:val="24"/>
              </w:rPr>
              <w:t xml:space="preserve"> </w:t>
            </w:r>
            <w:r>
              <w:rPr>
                <w:color w:val="007F97"/>
                <w:sz w:val="24"/>
              </w:rPr>
              <w:t>The</w:t>
            </w:r>
            <w:r>
              <w:rPr>
                <w:color w:val="007F97"/>
                <w:spacing w:val="-6"/>
                <w:sz w:val="24"/>
              </w:rPr>
              <w:t xml:space="preserve"> </w:t>
            </w:r>
            <w:r>
              <w:rPr>
                <w:color w:val="007F97"/>
                <w:sz w:val="24"/>
              </w:rPr>
              <w:t>profile</w:t>
            </w:r>
            <w:r>
              <w:rPr>
                <w:color w:val="007F97"/>
                <w:spacing w:val="-7"/>
                <w:sz w:val="24"/>
              </w:rPr>
              <w:t xml:space="preserve"> </w:t>
            </w:r>
            <w:r>
              <w:rPr>
                <w:color w:val="007F97"/>
                <w:sz w:val="24"/>
              </w:rPr>
              <w:t>of</w:t>
            </w:r>
            <w:r>
              <w:rPr>
                <w:color w:val="007F97"/>
                <w:spacing w:val="-6"/>
                <w:sz w:val="24"/>
              </w:rPr>
              <w:t xml:space="preserve"> </w:t>
            </w:r>
            <w:r>
              <w:rPr>
                <w:color w:val="007F97"/>
                <w:sz w:val="24"/>
              </w:rPr>
              <w:t>PESSPA</w:t>
            </w:r>
            <w:r>
              <w:rPr>
                <w:color w:val="007F97"/>
                <w:spacing w:val="-5"/>
                <w:sz w:val="24"/>
              </w:rPr>
              <w:t xml:space="preserve"> </w:t>
            </w:r>
            <w:r>
              <w:rPr>
                <w:color w:val="007F97"/>
                <w:sz w:val="24"/>
              </w:rPr>
              <w:t>being</w:t>
            </w:r>
            <w:r>
              <w:rPr>
                <w:color w:val="007F97"/>
                <w:spacing w:val="-6"/>
                <w:sz w:val="24"/>
              </w:rPr>
              <w:t xml:space="preserve"> </w:t>
            </w:r>
            <w:r>
              <w:rPr>
                <w:color w:val="007F97"/>
                <w:sz w:val="24"/>
              </w:rPr>
              <w:t>raised</w:t>
            </w:r>
            <w:r>
              <w:rPr>
                <w:color w:val="007F97"/>
                <w:spacing w:val="-6"/>
                <w:sz w:val="24"/>
              </w:rPr>
              <w:t xml:space="preserve"> </w:t>
            </w:r>
            <w:r>
              <w:rPr>
                <w:color w:val="007F97"/>
                <w:sz w:val="24"/>
              </w:rPr>
              <w:t>across</w:t>
            </w:r>
            <w:r>
              <w:rPr>
                <w:color w:val="007F97"/>
                <w:spacing w:val="-6"/>
                <w:sz w:val="24"/>
              </w:rPr>
              <w:t xml:space="preserve"> </w:t>
            </w:r>
            <w:r>
              <w:rPr>
                <w:color w:val="007F97"/>
                <w:sz w:val="24"/>
              </w:rPr>
              <w:t>the</w:t>
            </w:r>
            <w:r>
              <w:rPr>
                <w:color w:val="007F97"/>
                <w:spacing w:val="-6"/>
                <w:sz w:val="24"/>
              </w:rPr>
              <w:t xml:space="preserve"> </w:t>
            </w:r>
            <w:r>
              <w:rPr>
                <w:color w:val="007F97"/>
                <w:sz w:val="24"/>
              </w:rPr>
              <w:t>school</w:t>
            </w:r>
            <w:r>
              <w:rPr>
                <w:color w:val="007F97"/>
                <w:spacing w:val="-6"/>
                <w:sz w:val="24"/>
              </w:rPr>
              <w:t xml:space="preserve"> </w:t>
            </w:r>
            <w:r>
              <w:rPr>
                <w:color w:val="007F97"/>
                <w:sz w:val="24"/>
              </w:rPr>
              <w:t>as</w:t>
            </w:r>
            <w:r>
              <w:rPr>
                <w:color w:val="007F97"/>
                <w:spacing w:val="-6"/>
                <w:sz w:val="24"/>
              </w:rPr>
              <w:t xml:space="preserve"> </w:t>
            </w:r>
            <w:r>
              <w:rPr>
                <w:color w:val="007F97"/>
                <w:sz w:val="24"/>
              </w:rPr>
              <w:t>a</w:t>
            </w:r>
            <w:r>
              <w:rPr>
                <w:color w:val="007F97"/>
                <w:spacing w:val="-6"/>
                <w:sz w:val="24"/>
              </w:rPr>
              <w:t xml:space="preserve"> </w:t>
            </w:r>
            <w:r>
              <w:rPr>
                <w:color w:val="007F97"/>
                <w:sz w:val="24"/>
              </w:rPr>
              <w:t>tool</w:t>
            </w:r>
            <w:r>
              <w:rPr>
                <w:color w:val="007F97"/>
                <w:spacing w:val="-6"/>
                <w:sz w:val="24"/>
              </w:rPr>
              <w:t xml:space="preserve"> </w:t>
            </w:r>
            <w:r>
              <w:rPr>
                <w:color w:val="007F97"/>
                <w:sz w:val="24"/>
              </w:rPr>
              <w:t>for</w:t>
            </w:r>
            <w:r>
              <w:rPr>
                <w:color w:val="007F97"/>
                <w:spacing w:val="-7"/>
                <w:sz w:val="24"/>
              </w:rPr>
              <w:t xml:space="preserve"> </w:t>
            </w:r>
            <w:r>
              <w:rPr>
                <w:color w:val="007F97"/>
                <w:sz w:val="24"/>
              </w:rPr>
              <w:t>whole</w:t>
            </w:r>
            <w:r>
              <w:rPr>
                <w:color w:val="007F97"/>
                <w:spacing w:val="-5"/>
                <w:sz w:val="24"/>
              </w:rPr>
              <w:t xml:space="preserve"> </w:t>
            </w:r>
            <w:r>
              <w:rPr>
                <w:color w:val="007F97"/>
                <w:sz w:val="24"/>
              </w:rPr>
              <w:t>school</w:t>
            </w:r>
            <w:r>
              <w:rPr>
                <w:color w:val="007F97"/>
                <w:spacing w:val="-6"/>
                <w:sz w:val="24"/>
              </w:rPr>
              <w:t xml:space="preserve"> </w:t>
            </w:r>
            <w:r>
              <w:rPr>
                <w:color w:val="007F97"/>
                <w:sz w:val="24"/>
              </w:rPr>
              <w:t>improvement</w:t>
            </w:r>
          </w:p>
        </w:tc>
        <w:tc>
          <w:tcPr>
            <w:tcW w:w="3134" w:type="dxa"/>
            <w:tcBorders>
              <w:top w:val="single" w:sz="12" w:space="0" w:color="231F20"/>
            </w:tcBorders>
          </w:tcPr>
          <w:p w:rsidR="00397BDD" w:rsidRDefault="006C016C">
            <w:pPr>
              <w:pStyle w:val="TableParagraph"/>
              <w:spacing w:before="36" w:line="259" w:lineRule="exact"/>
              <w:ind w:left="62" w:right="97"/>
              <w:jc w:val="center"/>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trPr>
          <w:trHeight w:val="320"/>
        </w:trPr>
        <w:tc>
          <w:tcPr>
            <w:tcW w:w="12243" w:type="dxa"/>
            <w:gridSpan w:val="4"/>
            <w:vMerge/>
            <w:tcBorders>
              <w:top w:val="nil"/>
            </w:tcBorders>
          </w:tcPr>
          <w:p w:rsidR="00397BDD" w:rsidRDefault="00397BDD">
            <w:pPr>
              <w:rPr>
                <w:sz w:val="2"/>
                <w:szCs w:val="2"/>
              </w:rPr>
            </w:pPr>
          </w:p>
        </w:tc>
        <w:tc>
          <w:tcPr>
            <w:tcW w:w="3134" w:type="dxa"/>
          </w:tcPr>
          <w:p w:rsidR="00397BDD" w:rsidRDefault="00E20EBC">
            <w:pPr>
              <w:pStyle w:val="TableParagraph"/>
              <w:spacing w:before="41" w:line="259" w:lineRule="exact"/>
              <w:ind w:left="21"/>
              <w:jc w:val="center"/>
              <w:rPr>
                <w:sz w:val="24"/>
              </w:rPr>
            </w:pPr>
            <w:r>
              <w:rPr>
                <w:sz w:val="24"/>
              </w:rPr>
              <w:t>2.31</w:t>
            </w:r>
            <w:r w:rsidR="00FC3E9A" w:rsidRPr="00FC3E9A">
              <w:rPr>
                <w:sz w:val="24"/>
              </w:rPr>
              <w:t>%</w:t>
            </w:r>
          </w:p>
        </w:tc>
      </w:tr>
      <w:tr w:rsidR="00397BDD">
        <w:trPr>
          <w:trHeight w:val="405"/>
        </w:trPr>
        <w:tc>
          <w:tcPr>
            <w:tcW w:w="3720" w:type="dxa"/>
          </w:tcPr>
          <w:p w:rsidR="00397BDD" w:rsidRDefault="006C016C">
            <w:pPr>
              <w:pStyle w:val="TableParagraph"/>
              <w:spacing w:before="41"/>
              <w:ind w:left="1535" w:right="1515"/>
              <w:jc w:val="center"/>
              <w:rPr>
                <w:b/>
                <w:sz w:val="24"/>
              </w:rPr>
            </w:pPr>
            <w:r>
              <w:rPr>
                <w:b/>
                <w:color w:val="231F20"/>
                <w:sz w:val="24"/>
              </w:rPr>
              <w:t>Intent</w:t>
            </w:r>
          </w:p>
        </w:tc>
        <w:tc>
          <w:tcPr>
            <w:tcW w:w="5216" w:type="dxa"/>
            <w:gridSpan w:val="2"/>
          </w:tcPr>
          <w:p w:rsidR="00397BDD" w:rsidRDefault="006C016C">
            <w:pPr>
              <w:pStyle w:val="TableParagraph"/>
              <w:spacing w:before="41"/>
              <w:ind w:left="1781" w:right="1760"/>
              <w:jc w:val="center"/>
              <w:rPr>
                <w:b/>
                <w:sz w:val="24"/>
              </w:rPr>
            </w:pPr>
            <w:r>
              <w:rPr>
                <w:b/>
                <w:color w:val="231F20"/>
                <w:sz w:val="24"/>
              </w:rPr>
              <w:t>Implementation</w:t>
            </w:r>
          </w:p>
        </w:tc>
        <w:tc>
          <w:tcPr>
            <w:tcW w:w="3307" w:type="dxa"/>
          </w:tcPr>
          <w:p w:rsidR="00397BDD" w:rsidRDefault="006C016C">
            <w:pPr>
              <w:pStyle w:val="TableParagraph"/>
              <w:spacing w:before="41"/>
              <w:ind w:left="1288" w:right="1268"/>
              <w:jc w:val="center"/>
              <w:rPr>
                <w:b/>
                <w:sz w:val="24"/>
              </w:rPr>
            </w:pPr>
            <w:r>
              <w:rPr>
                <w:b/>
                <w:color w:val="231F20"/>
                <w:sz w:val="24"/>
              </w:rPr>
              <w:t>Impact</w:t>
            </w:r>
          </w:p>
        </w:tc>
        <w:tc>
          <w:tcPr>
            <w:tcW w:w="3134" w:type="dxa"/>
          </w:tcPr>
          <w:p w:rsidR="00397BDD" w:rsidRDefault="00397BDD">
            <w:pPr>
              <w:pStyle w:val="TableParagraph"/>
              <w:ind w:left="0"/>
              <w:rPr>
                <w:rFonts w:ascii="Times New Roman"/>
                <w:sz w:val="24"/>
              </w:rPr>
            </w:pPr>
          </w:p>
        </w:tc>
      </w:tr>
      <w:tr w:rsidR="00397BDD">
        <w:trPr>
          <w:trHeight w:val="1472"/>
        </w:trPr>
        <w:tc>
          <w:tcPr>
            <w:tcW w:w="3720" w:type="dxa"/>
          </w:tcPr>
          <w:p w:rsidR="00397BDD" w:rsidRDefault="00397BDD">
            <w:pPr>
              <w:pStyle w:val="TableParagraph"/>
              <w:spacing w:line="256" w:lineRule="exact"/>
              <w:rPr>
                <w:sz w:val="24"/>
              </w:rPr>
            </w:pPr>
          </w:p>
        </w:tc>
        <w:tc>
          <w:tcPr>
            <w:tcW w:w="3600" w:type="dxa"/>
          </w:tcPr>
          <w:p w:rsidR="00397BDD" w:rsidRDefault="00397BDD">
            <w:pPr>
              <w:pStyle w:val="TableParagraph"/>
              <w:spacing w:before="46" w:line="235" w:lineRule="auto"/>
              <w:ind w:right="171"/>
              <w:rPr>
                <w:sz w:val="24"/>
              </w:rPr>
            </w:pPr>
          </w:p>
        </w:tc>
        <w:tc>
          <w:tcPr>
            <w:tcW w:w="1616" w:type="dxa"/>
          </w:tcPr>
          <w:p w:rsidR="00397BDD" w:rsidRDefault="006C016C">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397BDD" w:rsidRDefault="00397BDD">
            <w:pPr>
              <w:pStyle w:val="TableParagraph"/>
              <w:spacing w:before="46" w:line="235" w:lineRule="auto"/>
              <w:ind w:right="436"/>
              <w:rPr>
                <w:sz w:val="24"/>
              </w:rPr>
            </w:pPr>
          </w:p>
        </w:tc>
        <w:tc>
          <w:tcPr>
            <w:tcW w:w="3134" w:type="dxa"/>
          </w:tcPr>
          <w:p w:rsidR="00397BDD" w:rsidRDefault="006C016C">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397BDD">
        <w:trPr>
          <w:trHeight w:val="1690"/>
        </w:trPr>
        <w:tc>
          <w:tcPr>
            <w:tcW w:w="3720" w:type="dxa"/>
          </w:tcPr>
          <w:p w:rsidR="00671930" w:rsidRPr="00B1557B" w:rsidRDefault="00671930" w:rsidP="00671930">
            <w:pPr>
              <w:pStyle w:val="TableParagraph"/>
              <w:ind w:left="0"/>
              <w:rPr>
                <w:rFonts w:asciiTheme="minorHAnsi" w:hAnsiTheme="minorHAnsi" w:cstheme="minorHAnsi"/>
              </w:rPr>
            </w:pPr>
            <w:r w:rsidRPr="00B1557B">
              <w:rPr>
                <w:rFonts w:asciiTheme="minorHAnsi" w:hAnsiTheme="minorHAnsi" w:cstheme="minorHAnsi"/>
              </w:rPr>
              <w:t>Increase the amount of sports specific equipment across the school</w:t>
            </w:r>
            <w:r w:rsidR="00A76C99" w:rsidRPr="00B1557B">
              <w:rPr>
                <w:rFonts w:asciiTheme="minorHAnsi" w:hAnsiTheme="minorHAnsi" w:cstheme="minorHAnsi"/>
              </w:rPr>
              <w:t>.</w:t>
            </w:r>
          </w:p>
          <w:p w:rsidR="00A76C99" w:rsidRPr="00B1557B" w:rsidRDefault="00A76C99" w:rsidP="00671930">
            <w:pPr>
              <w:pStyle w:val="TableParagraph"/>
              <w:ind w:left="0"/>
              <w:rPr>
                <w:rFonts w:asciiTheme="minorHAnsi" w:hAnsiTheme="minorHAnsi" w:cstheme="minorHAnsi"/>
              </w:rPr>
            </w:pPr>
          </w:p>
          <w:p w:rsidR="00A76C99" w:rsidRPr="00B1557B" w:rsidRDefault="00A76C99" w:rsidP="00671930">
            <w:pPr>
              <w:pStyle w:val="TableParagraph"/>
              <w:ind w:left="0"/>
              <w:rPr>
                <w:rFonts w:asciiTheme="minorHAnsi" w:hAnsiTheme="minorHAnsi" w:cstheme="minorHAnsi"/>
              </w:rPr>
            </w:pPr>
          </w:p>
          <w:p w:rsidR="00A76C99" w:rsidRPr="00B1557B" w:rsidRDefault="00A76C99" w:rsidP="00671930">
            <w:pPr>
              <w:pStyle w:val="TableParagraph"/>
              <w:ind w:left="0"/>
              <w:rPr>
                <w:rFonts w:asciiTheme="minorHAnsi" w:hAnsiTheme="minorHAnsi" w:cstheme="minorHAnsi"/>
              </w:rPr>
            </w:pPr>
          </w:p>
          <w:p w:rsidR="00A76C99" w:rsidRPr="00B1557B" w:rsidRDefault="00A76C99" w:rsidP="00671930">
            <w:pPr>
              <w:pStyle w:val="TableParagraph"/>
              <w:ind w:left="0"/>
              <w:rPr>
                <w:rFonts w:asciiTheme="minorHAnsi" w:hAnsiTheme="minorHAnsi" w:cstheme="minorHAnsi"/>
              </w:rPr>
            </w:pPr>
          </w:p>
          <w:p w:rsidR="00A76C99" w:rsidRPr="00B1557B" w:rsidRDefault="00A76C99" w:rsidP="00671930">
            <w:pPr>
              <w:pStyle w:val="TableParagraph"/>
              <w:ind w:left="0"/>
              <w:rPr>
                <w:rFonts w:asciiTheme="minorHAnsi" w:hAnsiTheme="minorHAnsi" w:cstheme="minorHAnsi"/>
              </w:rPr>
            </w:pPr>
          </w:p>
          <w:p w:rsidR="00A76C99" w:rsidRPr="00B1557B" w:rsidRDefault="00A76C99" w:rsidP="00671930">
            <w:pPr>
              <w:pStyle w:val="TableParagraph"/>
              <w:ind w:left="0"/>
              <w:rPr>
                <w:rFonts w:asciiTheme="minorHAnsi" w:hAnsiTheme="minorHAnsi" w:cstheme="minorHAnsi"/>
              </w:rPr>
            </w:pPr>
          </w:p>
          <w:p w:rsidR="00A76C99" w:rsidRPr="00B1557B" w:rsidRDefault="00A76C99" w:rsidP="00671930">
            <w:pPr>
              <w:pStyle w:val="TableParagraph"/>
              <w:ind w:left="0"/>
              <w:rPr>
                <w:rFonts w:asciiTheme="minorHAnsi" w:hAnsiTheme="minorHAnsi" w:cstheme="minorHAnsi"/>
              </w:rPr>
            </w:pPr>
            <w:r w:rsidRPr="00B1557B">
              <w:rPr>
                <w:rFonts w:asciiTheme="minorHAnsi" w:hAnsiTheme="minorHAnsi" w:cstheme="minorHAnsi"/>
              </w:rPr>
              <w:t>To remove any potential barriers to participation in PE lessons.</w:t>
            </w:r>
          </w:p>
          <w:p w:rsidR="00671930" w:rsidRDefault="00671930">
            <w:pPr>
              <w:pStyle w:val="TableParagraph"/>
              <w:ind w:left="0"/>
              <w:rPr>
                <w:rFonts w:asciiTheme="minorHAnsi" w:hAnsiTheme="minorHAnsi" w:cstheme="minorHAnsi"/>
              </w:rPr>
            </w:pPr>
          </w:p>
          <w:p w:rsidR="00920761" w:rsidRDefault="00920761">
            <w:pPr>
              <w:pStyle w:val="TableParagraph"/>
              <w:ind w:left="0"/>
              <w:rPr>
                <w:rFonts w:asciiTheme="minorHAnsi" w:hAnsiTheme="minorHAnsi" w:cstheme="minorHAnsi"/>
              </w:rPr>
            </w:pPr>
          </w:p>
          <w:p w:rsidR="00920761" w:rsidRDefault="00920761">
            <w:pPr>
              <w:pStyle w:val="TableParagraph"/>
              <w:ind w:left="0"/>
              <w:rPr>
                <w:rFonts w:asciiTheme="minorHAnsi" w:hAnsiTheme="minorHAnsi" w:cstheme="minorHAnsi"/>
              </w:rPr>
            </w:pPr>
          </w:p>
          <w:p w:rsidR="00920761" w:rsidRDefault="00920761">
            <w:pPr>
              <w:pStyle w:val="TableParagraph"/>
              <w:ind w:left="0"/>
              <w:rPr>
                <w:rFonts w:asciiTheme="minorHAnsi" w:hAnsiTheme="minorHAnsi" w:cstheme="minorHAnsi"/>
              </w:rPr>
            </w:pPr>
          </w:p>
          <w:p w:rsidR="00920761" w:rsidRPr="00B1557B" w:rsidRDefault="00920761">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C716D0" w:rsidRPr="00B1557B" w:rsidRDefault="00920761">
            <w:pPr>
              <w:pStyle w:val="TableParagraph"/>
              <w:ind w:left="0"/>
              <w:rPr>
                <w:rFonts w:asciiTheme="minorHAnsi" w:hAnsiTheme="minorHAnsi" w:cstheme="minorHAnsi"/>
              </w:rPr>
            </w:pPr>
            <w:r>
              <w:rPr>
                <w:rFonts w:asciiTheme="minorHAnsi" w:hAnsiTheme="minorHAnsi" w:cstheme="minorHAnsi"/>
              </w:rPr>
              <w:t>Equipment purchased and maintained to enhance the experience of sporting role model’s appearance.</w:t>
            </w: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tc>
        <w:tc>
          <w:tcPr>
            <w:tcW w:w="3600" w:type="dxa"/>
          </w:tcPr>
          <w:p w:rsidR="00671930" w:rsidRPr="00B1557B" w:rsidRDefault="00671930" w:rsidP="00671930">
            <w:pPr>
              <w:pStyle w:val="TableParagraph"/>
              <w:ind w:left="0"/>
              <w:rPr>
                <w:rFonts w:asciiTheme="minorHAnsi" w:hAnsiTheme="minorHAnsi" w:cstheme="minorHAnsi"/>
              </w:rPr>
            </w:pPr>
            <w:r w:rsidRPr="00B1557B">
              <w:rPr>
                <w:rFonts w:asciiTheme="minorHAnsi" w:hAnsiTheme="minorHAnsi" w:cstheme="minorHAnsi"/>
              </w:rPr>
              <w:t>An audit was carried out and items were brought or replaced and stored securely</w:t>
            </w:r>
            <w:r w:rsidR="00A43C0D">
              <w:rPr>
                <w:rFonts w:asciiTheme="minorHAnsi" w:hAnsiTheme="minorHAnsi" w:cstheme="minorHAnsi"/>
              </w:rPr>
              <w:t xml:space="preserve"> to ensure all lessons across the curriculum could be completed as intended.</w:t>
            </w:r>
          </w:p>
          <w:p w:rsidR="00671930" w:rsidRPr="00B1557B" w:rsidRDefault="00671930">
            <w:pPr>
              <w:pStyle w:val="TableParagraph"/>
              <w:ind w:left="0"/>
              <w:rPr>
                <w:rFonts w:asciiTheme="minorHAnsi" w:hAnsiTheme="minorHAnsi" w:cstheme="minorHAnsi"/>
              </w:rPr>
            </w:pPr>
          </w:p>
          <w:p w:rsidR="00A76C99" w:rsidRDefault="00A76C99">
            <w:pPr>
              <w:pStyle w:val="TableParagraph"/>
              <w:ind w:left="0"/>
              <w:rPr>
                <w:rFonts w:asciiTheme="minorHAnsi" w:hAnsiTheme="minorHAnsi" w:cstheme="minorHAnsi"/>
              </w:rPr>
            </w:pPr>
          </w:p>
          <w:p w:rsidR="00320A7D" w:rsidRPr="00B1557B" w:rsidRDefault="00320A7D">
            <w:pPr>
              <w:pStyle w:val="TableParagraph"/>
              <w:ind w:left="0"/>
              <w:rPr>
                <w:rFonts w:asciiTheme="minorHAnsi" w:hAnsiTheme="minorHAnsi" w:cstheme="minorHAnsi"/>
              </w:rPr>
            </w:pPr>
          </w:p>
          <w:p w:rsidR="00A76C99" w:rsidRPr="00B1557B" w:rsidRDefault="00B845FA">
            <w:pPr>
              <w:pStyle w:val="TableParagraph"/>
              <w:ind w:left="0"/>
              <w:rPr>
                <w:rFonts w:asciiTheme="minorHAnsi" w:hAnsiTheme="minorHAnsi" w:cstheme="minorHAnsi"/>
              </w:rPr>
            </w:pPr>
            <w:r>
              <w:rPr>
                <w:rFonts w:asciiTheme="minorHAnsi" w:hAnsiTheme="minorHAnsi" w:cstheme="minorHAnsi"/>
              </w:rPr>
              <w:t>Further s</w:t>
            </w:r>
            <w:r w:rsidR="00A76C99" w:rsidRPr="00B1557B">
              <w:rPr>
                <w:rFonts w:asciiTheme="minorHAnsi" w:hAnsiTheme="minorHAnsi" w:cstheme="minorHAnsi"/>
              </w:rPr>
              <w:t>pare school PE kit bought in a range of sizes for each year group. Consisting of top, bottoms, shorts and appropriate footwear.</w:t>
            </w: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C716D0" w:rsidRPr="00B1557B" w:rsidRDefault="00C716D0">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A76C99" w:rsidRDefault="00A76C99">
            <w:pPr>
              <w:pStyle w:val="TableParagraph"/>
              <w:ind w:left="0"/>
              <w:rPr>
                <w:rFonts w:asciiTheme="minorHAnsi" w:hAnsiTheme="minorHAnsi" w:cstheme="minorHAnsi"/>
              </w:rPr>
            </w:pPr>
          </w:p>
          <w:p w:rsidR="00920761" w:rsidRDefault="00920761">
            <w:pPr>
              <w:pStyle w:val="TableParagraph"/>
              <w:ind w:left="0"/>
              <w:rPr>
                <w:rFonts w:asciiTheme="minorHAnsi" w:hAnsiTheme="minorHAnsi" w:cstheme="minorHAnsi"/>
              </w:rPr>
            </w:pPr>
          </w:p>
          <w:p w:rsidR="00920761" w:rsidRPr="00B1557B" w:rsidRDefault="00920761">
            <w:pPr>
              <w:pStyle w:val="TableParagraph"/>
              <w:ind w:left="0"/>
              <w:rPr>
                <w:rFonts w:asciiTheme="minorHAnsi" w:hAnsiTheme="minorHAnsi" w:cstheme="minorHAnsi"/>
              </w:rPr>
            </w:pPr>
            <w:r>
              <w:rPr>
                <w:rFonts w:asciiTheme="minorHAnsi" w:hAnsiTheme="minorHAnsi" w:cstheme="minorHAnsi"/>
              </w:rPr>
              <w:t>Further equipment was bought to ensure children could witness athlete inspiring them.</w:t>
            </w:r>
          </w:p>
        </w:tc>
        <w:tc>
          <w:tcPr>
            <w:tcW w:w="1616" w:type="dxa"/>
          </w:tcPr>
          <w:p w:rsidR="00671930" w:rsidRPr="00B1557B" w:rsidRDefault="00671930">
            <w:pPr>
              <w:pStyle w:val="TableParagraph"/>
              <w:ind w:left="0"/>
              <w:rPr>
                <w:rFonts w:asciiTheme="minorHAnsi" w:hAnsiTheme="minorHAnsi" w:cstheme="minorHAnsi"/>
              </w:rPr>
            </w:pPr>
            <w:r w:rsidRPr="00B1557B">
              <w:rPr>
                <w:rFonts w:asciiTheme="minorHAnsi" w:hAnsiTheme="minorHAnsi" w:cstheme="minorHAnsi"/>
              </w:rPr>
              <w:t>£</w:t>
            </w:r>
            <w:r w:rsidR="00865D35" w:rsidRPr="00865D35">
              <w:rPr>
                <w:rFonts w:asciiTheme="minorHAnsi" w:hAnsiTheme="minorHAnsi" w:cstheme="minorHAnsi"/>
              </w:rPr>
              <w:t>201.70</w:t>
            </w: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r w:rsidRPr="00B1557B">
              <w:rPr>
                <w:rFonts w:asciiTheme="minorHAnsi" w:hAnsiTheme="minorHAnsi" w:cstheme="minorHAnsi"/>
              </w:rPr>
              <w:t>£</w:t>
            </w:r>
            <w:r w:rsidR="00FC3E9A" w:rsidRPr="00FC3E9A">
              <w:rPr>
                <w:rFonts w:asciiTheme="minorHAnsi" w:hAnsiTheme="minorHAnsi" w:cstheme="minorHAnsi"/>
              </w:rPr>
              <w:t>200</w:t>
            </w: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203A1C" w:rsidRDefault="00203A1C">
            <w:pPr>
              <w:pStyle w:val="TableParagraph"/>
              <w:ind w:left="0"/>
              <w:rPr>
                <w:rFonts w:asciiTheme="minorHAnsi" w:hAnsiTheme="minorHAnsi" w:cstheme="minorHAnsi"/>
              </w:rPr>
            </w:pPr>
          </w:p>
          <w:p w:rsidR="00920761" w:rsidRDefault="00920761">
            <w:pPr>
              <w:pStyle w:val="TableParagraph"/>
              <w:ind w:left="0"/>
              <w:rPr>
                <w:rFonts w:asciiTheme="minorHAnsi" w:hAnsiTheme="minorHAnsi" w:cstheme="minorHAnsi"/>
              </w:rPr>
            </w:pPr>
          </w:p>
          <w:p w:rsidR="00920761" w:rsidRPr="00B1557B" w:rsidRDefault="00865D35">
            <w:pPr>
              <w:pStyle w:val="TableParagraph"/>
              <w:ind w:left="0"/>
              <w:rPr>
                <w:rFonts w:asciiTheme="minorHAnsi" w:hAnsiTheme="minorHAnsi" w:cstheme="minorHAnsi"/>
              </w:rPr>
            </w:pPr>
            <w:r>
              <w:rPr>
                <w:rFonts w:asciiTheme="minorHAnsi" w:hAnsiTheme="minorHAnsi" w:cstheme="minorHAnsi"/>
              </w:rPr>
              <w:t>£108</w:t>
            </w:r>
          </w:p>
        </w:tc>
        <w:tc>
          <w:tcPr>
            <w:tcW w:w="3307" w:type="dxa"/>
          </w:tcPr>
          <w:p w:rsidR="00671930" w:rsidRPr="00B1557B" w:rsidRDefault="00671930" w:rsidP="00671930">
            <w:pPr>
              <w:pStyle w:val="TableParagraph"/>
              <w:ind w:left="0"/>
              <w:rPr>
                <w:rFonts w:asciiTheme="minorHAnsi" w:hAnsiTheme="minorHAnsi" w:cstheme="minorHAnsi"/>
              </w:rPr>
            </w:pPr>
            <w:r w:rsidRPr="00B1557B">
              <w:rPr>
                <w:rFonts w:asciiTheme="minorHAnsi" w:hAnsiTheme="minorHAnsi" w:cstheme="minorHAnsi"/>
              </w:rPr>
              <w:t xml:space="preserve">Teachers have reported that equipment is available and easier to find. </w:t>
            </w:r>
            <w:r w:rsidR="00A43C0D">
              <w:rPr>
                <w:rFonts w:asciiTheme="minorHAnsi" w:hAnsiTheme="minorHAnsi" w:cstheme="minorHAnsi"/>
              </w:rPr>
              <w:t>Curriculum</w:t>
            </w:r>
            <w:r w:rsidRPr="00B1557B">
              <w:rPr>
                <w:rFonts w:asciiTheme="minorHAnsi" w:hAnsiTheme="minorHAnsi" w:cstheme="minorHAnsi"/>
              </w:rPr>
              <w:t xml:space="preserve"> can now be followed and children have the opportunity to use a range of different sports specific equipment.  </w:t>
            </w:r>
          </w:p>
          <w:p w:rsidR="00671930" w:rsidRPr="00B1557B" w:rsidRDefault="00671930">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p>
          <w:p w:rsidR="00A76C99" w:rsidRPr="00B1557B" w:rsidRDefault="00A76C99">
            <w:pPr>
              <w:pStyle w:val="TableParagraph"/>
              <w:ind w:left="0"/>
              <w:rPr>
                <w:rFonts w:asciiTheme="minorHAnsi" w:hAnsiTheme="minorHAnsi" w:cstheme="minorHAnsi"/>
              </w:rPr>
            </w:pPr>
            <w:r w:rsidRPr="00B1557B">
              <w:rPr>
                <w:rFonts w:asciiTheme="minorHAnsi" w:hAnsiTheme="minorHAnsi" w:cstheme="minorHAnsi"/>
              </w:rPr>
              <w:t>More children will be able to take part in essential learning opportunities and be active during the school day.</w:t>
            </w:r>
            <w:r w:rsidR="00B845FA">
              <w:rPr>
                <w:rFonts w:asciiTheme="minorHAnsi" w:hAnsiTheme="minorHAnsi" w:cstheme="minorHAnsi"/>
              </w:rPr>
              <w:t xml:space="preserve"> Non-participation numbers in PE for year 6 at beginning of year was high comparative to once the new spare kit had become available. </w:t>
            </w:r>
          </w:p>
          <w:p w:rsidR="00C716D0" w:rsidRPr="00B1557B" w:rsidRDefault="00C716D0">
            <w:pPr>
              <w:pStyle w:val="TableParagraph"/>
              <w:ind w:left="0"/>
              <w:rPr>
                <w:rFonts w:asciiTheme="minorHAnsi" w:hAnsiTheme="minorHAnsi" w:cstheme="minorHAnsi"/>
              </w:rPr>
            </w:pPr>
          </w:p>
          <w:p w:rsidR="00C716D0" w:rsidRPr="00B1557B" w:rsidRDefault="00C716D0">
            <w:pPr>
              <w:pStyle w:val="TableParagraph"/>
              <w:ind w:left="0"/>
              <w:rPr>
                <w:rFonts w:asciiTheme="minorHAnsi" w:hAnsiTheme="minorHAnsi" w:cstheme="minorHAnsi"/>
              </w:rPr>
            </w:pPr>
          </w:p>
          <w:p w:rsidR="00C716D0" w:rsidRPr="00B1557B" w:rsidRDefault="00C716D0">
            <w:pPr>
              <w:pStyle w:val="TableParagraph"/>
              <w:ind w:left="0"/>
              <w:rPr>
                <w:rFonts w:asciiTheme="minorHAnsi" w:hAnsiTheme="minorHAnsi" w:cstheme="minorHAnsi"/>
              </w:rPr>
            </w:pPr>
          </w:p>
          <w:p w:rsidR="00C716D0" w:rsidRPr="00B1557B" w:rsidRDefault="00C716D0">
            <w:pPr>
              <w:pStyle w:val="TableParagraph"/>
              <w:ind w:left="0"/>
              <w:rPr>
                <w:rFonts w:asciiTheme="minorHAnsi" w:hAnsiTheme="minorHAnsi" w:cstheme="minorHAnsi"/>
              </w:rPr>
            </w:pPr>
          </w:p>
          <w:p w:rsidR="00C716D0" w:rsidRPr="00B1557B" w:rsidRDefault="00920761">
            <w:pPr>
              <w:pStyle w:val="TableParagraph"/>
              <w:ind w:left="0"/>
              <w:rPr>
                <w:rFonts w:asciiTheme="minorHAnsi" w:hAnsiTheme="minorHAnsi" w:cstheme="minorHAnsi"/>
              </w:rPr>
            </w:pPr>
            <w:r>
              <w:rPr>
                <w:rFonts w:asciiTheme="minorHAnsi" w:hAnsiTheme="minorHAnsi" w:cstheme="minorHAnsi"/>
              </w:rPr>
              <w:t>Over £500 was raised by children to take part in sporting activity with sporting role model</w:t>
            </w:r>
            <w:r w:rsidR="000C74B8">
              <w:rPr>
                <w:rFonts w:asciiTheme="minorHAnsi" w:hAnsiTheme="minorHAnsi" w:cstheme="minorHAnsi"/>
              </w:rPr>
              <w:t>. All children had opportunity to ask questions and learn more about what it takes to achieve your potential, in whatever field you choose. Those who raised over £35 individually were able to meet the athlete and have a picture tak</w:t>
            </w:r>
            <w:r w:rsidR="00F75A55">
              <w:rPr>
                <w:rFonts w:asciiTheme="minorHAnsi" w:hAnsiTheme="minorHAnsi" w:cstheme="minorHAnsi"/>
              </w:rPr>
              <w:t>en</w:t>
            </w:r>
            <w:r w:rsidR="000C74B8">
              <w:rPr>
                <w:rFonts w:asciiTheme="minorHAnsi" w:hAnsiTheme="minorHAnsi" w:cstheme="minorHAnsi"/>
              </w:rPr>
              <w:t xml:space="preserve"> that they could keep. </w:t>
            </w:r>
          </w:p>
        </w:tc>
        <w:tc>
          <w:tcPr>
            <w:tcW w:w="3134" w:type="dxa"/>
          </w:tcPr>
          <w:p w:rsidR="00A76C99" w:rsidRPr="00B1557B" w:rsidRDefault="00A76C99" w:rsidP="00A76C99">
            <w:pPr>
              <w:pStyle w:val="Default"/>
              <w:rPr>
                <w:rFonts w:asciiTheme="minorHAnsi" w:hAnsiTheme="minorHAnsi" w:cstheme="minorHAnsi"/>
                <w:color w:val="auto"/>
                <w:sz w:val="22"/>
                <w:szCs w:val="22"/>
              </w:rPr>
            </w:pPr>
            <w:r w:rsidRPr="00B1557B">
              <w:rPr>
                <w:rFonts w:asciiTheme="minorHAnsi" w:hAnsiTheme="minorHAnsi" w:cstheme="minorHAnsi"/>
                <w:color w:val="auto"/>
                <w:sz w:val="22"/>
                <w:szCs w:val="22"/>
              </w:rPr>
              <w:t>Equipment will continue to be monitored and serviced for future use. Children have been taught how to use and value the equipment. Teachers and middays to supervise to ensure correct usage.</w:t>
            </w:r>
          </w:p>
          <w:p w:rsidR="00A76C99" w:rsidRPr="00B1557B" w:rsidRDefault="00A76C99" w:rsidP="00A76C99">
            <w:pPr>
              <w:pStyle w:val="Default"/>
              <w:rPr>
                <w:rFonts w:asciiTheme="minorHAnsi" w:hAnsiTheme="minorHAnsi" w:cstheme="minorHAnsi"/>
                <w:color w:val="auto"/>
                <w:sz w:val="22"/>
                <w:szCs w:val="22"/>
              </w:rPr>
            </w:pPr>
          </w:p>
          <w:p w:rsidR="00A76C99" w:rsidRPr="00B1557B" w:rsidRDefault="00A76C99" w:rsidP="00A76C99">
            <w:pPr>
              <w:pStyle w:val="Default"/>
              <w:rPr>
                <w:rFonts w:asciiTheme="minorHAnsi" w:hAnsiTheme="minorHAnsi" w:cstheme="minorHAnsi"/>
                <w:color w:val="auto"/>
                <w:sz w:val="22"/>
                <w:szCs w:val="22"/>
              </w:rPr>
            </w:pPr>
            <w:r w:rsidRPr="00B1557B">
              <w:rPr>
                <w:rFonts w:asciiTheme="minorHAnsi" w:hAnsiTheme="minorHAnsi" w:cstheme="minorHAnsi"/>
                <w:color w:val="auto"/>
                <w:sz w:val="22"/>
                <w:szCs w:val="22"/>
              </w:rPr>
              <w:t xml:space="preserve">PE kits to be returned after lessons and washed after use. A </w:t>
            </w:r>
            <w:r w:rsidR="00B845FA">
              <w:rPr>
                <w:rFonts w:asciiTheme="minorHAnsi" w:hAnsiTheme="minorHAnsi" w:cstheme="minorHAnsi"/>
                <w:color w:val="auto"/>
                <w:sz w:val="22"/>
                <w:szCs w:val="22"/>
              </w:rPr>
              <w:t xml:space="preserve">new </w:t>
            </w:r>
            <w:r w:rsidRPr="00B1557B">
              <w:rPr>
                <w:rFonts w:asciiTheme="minorHAnsi" w:hAnsiTheme="minorHAnsi" w:cstheme="minorHAnsi"/>
                <w:color w:val="auto"/>
                <w:sz w:val="22"/>
                <w:szCs w:val="22"/>
              </w:rPr>
              <w:t xml:space="preserve">tracking system will be put in place to record which children do not have </w:t>
            </w:r>
            <w:r w:rsidR="00B845FA">
              <w:rPr>
                <w:rFonts w:asciiTheme="minorHAnsi" w:hAnsiTheme="minorHAnsi" w:cstheme="minorHAnsi"/>
                <w:color w:val="auto"/>
                <w:sz w:val="22"/>
                <w:szCs w:val="22"/>
              </w:rPr>
              <w:t>PE kit, letter to be sent home (via email) and call from class teacher to follow up if children continue to not have kit. This to be in line with school reluctant readers procedure.</w:t>
            </w:r>
          </w:p>
          <w:p w:rsidR="00C716D0" w:rsidRPr="00B1557B" w:rsidRDefault="00C716D0" w:rsidP="00A76C99">
            <w:pPr>
              <w:pStyle w:val="Default"/>
              <w:rPr>
                <w:rFonts w:asciiTheme="minorHAnsi" w:hAnsiTheme="minorHAnsi" w:cstheme="minorHAnsi"/>
                <w:color w:val="auto"/>
                <w:sz w:val="22"/>
                <w:szCs w:val="22"/>
              </w:rPr>
            </w:pPr>
          </w:p>
          <w:p w:rsidR="00203A1C" w:rsidRPr="00B1557B" w:rsidRDefault="00203A1C" w:rsidP="00A76C99">
            <w:pPr>
              <w:pStyle w:val="Default"/>
              <w:rPr>
                <w:rFonts w:asciiTheme="minorHAnsi" w:hAnsiTheme="minorHAnsi" w:cstheme="minorHAnsi"/>
                <w:color w:val="auto"/>
                <w:sz w:val="22"/>
                <w:szCs w:val="22"/>
              </w:rPr>
            </w:pPr>
          </w:p>
          <w:p w:rsidR="00C716D0" w:rsidRPr="00B1557B" w:rsidRDefault="000C74B8" w:rsidP="00A76C99">
            <w:pPr>
              <w:pStyle w:val="Default"/>
              <w:rPr>
                <w:rFonts w:asciiTheme="minorHAnsi" w:hAnsiTheme="minorHAnsi" w:cstheme="minorHAnsi"/>
                <w:color w:val="auto"/>
                <w:sz w:val="22"/>
                <w:szCs w:val="22"/>
              </w:rPr>
            </w:pPr>
            <w:r>
              <w:rPr>
                <w:rFonts w:asciiTheme="minorHAnsi" w:hAnsiTheme="minorHAnsi" w:cstheme="minorHAnsi"/>
                <w:color w:val="auto"/>
                <w:sz w:val="22"/>
                <w:szCs w:val="22"/>
              </w:rPr>
              <w:t>Athlete visit already booked for next year. The intent is to book a female sporting athlete to inspire girls in the school.</w:t>
            </w:r>
          </w:p>
        </w:tc>
      </w:tr>
    </w:tbl>
    <w:p w:rsidR="00397BDD" w:rsidRDefault="00397BDD">
      <w:pPr>
        <w:rPr>
          <w:rFonts w:ascii="Times New Roman"/>
          <w:sz w:val="24"/>
        </w:rPr>
        <w:sectPr w:rsidR="00397BDD">
          <w:pgSz w:w="16840" w:h="11910" w:orient="landscape"/>
          <w:pgMar w:top="420" w:right="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397BDD">
        <w:trPr>
          <w:trHeight w:val="383"/>
        </w:trPr>
        <w:tc>
          <w:tcPr>
            <w:tcW w:w="12302" w:type="dxa"/>
            <w:gridSpan w:val="4"/>
            <w:vMerge w:val="restart"/>
          </w:tcPr>
          <w:p w:rsidR="00397BDD" w:rsidRDefault="006C016C">
            <w:pPr>
              <w:pStyle w:val="TableParagraph"/>
              <w:spacing w:line="257" w:lineRule="exact"/>
              <w:ind w:left="28"/>
              <w:rPr>
                <w:sz w:val="24"/>
              </w:rPr>
            </w:pPr>
            <w:r>
              <w:rPr>
                <w:b/>
                <w:color w:val="007F97"/>
                <w:sz w:val="24"/>
              </w:rPr>
              <w:lastRenderedPageBreak/>
              <w:t>Key</w:t>
            </w:r>
            <w:r>
              <w:rPr>
                <w:b/>
                <w:color w:val="007F97"/>
                <w:spacing w:val="-5"/>
                <w:sz w:val="24"/>
              </w:rPr>
              <w:t xml:space="preserve"> </w:t>
            </w:r>
            <w:r>
              <w:rPr>
                <w:b/>
                <w:color w:val="007F97"/>
                <w:sz w:val="24"/>
              </w:rPr>
              <w:t>indicator</w:t>
            </w:r>
            <w:r>
              <w:rPr>
                <w:b/>
                <w:color w:val="007F97"/>
                <w:spacing w:val="-4"/>
                <w:sz w:val="24"/>
              </w:rPr>
              <w:t xml:space="preserve"> </w:t>
            </w:r>
            <w:r>
              <w:rPr>
                <w:b/>
                <w:color w:val="007F97"/>
                <w:sz w:val="24"/>
              </w:rPr>
              <w:t>3:</w:t>
            </w:r>
            <w:r>
              <w:rPr>
                <w:b/>
                <w:color w:val="007F97"/>
                <w:spacing w:val="-5"/>
                <w:sz w:val="24"/>
              </w:rPr>
              <w:t xml:space="preserve"> </w:t>
            </w:r>
            <w:r>
              <w:rPr>
                <w:color w:val="007F97"/>
                <w:sz w:val="24"/>
              </w:rPr>
              <w:t>Increased</w:t>
            </w:r>
            <w:r>
              <w:rPr>
                <w:color w:val="007F97"/>
                <w:spacing w:val="-4"/>
                <w:sz w:val="24"/>
              </w:rPr>
              <w:t xml:space="preserve"> </w:t>
            </w:r>
            <w:r>
              <w:rPr>
                <w:color w:val="007F97"/>
                <w:sz w:val="24"/>
              </w:rPr>
              <w:t>confidence,</w:t>
            </w:r>
            <w:r>
              <w:rPr>
                <w:color w:val="007F97"/>
                <w:spacing w:val="-4"/>
                <w:sz w:val="24"/>
              </w:rPr>
              <w:t xml:space="preserve"> </w:t>
            </w:r>
            <w:r>
              <w:rPr>
                <w:color w:val="007F97"/>
                <w:sz w:val="24"/>
              </w:rPr>
              <w:t>knowledge</w:t>
            </w:r>
            <w:r>
              <w:rPr>
                <w:color w:val="007F97"/>
                <w:spacing w:val="-5"/>
                <w:sz w:val="24"/>
              </w:rPr>
              <w:t xml:space="preserve"> </w:t>
            </w:r>
            <w:r>
              <w:rPr>
                <w:color w:val="007F97"/>
                <w:sz w:val="24"/>
              </w:rPr>
              <w:t>and</w:t>
            </w:r>
            <w:r>
              <w:rPr>
                <w:color w:val="007F97"/>
                <w:spacing w:val="-4"/>
                <w:sz w:val="24"/>
              </w:rPr>
              <w:t xml:space="preserve"> </w:t>
            </w:r>
            <w:r>
              <w:rPr>
                <w:color w:val="007F97"/>
                <w:sz w:val="24"/>
              </w:rPr>
              <w:t>skills</w:t>
            </w:r>
            <w:r>
              <w:rPr>
                <w:color w:val="007F97"/>
                <w:spacing w:val="-5"/>
                <w:sz w:val="24"/>
              </w:rPr>
              <w:t xml:space="preserve"> </w:t>
            </w:r>
            <w:r>
              <w:rPr>
                <w:color w:val="007F97"/>
                <w:sz w:val="24"/>
              </w:rPr>
              <w:t>of</w:t>
            </w:r>
            <w:r>
              <w:rPr>
                <w:color w:val="007F97"/>
                <w:spacing w:val="-5"/>
                <w:sz w:val="24"/>
              </w:rPr>
              <w:t xml:space="preserve"> </w:t>
            </w:r>
            <w:r>
              <w:rPr>
                <w:color w:val="007F97"/>
                <w:sz w:val="24"/>
              </w:rPr>
              <w:t>all</w:t>
            </w:r>
            <w:r>
              <w:rPr>
                <w:color w:val="007F97"/>
                <w:spacing w:val="-5"/>
                <w:sz w:val="24"/>
              </w:rPr>
              <w:t xml:space="preserve"> </w:t>
            </w:r>
            <w:r>
              <w:rPr>
                <w:color w:val="007F97"/>
                <w:sz w:val="24"/>
              </w:rPr>
              <w:t>staff</w:t>
            </w:r>
            <w:r>
              <w:rPr>
                <w:color w:val="007F97"/>
                <w:spacing w:val="-5"/>
                <w:sz w:val="24"/>
              </w:rPr>
              <w:t xml:space="preserve"> </w:t>
            </w:r>
            <w:r>
              <w:rPr>
                <w:color w:val="007F97"/>
                <w:sz w:val="24"/>
              </w:rPr>
              <w:t>in</w:t>
            </w:r>
            <w:r>
              <w:rPr>
                <w:color w:val="007F97"/>
                <w:spacing w:val="-5"/>
                <w:sz w:val="24"/>
              </w:rPr>
              <w:t xml:space="preserve"> </w:t>
            </w:r>
            <w:r>
              <w:rPr>
                <w:color w:val="007F97"/>
                <w:sz w:val="24"/>
              </w:rPr>
              <w:t>teaching</w:t>
            </w:r>
            <w:r>
              <w:rPr>
                <w:color w:val="007F97"/>
                <w:spacing w:val="-4"/>
                <w:sz w:val="24"/>
              </w:rPr>
              <w:t xml:space="preserve"> </w:t>
            </w:r>
            <w:r>
              <w:rPr>
                <w:color w:val="007F97"/>
                <w:sz w:val="24"/>
              </w:rPr>
              <w:t>PE</w:t>
            </w:r>
            <w:r>
              <w:rPr>
                <w:color w:val="007F97"/>
                <w:spacing w:val="-4"/>
                <w:sz w:val="24"/>
              </w:rPr>
              <w:t xml:space="preserve"> </w:t>
            </w:r>
            <w:r>
              <w:rPr>
                <w:color w:val="007F97"/>
                <w:sz w:val="24"/>
              </w:rPr>
              <w:t>and</w:t>
            </w:r>
            <w:r>
              <w:rPr>
                <w:color w:val="007F97"/>
                <w:spacing w:val="-5"/>
                <w:sz w:val="24"/>
              </w:rPr>
              <w:t xml:space="preserve"> </w:t>
            </w:r>
            <w:r>
              <w:rPr>
                <w:color w:val="007F97"/>
                <w:sz w:val="24"/>
              </w:rPr>
              <w:t>sport</w:t>
            </w:r>
          </w:p>
        </w:tc>
        <w:tc>
          <w:tcPr>
            <w:tcW w:w="3076" w:type="dxa"/>
          </w:tcPr>
          <w:p w:rsidR="00397BDD" w:rsidRDefault="006C016C">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trPr>
          <w:trHeight w:val="291"/>
        </w:trPr>
        <w:tc>
          <w:tcPr>
            <w:tcW w:w="12302" w:type="dxa"/>
            <w:gridSpan w:val="4"/>
            <w:vMerge/>
            <w:tcBorders>
              <w:top w:val="nil"/>
            </w:tcBorders>
          </w:tcPr>
          <w:p w:rsidR="00397BDD" w:rsidRDefault="00397BDD">
            <w:pPr>
              <w:rPr>
                <w:sz w:val="2"/>
                <w:szCs w:val="2"/>
              </w:rPr>
            </w:pPr>
          </w:p>
        </w:tc>
        <w:tc>
          <w:tcPr>
            <w:tcW w:w="3076" w:type="dxa"/>
          </w:tcPr>
          <w:p w:rsidR="00397BDD" w:rsidRDefault="00E20EBC">
            <w:pPr>
              <w:pStyle w:val="TableParagraph"/>
              <w:spacing w:line="257" w:lineRule="exact"/>
              <w:ind w:left="20"/>
              <w:jc w:val="center"/>
              <w:rPr>
                <w:sz w:val="24"/>
              </w:rPr>
            </w:pPr>
            <w:r>
              <w:rPr>
                <w:sz w:val="24"/>
              </w:rPr>
              <w:t>27.96</w:t>
            </w:r>
            <w:r w:rsidR="00365441">
              <w:rPr>
                <w:sz w:val="24"/>
              </w:rPr>
              <w:t>%</w:t>
            </w:r>
          </w:p>
        </w:tc>
      </w:tr>
      <w:tr w:rsidR="00397BDD">
        <w:trPr>
          <w:trHeight w:val="405"/>
        </w:trPr>
        <w:tc>
          <w:tcPr>
            <w:tcW w:w="3758" w:type="dxa"/>
          </w:tcPr>
          <w:p w:rsidR="00397BDD" w:rsidRDefault="006C016C">
            <w:pPr>
              <w:pStyle w:val="TableParagraph"/>
              <w:spacing w:before="16"/>
              <w:ind w:left="1554" w:right="1534"/>
              <w:jc w:val="center"/>
              <w:rPr>
                <w:b/>
                <w:sz w:val="24"/>
              </w:rPr>
            </w:pPr>
            <w:r>
              <w:rPr>
                <w:b/>
                <w:color w:val="231F20"/>
                <w:sz w:val="24"/>
              </w:rPr>
              <w:t>Intent</w:t>
            </w:r>
          </w:p>
        </w:tc>
        <w:tc>
          <w:tcPr>
            <w:tcW w:w="5121" w:type="dxa"/>
            <w:gridSpan w:val="2"/>
          </w:tcPr>
          <w:p w:rsidR="00397BDD" w:rsidRDefault="006C016C">
            <w:pPr>
              <w:pStyle w:val="TableParagraph"/>
              <w:spacing w:before="16"/>
              <w:ind w:left="1733" w:right="1712"/>
              <w:jc w:val="center"/>
              <w:rPr>
                <w:b/>
                <w:sz w:val="24"/>
              </w:rPr>
            </w:pPr>
            <w:r>
              <w:rPr>
                <w:b/>
                <w:color w:val="231F20"/>
                <w:sz w:val="24"/>
              </w:rPr>
              <w:t>Implementation</w:t>
            </w:r>
          </w:p>
        </w:tc>
        <w:tc>
          <w:tcPr>
            <w:tcW w:w="3423" w:type="dxa"/>
          </w:tcPr>
          <w:p w:rsidR="00397BDD" w:rsidRDefault="006C016C">
            <w:pPr>
              <w:pStyle w:val="TableParagraph"/>
              <w:spacing w:before="16"/>
              <w:ind w:left="1346" w:right="1325"/>
              <w:jc w:val="center"/>
              <w:rPr>
                <w:b/>
                <w:sz w:val="24"/>
              </w:rPr>
            </w:pPr>
            <w:r>
              <w:rPr>
                <w:b/>
                <w:color w:val="231F20"/>
                <w:sz w:val="24"/>
              </w:rPr>
              <w:t>Impact</w:t>
            </w:r>
          </w:p>
        </w:tc>
        <w:tc>
          <w:tcPr>
            <w:tcW w:w="3076" w:type="dxa"/>
          </w:tcPr>
          <w:p w:rsidR="00397BDD" w:rsidRDefault="00397BDD">
            <w:pPr>
              <w:pStyle w:val="TableParagraph"/>
              <w:ind w:left="0"/>
              <w:rPr>
                <w:rFonts w:ascii="Times New Roman"/>
                <w:sz w:val="24"/>
              </w:rPr>
            </w:pPr>
          </w:p>
        </w:tc>
      </w:tr>
      <w:tr w:rsidR="00397BDD">
        <w:trPr>
          <w:trHeight w:val="334"/>
        </w:trPr>
        <w:tc>
          <w:tcPr>
            <w:tcW w:w="3758" w:type="dxa"/>
            <w:tcBorders>
              <w:bottom w:val="nil"/>
            </w:tcBorders>
          </w:tcPr>
          <w:p w:rsidR="00397BDD" w:rsidRDefault="00397BDD">
            <w:pPr>
              <w:pStyle w:val="TableParagraph"/>
              <w:spacing w:before="16"/>
              <w:rPr>
                <w:sz w:val="24"/>
              </w:rPr>
            </w:pPr>
          </w:p>
        </w:tc>
        <w:tc>
          <w:tcPr>
            <w:tcW w:w="3458" w:type="dxa"/>
            <w:tcBorders>
              <w:bottom w:val="nil"/>
            </w:tcBorders>
          </w:tcPr>
          <w:p w:rsidR="00397BDD" w:rsidRDefault="00397BDD">
            <w:pPr>
              <w:pStyle w:val="TableParagraph"/>
              <w:spacing w:before="16"/>
              <w:rPr>
                <w:sz w:val="24"/>
              </w:rPr>
            </w:pPr>
          </w:p>
        </w:tc>
        <w:tc>
          <w:tcPr>
            <w:tcW w:w="1663" w:type="dxa"/>
            <w:tcBorders>
              <w:bottom w:val="nil"/>
            </w:tcBorders>
          </w:tcPr>
          <w:p w:rsidR="00397BDD" w:rsidRDefault="006C016C">
            <w:pPr>
              <w:pStyle w:val="TableParagraph"/>
              <w:spacing w:before="16"/>
              <w:rPr>
                <w:sz w:val="24"/>
              </w:rPr>
            </w:pPr>
            <w:r>
              <w:rPr>
                <w:color w:val="231F20"/>
                <w:sz w:val="24"/>
              </w:rPr>
              <w:t>Funding</w:t>
            </w:r>
          </w:p>
        </w:tc>
        <w:tc>
          <w:tcPr>
            <w:tcW w:w="3423" w:type="dxa"/>
            <w:tcBorders>
              <w:bottom w:val="nil"/>
            </w:tcBorders>
          </w:tcPr>
          <w:p w:rsidR="00397BDD" w:rsidRDefault="00397BDD">
            <w:pPr>
              <w:pStyle w:val="TableParagraph"/>
              <w:spacing w:before="16"/>
              <w:rPr>
                <w:sz w:val="24"/>
              </w:rPr>
            </w:pPr>
          </w:p>
        </w:tc>
        <w:tc>
          <w:tcPr>
            <w:tcW w:w="3076" w:type="dxa"/>
            <w:tcBorders>
              <w:bottom w:val="nil"/>
            </w:tcBorders>
          </w:tcPr>
          <w:p w:rsidR="00397BDD" w:rsidRDefault="006C016C">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397BDD">
        <w:trPr>
          <w:trHeight w:val="287"/>
        </w:trPr>
        <w:tc>
          <w:tcPr>
            <w:tcW w:w="3758" w:type="dxa"/>
            <w:tcBorders>
              <w:top w:val="nil"/>
              <w:bottom w:val="nil"/>
            </w:tcBorders>
          </w:tcPr>
          <w:p w:rsidR="00397BDD" w:rsidRDefault="00397BDD">
            <w:pPr>
              <w:pStyle w:val="TableParagraph"/>
              <w:spacing w:line="263" w:lineRule="exact"/>
              <w:rPr>
                <w:sz w:val="24"/>
              </w:rPr>
            </w:pPr>
          </w:p>
        </w:tc>
        <w:tc>
          <w:tcPr>
            <w:tcW w:w="3458" w:type="dxa"/>
            <w:tcBorders>
              <w:top w:val="nil"/>
              <w:bottom w:val="nil"/>
            </w:tcBorders>
          </w:tcPr>
          <w:p w:rsidR="00397BDD" w:rsidRDefault="00397BDD">
            <w:pPr>
              <w:pStyle w:val="TableParagraph"/>
              <w:spacing w:line="263" w:lineRule="exact"/>
              <w:rPr>
                <w:sz w:val="24"/>
              </w:rPr>
            </w:pPr>
          </w:p>
        </w:tc>
        <w:tc>
          <w:tcPr>
            <w:tcW w:w="1663" w:type="dxa"/>
            <w:tcBorders>
              <w:top w:val="nil"/>
              <w:bottom w:val="nil"/>
            </w:tcBorders>
          </w:tcPr>
          <w:p w:rsidR="00397BDD" w:rsidRDefault="006C016C">
            <w:pPr>
              <w:pStyle w:val="TableParagraph"/>
              <w:spacing w:line="263" w:lineRule="exact"/>
              <w:rPr>
                <w:sz w:val="24"/>
              </w:rPr>
            </w:pPr>
            <w:r>
              <w:rPr>
                <w:color w:val="231F20"/>
                <w:sz w:val="24"/>
              </w:rPr>
              <w:t>allocated:</w:t>
            </w:r>
          </w:p>
        </w:tc>
        <w:tc>
          <w:tcPr>
            <w:tcW w:w="3423" w:type="dxa"/>
            <w:tcBorders>
              <w:top w:val="nil"/>
              <w:bottom w:val="nil"/>
            </w:tcBorders>
          </w:tcPr>
          <w:p w:rsidR="00397BDD" w:rsidRDefault="00397BDD">
            <w:pPr>
              <w:pStyle w:val="TableParagraph"/>
              <w:spacing w:line="263" w:lineRule="exact"/>
              <w:rPr>
                <w:sz w:val="24"/>
              </w:rPr>
            </w:pPr>
          </w:p>
        </w:tc>
        <w:tc>
          <w:tcPr>
            <w:tcW w:w="3076" w:type="dxa"/>
            <w:tcBorders>
              <w:top w:val="nil"/>
              <w:bottom w:val="nil"/>
            </w:tcBorders>
          </w:tcPr>
          <w:p w:rsidR="00397BDD" w:rsidRDefault="006C016C">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397BDD">
        <w:trPr>
          <w:trHeight w:val="287"/>
        </w:trPr>
        <w:tc>
          <w:tcPr>
            <w:tcW w:w="3758" w:type="dxa"/>
            <w:tcBorders>
              <w:top w:val="nil"/>
              <w:bottom w:val="nil"/>
            </w:tcBorders>
          </w:tcPr>
          <w:p w:rsidR="00397BDD" w:rsidRDefault="00397BDD" w:rsidP="00203A1C">
            <w:pPr>
              <w:pStyle w:val="TableParagraph"/>
              <w:spacing w:line="263" w:lineRule="exact"/>
              <w:ind w:left="0"/>
              <w:rPr>
                <w:sz w:val="24"/>
              </w:rPr>
            </w:pPr>
          </w:p>
        </w:tc>
        <w:tc>
          <w:tcPr>
            <w:tcW w:w="3458" w:type="dxa"/>
            <w:tcBorders>
              <w:top w:val="nil"/>
              <w:bottom w:val="nil"/>
            </w:tcBorders>
          </w:tcPr>
          <w:p w:rsidR="00397BDD" w:rsidRDefault="00397BDD">
            <w:pPr>
              <w:pStyle w:val="TableParagraph"/>
              <w:spacing w:line="263" w:lineRule="exact"/>
              <w:rPr>
                <w:sz w:val="24"/>
              </w:rPr>
            </w:pPr>
          </w:p>
        </w:tc>
        <w:tc>
          <w:tcPr>
            <w:tcW w:w="1663" w:type="dxa"/>
            <w:tcBorders>
              <w:top w:val="nil"/>
              <w:bottom w:val="nil"/>
            </w:tcBorders>
          </w:tcPr>
          <w:p w:rsidR="00397BDD" w:rsidRDefault="00397BDD">
            <w:pPr>
              <w:pStyle w:val="TableParagraph"/>
              <w:ind w:left="0"/>
              <w:rPr>
                <w:rFonts w:ascii="Times New Roman"/>
                <w:sz w:val="20"/>
              </w:rPr>
            </w:pPr>
          </w:p>
        </w:tc>
        <w:tc>
          <w:tcPr>
            <w:tcW w:w="3423" w:type="dxa"/>
            <w:tcBorders>
              <w:top w:val="nil"/>
              <w:bottom w:val="nil"/>
            </w:tcBorders>
          </w:tcPr>
          <w:p w:rsidR="00397BDD" w:rsidRDefault="00397BDD">
            <w:pPr>
              <w:pStyle w:val="TableParagraph"/>
              <w:spacing w:line="263" w:lineRule="exact"/>
              <w:rPr>
                <w:sz w:val="24"/>
              </w:rPr>
            </w:pPr>
          </w:p>
        </w:tc>
        <w:tc>
          <w:tcPr>
            <w:tcW w:w="3076" w:type="dxa"/>
            <w:tcBorders>
              <w:top w:val="nil"/>
              <w:bottom w:val="nil"/>
            </w:tcBorders>
          </w:tcPr>
          <w:p w:rsidR="00397BDD" w:rsidRDefault="00397BDD">
            <w:pPr>
              <w:pStyle w:val="TableParagraph"/>
              <w:ind w:left="0"/>
              <w:rPr>
                <w:rFonts w:ascii="Times New Roman"/>
                <w:sz w:val="20"/>
              </w:rPr>
            </w:pPr>
          </w:p>
        </w:tc>
      </w:tr>
      <w:tr w:rsidR="00397BDD">
        <w:trPr>
          <w:trHeight w:val="287"/>
        </w:trPr>
        <w:tc>
          <w:tcPr>
            <w:tcW w:w="3758" w:type="dxa"/>
            <w:tcBorders>
              <w:top w:val="nil"/>
              <w:bottom w:val="nil"/>
            </w:tcBorders>
          </w:tcPr>
          <w:p w:rsidR="00397BDD" w:rsidRDefault="00397BDD" w:rsidP="00203A1C">
            <w:pPr>
              <w:pStyle w:val="TableParagraph"/>
              <w:spacing w:line="263" w:lineRule="exact"/>
              <w:ind w:left="0"/>
              <w:rPr>
                <w:sz w:val="24"/>
              </w:rPr>
            </w:pPr>
          </w:p>
        </w:tc>
        <w:tc>
          <w:tcPr>
            <w:tcW w:w="3458" w:type="dxa"/>
            <w:tcBorders>
              <w:top w:val="nil"/>
              <w:bottom w:val="nil"/>
            </w:tcBorders>
          </w:tcPr>
          <w:p w:rsidR="00397BDD" w:rsidRDefault="00397BDD">
            <w:pPr>
              <w:pStyle w:val="TableParagraph"/>
              <w:ind w:left="0"/>
              <w:rPr>
                <w:rFonts w:ascii="Times New Roman"/>
                <w:sz w:val="20"/>
              </w:rPr>
            </w:pPr>
          </w:p>
        </w:tc>
        <w:tc>
          <w:tcPr>
            <w:tcW w:w="1663" w:type="dxa"/>
            <w:tcBorders>
              <w:top w:val="nil"/>
              <w:bottom w:val="nil"/>
            </w:tcBorders>
          </w:tcPr>
          <w:p w:rsidR="00397BDD" w:rsidRDefault="00397BDD">
            <w:pPr>
              <w:pStyle w:val="TableParagraph"/>
              <w:ind w:left="0"/>
              <w:rPr>
                <w:rFonts w:ascii="Times New Roman"/>
                <w:sz w:val="20"/>
              </w:rPr>
            </w:pPr>
          </w:p>
        </w:tc>
        <w:tc>
          <w:tcPr>
            <w:tcW w:w="3423" w:type="dxa"/>
            <w:tcBorders>
              <w:top w:val="nil"/>
              <w:bottom w:val="nil"/>
            </w:tcBorders>
          </w:tcPr>
          <w:p w:rsidR="00397BDD" w:rsidRDefault="00397BDD" w:rsidP="00203A1C">
            <w:pPr>
              <w:pStyle w:val="TableParagraph"/>
              <w:spacing w:line="263" w:lineRule="exact"/>
              <w:ind w:left="0"/>
              <w:rPr>
                <w:sz w:val="24"/>
              </w:rPr>
            </w:pPr>
          </w:p>
        </w:tc>
        <w:tc>
          <w:tcPr>
            <w:tcW w:w="3076" w:type="dxa"/>
            <w:tcBorders>
              <w:top w:val="nil"/>
              <w:bottom w:val="nil"/>
            </w:tcBorders>
          </w:tcPr>
          <w:p w:rsidR="00397BDD" w:rsidRDefault="00397BDD">
            <w:pPr>
              <w:pStyle w:val="TableParagraph"/>
              <w:ind w:left="0"/>
              <w:rPr>
                <w:rFonts w:ascii="Times New Roman"/>
                <w:sz w:val="20"/>
              </w:rPr>
            </w:pPr>
          </w:p>
        </w:tc>
      </w:tr>
      <w:tr w:rsidR="00397BDD">
        <w:trPr>
          <w:trHeight w:val="274"/>
        </w:trPr>
        <w:tc>
          <w:tcPr>
            <w:tcW w:w="3758" w:type="dxa"/>
            <w:tcBorders>
              <w:top w:val="nil"/>
            </w:tcBorders>
          </w:tcPr>
          <w:p w:rsidR="00397BDD" w:rsidRDefault="00397BDD" w:rsidP="00203A1C">
            <w:pPr>
              <w:pStyle w:val="TableParagraph"/>
              <w:spacing w:line="254" w:lineRule="exact"/>
              <w:ind w:left="0"/>
              <w:rPr>
                <w:sz w:val="24"/>
              </w:rPr>
            </w:pPr>
          </w:p>
        </w:tc>
        <w:tc>
          <w:tcPr>
            <w:tcW w:w="3458" w:type="dxa"/>
            <w:tcBorders>
              <w:top w:val="nil"/>
            </w:tcBorders>
          </w:tcPr>
          <w:p w:rsidR="00397BDD" w:rsidRDefault="00397BDD">
            <w:pPr>
              <w:pStyle w:val="TableParagraph"/>
              <w:ind w:left="0"/>
              <w:rPr>
                <w:rFonts w:ascii="Times New Roman"/>
                <w:sz w:val="20"/>
              </w:rPr>
            </w:pPr>
          </w:p>
        </w:tc>
        <w:tc>
          <w:tcPr>
            <w:tcW w:w="1663" w:type="dxa"/>
            <w:tcBorders>
              <w:top w:val="nil"/>
            </w:tcBorders>
          </w:tcPr>
          <w:p w:rsidR="00397BDD" w:rsidRDefault="00397BDD">
            <w:pPr>
              <w:pStyle w:val="TableParagraph"/>
              <w:ind w:left="0"/>
              <w:rPr>
                <w:rFonts w:ascii="Times New Roman"/>
                <w:sz w:val="20"/>
              </w:rPr>
            </w:pPr>
          </w:p>
        </w:tc>
        <w:tc>
          <w:tcPr>
            <w:tcW w:w="3423" w:type="dxa"/>
            <w:tcBorders>
              <w:top w:val="nil"/>
            </w:tcBorders>
          </w:tcPr>
          <w:p w:rsidR="00397BDD" w:rsidRDefault="00397BDD">
            <w:pPr>
              <w:pStyle w:val="TableParagraph"/>
              <w:ind w:left="0"/>
              <w:rPr>
                <w:rFonts w:ascii="Times New Roman"/>
                <w:sz w:val="20"/>
              </w:rPr>
            </w:pPr>
          </w:p>
        </w:tc>
        <w:tc>
          <w:tcPr>
            <w:tcW w:w="3076" w:type="dxa"/>
            <w:tcBorders>
              <w:top w:val="nil"/>
            </w:tcBorders>
          </w:tcPr>
          <w:p w:rsidR="00397BDD" w:rsidRDefault="00397BDD">
            <w:pPr>
              <w:pStyle w:val="TableParagraph"/>
              <w:ind w:left="0"/>
              <w:rPr>
                <w:rFonts w:ascii="Times New Roman"/>
                <w:sz w:val="20"/>
              </w:rPr>
            </w:pPr>
          </w:p>
        </w:tc>
      </w:tr>
      <w:tr w:rsidR="00397BDD">
        <w:trPr>
          <w:trHeight w:val="2049"/>
        </w:trPr>
        <w:tc>
          <w:tcPr>
            <w:tcW w:w="3758" w:type="dxa"/>
          </w:tcPr>
          <w:p w:rsidR="00203A1C" w:rsidRPr="00C0327E" w:rsidRDefault="00203A1C">
            <w:pPr>
              <w:pStyle w:val="TableParagraph"/>
              <w:ind w:left="0"/>
              <w:rPr>
                <w:rFonts w:asciiTheme="minorHAnsi" w:hAnsiTheme="minorHAnsi" w:cstheme="minorHAnsi"/>
              </w:rPr>
            </w:pPr>
            <w:r w:rsidRPr="00C0327E">
              <w:rPr>
                <w:rFonts w:asciiTheme="minorHAnsi" w:hAnsiTheme="minorHAnsi" w:cstheme="minorHAnsi"/>
              </w:rPr>
              <w:t>To develop the subject knowledge and</w:t>
            </w:r>
            <w:r w:rsidR="00392C92" w:rsidRPr="00C0327E">
              <w:rPr>
                <w:rFonts w:asciiTheme="minorHAnsi" w:hAnsiTheme="minorHAnsi" w:cstheme="minorHAnsi"/>
              </w:rPr>
              <w:t xml:space="preserve"> standard of</w:t>
            </w:r>
            <w:r w:rsidRPr="00C0327E">
              <w:rPr>
                <w:rFonts w:asciiTheme="minorHAnsi" w:hAnsiTheme="minorHAnsi" w:cstheme="minorHAnsi"/>
              </w:rPr>
              <w:t xml:space="preserve"> delivery </w:t>
            </w:r>
            <w:r w:rsidR="00392C92" w:rsidRPr="00C0327E">
              <w:rPr>
                <w:rFonts w:asciiTheme="minorHAnsi" w:hAnsiTheme="minorHAnsi" w:cstheme="minorHAnsi"/>
              </w:rPr>
              <w:t>in</w:t>
            </w:r>
            <w:r w:rsidRPr="00C0327E">
              <w:rPr>
                <w:rFonts w:asciiTheme="minorHAnsi" w:hAnsiTheme="minorHAnsi" w:cstheme="minorHAnsi"/>
              </w:rPr>
              <w:t xml:space="preserve"> PE lessons for all staff.  </w:t>
            </w:r>
          </w:p>
          <w:p w:rsidR="00203A1C" w:rsidRPr="00C0327E" w:rsidRDefault="00203A1C">
            <w:pPr>
              <w:pStyle w:val="TableParagraph"/>
              <w:ind w:left="0"/>
              <w:rPr>
                <w:rFonts w:asciiTheme="minorHAnsi" w:hAnsiTheme="minorHAnsi" w:cstheme="minorHAnsi"/>
              </w:rPr>
            </w:pPr>
          </w:p>
          <w:p w:rsidR="00203A1C" w:rsidRPr="00C0327E" w:rsidRDefault="00203A1C">
            <w:pPr>
              <w:pStyle w:val="TableParagraph"/>
              <w:ind w:left="0"/>
              <w:rPr>
                <w:rFonts w:asciiTheme="minorHAnsi" w:hAnsiTheme="minorHAnsi" w:cstheme="minorHAnsi"/>
              </w:rPr>
            </w:pPr>
          </w:p>
          <w:p w:rsidR="00203A1C" w:rsidRPr="00C0327E" w:rsidRDefault="00203A1C">
            <w:pPr>
              <w:pStyle w:val="TableParagraph"/>
              <w:ind w:left="0"/>
              <w:rPr>
                <w:rFonts w:asciiTheme="minorHAnsi" w:hAnsiTheme="minorHAnsi" w:cstheme="minorHAnsi"/>
              </w:rPr>
            </w:pPr>
          </w:p>
          <w:p w:rsidR="00C716D0" w:rsidRPr="00C0327E" w:rsidRDefault="00C716D0" w:rsidP="00C716D0">
            <w:pPr>
              <w:pStyle w:val="TableParagraph"/>
              <w:ind w:left="0"/>
              <w:rPr>
                <w:rFonts w:asciiTheme="minorHAnsi" w:hAnsiTheme="minorHAnsi" w:cstheme="minorHAnsi"/>
              </w:rPr>
            </w:pPr>
            <w:r w:rsidRPr="00C0327E">
              <w:rPr>
                <w:rFonts w:asciiTheme="minorHAnsi" w:hAnsiTheme="minorHAnsi" w:cstheme="minorHAnsi"/>
              </w:rPr>
              <w:t>.</w:t>
            </w:r>
          </w:p>
          <w:p w:rsidR="00C716D0" w:rsidRPr="00C0327E" w:rsidRDefault="00C716D0">
            <w:pPr>
              <w:pStyle w:val="TableParagraph"/>
              <w:ind w:left="0"/>
              <w:rPr>
                <w:rFonts w:asciiTheme="minorHAnsi" w:hAnsiTheme="minorHAnsi" w:cstheme="minorHAnsi"/>
              </w:rPr>
            </w:pPr>
          </w:p>
          <w:p w:rsidR="00CA6888" w:rsidRPr="00C0327E" w:rsidRDefault="00CA6888">
            <w:pPr>
              <w:pStyle w:val="TableParagraph"/>
              <w:ind w:left="0"/>
              <w:rPr>
                <w:rFonts w:asciiTheme="minorHAnsi" w:hAnsiTheme="minorHAnsi" w:cstheme="minorHAnsi"/>
              </w:rPr>
            </w:pPr>
          </w:p>
          <w:p w:rsidR="00CA6888" w:rsidRPr="00C0327E" w:rsidRDefault="00CA6888">
            <w:pPr>
              <w:pStyle w:val="TableParagraph"/>
              <w:ind w:left="0"/>
              <w:rPr>
                <w:rFonts w:asciiTheme="minorHAnsi" w:hAnsiTheme="minorHAnsi" w:cstheme="minorHAnsi"/>
              </w:rPr>
            </w:pPr>
          </w:p>
          <w:p w:rsidR="00CA6888" w:rsidRPr="00C0327E" w:rsidRDefault="00392C92" w:rsidP="00CA6888">
            <w:pPr>
              <w:pStyle w:val="TableParagraph"/>
              <w:ind w:left="0"/>
              <w:rPr>
                <w:rFonts w:asciiTheme="minorHAnsi" w:hAnsiTheme="minorHAnsi" w:cstheme="minorHAnsi"/>
              </w:rPr>
            </w:pPr>
            <w:r w:rsidRPr="00C0327E">
              <w:rPr>
                <w:rFonts w:asciiTheme="minorHAnsi" w:hAnsiTheme="minorHAnsi" w:cstheme="minorHAnsi"/>
              </w:rPr>
              <w:t xml:space="preserve">To continue to support staff with </w:t>
            </w:r>
            <w:r w:rsidR="004A5AA2" w:rsidRPr="00C0327E">
              <w:rPr>
                <w:rFonts w:asciiTheme="minorHAnsi" w:hAnsiTheme="minorHAnsi" w:cstheme="minorHAnsi"/>
              </w:rPr>
              <w:t>the high</w:t>
            </w:r>
            <w:r w:rsidR="00CA6888" w:rsidRPr="00C0327E">
              <w:rPr>
                <w:rFonts w:asciiTheme="minorHAnsi" w:hAnsiTheme="minorHAnsi" w:cstheme="minorHAnsi"/>
              </w:rPr>
              <w:t>-quality whole school P.E scheme to ensure skill progression is</w:t>
            </w:r>
            <w:r w:rsidR="00320A7D">
              <w:rPr>
                <w:rFonts w:asciiTheme="minorHAnsi" w:hAnsiTheme="minorHAnsi" w:cstheme="minorHAnsi"/>
              </w:rPr>
              <w:t xml:space="preserve"> on show</w:t>
            </w:r>
            <w:r w:rsidR="00CA6888" w:rsidRPr="00C0327E">
              <w:rPr>
                <w:rFonts w:asciiTheme="minorHAnsi" w:hAnsiTheme="minorHAnsi" w:cstheme="minorHAnsi"/>
              </w:rPr>
              <w:t xml:space="preserve"> as children move through the school.</w:t>
            </w:r>
          </w:p>
          <w:p w:rsidR="00CA6888" w:rsidRPr="00C0327E" w:rsidRDefault="00CA6888">
            <w:pPr>
              <w:pStyle w:val="TableParagraph"/>
              <w:ind w:left="0"/>
              <w:rPr>
                <w:rFonts w:asciiTheme="minorHAnsi" w:hAnsiTheme="minorHAnsi" w:cstheme="minorHAnsi"/>
              </w:rPr>
            </w:pPr>
          </w:p>
        </w:tc>
        <w:tc>
          <w:tcPr>
            <w:tcW w:w="3458" w:type="dxa"/>
          </w:tcPr>
          <w:p w:rsidR="00203A1C" w:rsidRPr="00C0327E" w:rsidRDefault="00203A1C" w:rsidP="00203A1C">
            <w:pPr>
              <w:pStyle w:val="TableParagraph"/>
              <w:rPr>
                <w:rFonts w:asciiTheme="minorHAnsi" w:hAnsiTheme="minorHAnsi" w:cstheme="minorHAnsi"/>
              </w:rPr>
            </w:pPr>
            <w:r w:rsidRPr="00C0327E">
              <w:rPr>
                <w:rFonts w:asciiTheme="minorHAnsi" w:hAnsiTheme="minorHAnsi" w:cstheme="minorHAnsi"/>
              </w:rPr>
              <w:t xml:space="preserve">Use of PE specialist coach to mentor and support teaching staff over a </w:t>
            </w:r>
            <w:r w:rsidR="00392C92" w:rsidRPr="00C0327E">
              <w:rPr>
                <w:rFonts w:asciiTheme="minorHAnsi" w:hAnsiTheme="minorHAnsi" w:cstheme="minorHAnsi"/>
              </w:rPr>
              <w:t>six-week</w:t>
            </w:r>
            <w:r w:rsidRPr="00C0327E">
              <w:rPr>
                <w:rFonts w:asciiTheme="minorHAnsi" w:hAnsiTheme="minorHAnsi" w:cstheme="minorHAnsi"/>
              </w:rPr>
              <w:t xml:space="preserve"> block of lessons</w:t>
            </w:r>
            <w:r w:rsidR="00320A7D">
              <w:rPr>
                <w:rFonts w:asciiTheme="minorHAnsi" w:hAnsiTheme="minorHAnsi" w:cstheme="minorHAnsi"/>
              </w:rPr>
              <w:t>.</w:t>
            </w:r>
          </w:p>
          <w:p w:rsidR="00203A1C" w:rsidRPr="00C0327E" w:rsidRDefault="00203A1C" w:rsidP="00203A1C">
            <w:pPr>
              <w:pStyle w:val="TableParagraph"/>
              <w:ind w:left="0"/>
              <w:rPr>
                <w:rFonts w:asciiTheme="minorHAnsi" w:hAnsiTheme="minorHAnsi" w:cstheme="minorHAnsi"/>
              </w:rPr>
            </w:pPr>
          </w:p>
          <w:p w:rsidR="00392C92" w:rsidRDefault="00392C92" w:rsidP="00203A1C">
            <w:pPr>
              <w:pStyle w:val="TableParagraph"/>
              <w:ind w:left="0"/>
              <w:rPr>
                <w:rFonts w:asciiTheme="minorHAnsi" w:hAnsiTheme="minorHAnsi" w:cstheme="minorHAnsi"/>
              </w:rPr>
            </w:pPr>
          </w:p>
          <w:p w:rsidR="00F75A55" w:rsidRPr="00C0327E" w:rsidRDefault="00F75A55" w:rsidP="00203A1C">
            <w:pPr>
              <w:pStyle w:val="TableParagraph"/>
              <w:ind w:left="0"/>
              <w:rPr>
                <w:rFonts w:asciiTheme="minorHAnsi" w:hAnsiTheme="minorHAnsi" w:cstheme="minorHAnsi"/>
              </w:rPr>
            </w:pPr>
          </w:p>
          <w:p w:rsidR="00392C92" w:rsidRPr="00C0327E" w:rsidRDefault="00392C92" w:rsidP="00203A1C">
            <w:pPr>
              <w:pStyle w:val="TableParagraph"/>
              <w:ind w:left="0"/>
              <w:rPr>
                <w:rFonts w:asciiTheme="minorHAnsi" w:hAnsiTheme="minorHAnsi" w:cstheme="minorHAnsi"/>
              </w:rPr>
            </w:pPr>
          </w:p>
          <w:p w:rsidR="00203A1C" w:rsidRPr="00C0327E" w:rsidRDefault="00203A1C" w:rsidP="00C716D0">
            <w:pPr>
              <w:pStyle w:val="TableParagraph"/>
              <w:rPr>
                <w:rFonts w:asciiTheme="minorHAnsi" w:hAnsiTheme="minorHAnsi" w:cstheme="minorHAnsi"/>
              </w:rPr>
            </w:pPr>
          </w:p>
          <w:p w:rsidR="00320A7D" w:rsidRDefault="00320A7D" w:rsidP="00C716D0">
            <w:pPr>
              <w:pStyle w:val="TableParagraph"/>
              <w:rPr>
                <w:rFonts w:asciiTheme="minorHAnsi" w:hAnsiTheme="minorHAnsi" w:cstheme="minorHAnsi"/>
              </w:rPr>
            </w:pPr>
          </w:p>
          <w:p w:rsidR="00C716D0" w:rsidRPr="00C0327E" w:rsidRDefault="00C716D0" w:rsidP="00C716D0">
            <w:pPr>
              <w:pStyle w:val="TableParagraph"/>
              <w:rPr>
                <w:rFonts w:asciiTheme="minorHAnsi" w:hAnsiTheme="minorHAnsi" w:cstheme="minorHAnsi"/>
              </w:rPr>
            </w:pPr>
          </w:p>
          <w:p w:rsidR="00CA6888" w:rsidRPr="00C0327E" w:rsidRDefault="00392C92" w:rsidP="00CA6888">
            <w:pPr>
              <w:pStyle w:val="TableParagraph"/>
              <w:ind w:left="0"/>
              <w:rPr>
                <w:rFonts w:asciiTheme="minorHAnsi" w:hAnsiTheme="minorHAnsi" w:cstheme="minorHAnsi"/>
              </w:rPr>
            </w:pPr>
            <w:r w:rsidRPr="00C0327E">
              <w:rPr>
                <w:rFonts w:asciiTheme="minorHAnsi" w:hAnsiTheme="minorHAnsi" w:cstheme="minorHAnsi"/>
              </w:rPr>
              <w:t xml:space="preserve">Training staff on how to </w:t>
            </w:r>
            <w:r w:rsidR="00F1387E" w:rsidRPr="00C0327E">
              <w:rPr>
                <w:rFonts w:asciiTheme="minorHAnsi" w:hAnsiTheme="minorHAnsi" w:cstheme="minorHAnsi"/>
              </w:rPr>
              <w:t>deliver</w:t>
            </w:r>
            <w:r w:rsidRPr="00C0327E">
              <w:rPr>
                <w:rFonts w:asciiTheme="minorHAnsi" w:hAnsiTheme="minorHAnsi" w:cstheme="minorHAnsi"/>
              </w:rPr>
              <w:t xml:space="preserve"> the scheme</w:t>
            </w:r>
            <w:r w:rsidR="00F1387E" w:rsidRPr="00C0327E">
              <w:rPr>
                <w:rFonts w:asciiTheme="minorHAnsi" w:hAnsiTheme="minorHAnsi" w:cstheme="minorHAnsi"/>
              </w:rPr>
              <w:t xml:space="preserve"> with the use of a specialist coach</w:t>
            </w:r>
            <w:r w:rsidRPr="00C0327E">
              <w:rPr>
                <w:rFonts w:asciiTheme="minorHAnsi" w:hAnsiTheme="minorHAnsi" w:cstheme="minorHAnsi"/>
              </w:rPr>
              <w:t xml:space="preserve">. </w:t>
            </w:r>
          </w:p>
        </w:tc>
        <w:tc>
          <w:tcPr>
            <w:tcW w:w="1663" w:type="dxa"/>
          </w:tcPr>
          <w:p w:rsidR="00203A1C" w:rsidRPr="00C0327E" w:rsidRDefault="00865D35">
            <w:pPr>
              <w:pStyle w:val="TableParagraph"/>
              <w:ind w:left="0"/>
              <w:rPr>
                <w:rFonts w:asciiTheme="minorHAnsi" w:hAnsiTheme="minorHAnsi" w:cstheme="minorHAnsi"/>
              </w:rPr>
            </w:pPr>
            <w:r>
              <w:rPr>
                <w:rFonts w:asciiTheme="minorHAnsi" w:hAnsiTheme="minorHAnsi" w:cstheme="minorHAnsi"/>
              </w:rPr>
              <w:t>£</w:t>
            </w:r>
            <w:r w:rsidR="000C4FDC">
              <w:rPr>
                <w:rFonts w:asciiTheme="minorHAnsi" w:hAnsiTheme="minorHAnsi" w:cstheme="minorHAnsi"/>
              </w:rPr>
              <w:t>3076</w:t>
            </w:r>
          </w:p>
          <w:p w:rsidR="00203A1C" w:rsidRPr="00C0327E" w:rsidRDefault="00203A1C">
            <w:pPr>
              <w:pStyle w:val="TableParagraph"/>
              <w:ind w:left="0"/>
              <w:rPr>
                <w:rFonts w:asciiTheme="minorHAnsi" w:hAnsiTheme="minorHAnsi" w:cstheme="minorHAnsi"/>
              </w:rPr>
            </w:pPr>
          </w:p>
          <w:p w:rsidR="00203A1C" w:rsidRPr="00C0327E" w:rsidRDefault="00203A1C">
            <w:pPr>
              <w:pStyle w:val="TableParagraph"/>
              <w:ind w:left="0"/>
              <w:rPr>
                <w:rFonts w:asciiTheme="minorHAnsi" w:hAnsiTheme="minorHAnsi" w:cstheme="minorHAnsi"/>
              </w:rPr>
            </w:pPr>
          </w:p>
          <w:p w:rsidR="00203A1C" w:rsidRPr="00C0327E" w:rsidRDefault="00203A1C">
            <w:pPr>
              <w:pStyle w:val="TableParagraph"/>
              <w:ind w:left="0"/>
              <w:rPr>
                <w:rFonts w:asciiTheme="minorHAnsi" w:hAnsiTheme="minorHAnsi" w:cstheme="minorHAnsi"/>
              </w:rPr>
            </w:pPr>
          </w:p>
          <w:p w:rsidR="00392C92" w:rsidRDefault="00392C92">
            <w:pPr>
              <w:pStyle w:val="TableParagraph"/>
              <w:ind w:left="0"/>
              <w:rPr>
                <w:rFonts w:asciiTheme="minorHAnsi" w:hAnsiTheme="minorHAnsi" w:cstheme="minorHAnsi"/>
              </w:rPr>
            </w:pPr>
          </w:p>
          <w:p w:rsidR="00C0327E" w:rsidRDefault="00C0327E">
            <w:pPr>
              <w:pStyle w:val="TableParagraph"/>
              <w:ind w:left="0"/>
              <w:rPr>
                <w:rFonts w:asciiTheme="minorHAnsi" w:hAnsiTheme="minorHAnsi" w:cstheme="minorHAnsi"/>
              </w:rPr>
            </w:pPr>
          </w:p>
          <w:p w:rsidR="00397BDD" w:rsidRPr="00C0327E" w:rsidRDefault="00397BDD">
            <w:pPr>
              <w:pStyle w:val="TableParagraph"/>
              <w:ind w:left="0"/>
              <w:rPr>
                <w:rFonts w:asciiTheme="minorHAnsi" w:hAnsiTheme="minorHAnsi" w:cstheme="minorHAnsi"/>
              </w:rPr>
            </w:pPr>
          </w:p>
          <w:p w:rsidR="00C716D0" w:rsidRPr="00C0327E" w:rsidRDefault="00C716D0">
            <w:pPr>
              <w:pStyle w:val="TableParagraph"/>
              <w:ind w:left="0"/>
              <w:rPr>
                <w:rFonts w:asciiTheme="minorHAnsi" w:hAnsiTheme="minorHAnsi" w:cstheme="minorHAnsi"/>
              </w:rPr>
            </w:pPr>
          </w:p>
          <w:p w:rsidR="00C716D0" w:rsidRPr="00C0327E" w:rsidRDefault="00C716D0">
            <w:pPr>
              <w:pStyle w:val="TableParagraph"/>
              <w:ind w:left="0"/>
              <w:rPr>
                <w:rFonts w:asciiTheme="minorHAnsi" w:hAnsiTheme="minorHAnsi" w:cstheme="minorHAnsi"/>
              </w:rPr>
            </w:pPr>
          </w:p>
          <w:p w:rsidR="00C716D0" w:rsidRPr="00C0327E" w:rsidRDefault="00C716D0">
            <w:pPr>
              <w:pStyle w:val="TableParagraph"/>
              <w:ind w:left="0"/>
              <w:rPr>
                <w:rFonts w:asciiTheme="minorHAnsi" w:hAnsiTheme="minorHAnsi" w:cstheme="minorHAnsi"/>
              </w:rPr>
            </w:pPr>
          </w:p>
          <w:p w:rsidR="00F1387E" w:rsidRPr="00C0327E" w:rsidRDefault="00F1387E">
            <w:pPr>
              <w:pStyle w:val="TableParagraph"/>
              <w:ind w:left="0"/>
              <w:rPr>
                <w:rFonts w:asciiTheme="minorHAnsi" w:hAnsiTheme="minorHAnsi" w:cstheme="minorHAnsi"/>
              </w:rPr>
            </w:pPr>
            <w:r w:rsidRPr="000C4FDC">
              <w:rPr>
                <w:rFonts w:asciiTheme="minorHAnsi" w:hAnsiTheme="minorHAnsi" w:cstheme="minorHAnsi"/>
              </w:rPr>
              <w:t>£</w:t>
            </w:r>
            <w:r w:rsidR="000C4FDC" w:rsidRPr="000C4FDC">
              <w:rPr>
                <w:rFonts w:asciiTheme="minorHAnsi" w:hAnsiTheme="minorHAnsi" w:cstheme="minorHAnsi"/>
              </w:rPr>
              <w:t>3076</w:t>
            </w:r>
          </w:p>
        </w:tc>
        <w:tc>
          <w:tcPr>
            <w:tcW w:w="3423" w:type="dxa"/>
          </w:tcPr>
          <w:p w:rsidR="00203A1C" w:rsidRPr="00C0327E" w:rsidRDefault="00392C92" w:rsidP="00392C92">
            <w:pPr>
              <w:pStyle w:val="TableParagraph"/>
              <w:rPr>
                <w:rFonts w:asciiTheme="minorHAnsi" w:hAnsiTheme="minorHAnsi" w:cstheme="minorHAnsi"/>
              </w:rPr>
            </w:pPr>
            <w:r w:rsidRPr="00C0327E">
              <w:rPr>
                <w:rFonts w:asciiTheme="minorHAnsi" w:hAnsiTheme="minorHAnsi" w:cstheme="minorHAnsi"/>
              </w:rPr>
              <w:t xml:space="preserve">All staff received 6 lessons of support from a specialist coach. </w:t>
            </w:r>
            <w:r w:rsidR="00F75A55">
              <w:rPr>
                <w:rFonts w:asciiTheme="minorHAnsi" w:hAnsiTheme="minorHAnsi" w:cstheme="minorHAnsi"/>
              </w:rPr>
              <w:t>S</w:t>
            </w:r>
            <w:r w:rsidRPr="00C0327E">
              <w:rPr>
                <w:rFonts w:asciiTheme="minorHAnsi" w:hAnsiTheme="minorHAnsi" w:cstheme="minorHAnsi"/>
              </w:rPr>
              <w:t>taff members reported they felt more confident in teaching PE</w:t>
            </w:r>
            <w:r w:rsidR="000C74B8">
              <w:rPr>
                <w:rFonts w:asciiTheme="minorHAnsi" w:hAnsiTheme="minorHAnsi" w:cstheme="minorHAnsi"/>
              </w:rPr>
              <w:t xml:space="preserve"> after the 6-lesson block</w:t>
            </w:r>
            <w:r w:rsidRPr="00C0327E">
              <w:rPr>
                <w:rFonts w:asciiTheme="minorHAnsi" w:hAnsiTheme="minorHAnsi" w:cstheme="minorHAnsi"/>
              </w:rPr>
              <w:t>.</w:t>
            </w:r>
          </w:p>
          <w:p w:rsidR="00203A1C" w:rsidRDefault="00203A1C" w:rsidP="00392C92">
            <w:pPr>
              <w:pStyle w:val="TableParagraph"/>
              <w:ind w:left="0"/>
              <w:rPr>
                <w:rFonts w:asciiTheme="minorHAnsi" w:hAnsiTheme="minorHAnsi" w:cstheme="minorHAnsi"/>
              </w:rPr>
            </w:pPr>
          </w:p>
          <w:p w:rsidR="00320A7D" w:rsidRDefault="00320A7D" w:rsidP="00392C92">
            <w:pPr>
              <w:pStyle w:val="TableParagraph"/>
              <w:ind w:left="0"/>
              <w:rPr>
                <w:rFonts w:asciiTheme="minorHAnsi" w:hAnsiTheme="minorHAnsi" w:cstheme="minorHAnsi"/>
              </w:rPr>
            </w:pPr>
          </w:p>
          <w:p w:rsidR="00320A7D" w:rsidRDefault="00320A7D" w:rsidP="00392C92">
            <w:pPr>
              <w:pStyle w:val="TableParagraph"/>
              <w:ind w:left="0"/>
              <w:rPr>
                <w:rFonts w:asciiTheme="minorHAnsi" w:hAnsiTheme="minorHAnsi" w:cstheme="minorHAnsi"/>
              </w:rPr>
            </w:pPr>
          </w:p>
          <w:p w:rsidR="00320A7D" w:rsidRPr="00C0327E" w:rsidRDefault="00320A7D" w:rsidP="00392C92">
            <w:pPr>
              <w:pStyle w:val="TableParagraph"/>
              <w:ind w:left="0"/>
              <w:rPr>
                <w:rFonts w:asciiTheme="minorHAnsi" w:hAnsiTheme="minorHAnsi" w:cstheme="minorHAnsi"/>
              </w:rPr>
            </w:pPr>
          </w:p>
          <w:p w:rsidR="00CA6888" w:rsidRDefault="00CA6888" w:rsidP="00F72FC8">
            <w:pPr>
              <w:pStyle w:val="TableParagraph"/>
              <w:ind w:left="0"/>
              <w:rPr>
                <w:rFonts w:asciiTheme="minorHAnsi" w:hAnsiTheme="minorHAnsi" w:cstheme="minorHAnsi"/>
              </w:rPr>
            </w:pPr>
          </w:p>
          <w:p w:rsidR="00CA6888" w:rsidRPr="00C0327E" w:rsidRDefault="00CA6888" w:rsidP="004A5AA2">
            <w:pPr>
              <w:pStyle w:val="TableParagraph"/>
              <w:ind w:left="0"/>
              <w:rPr>
                <w:rFonts w:asciiTheme="minorHAnsi" w:hAnsiTheme="minorHAnsi" w:cstheme="minorHAnsi"/>
              </w:rPr>
            </w:pPr>
            <w:r w:rsidRPr="00C0327E">
              <w:rPr>
                <w:rFonts w:asciiTheme="minorHAnsi" w:hAnsiTheme="minorHAnsi" w:cstheme="minorHAnsi"/>
              </w:rPr>
              <w:t xml:space="preserve">The scheme provides a range of </w:t>
            </w:r>
            <w:r w:rsidR="00BF7FD1" w:rsidRPr="00C0327E">
              <w:rPr>
                <w:rFonts w:asciiTheme="minorHAnsi" w:hAnsiTheme="minorHAnsi" w:cstheme="minorHAnsi"/>
              </w:rPr>
              <w:t>activity-based</w:t>
            </w:r>
            <w:r w:rsidRPr="00C0327E">
              <w:rPr>
                <w:rFonts w:asciiTheme="minorHAnsi" w:hAnsiTheme="minorHAnsi" w:cstheme="minorHAnsi"/>
              </w:rPr>
              <w:t xml:space="preserve"> units of work that are progressive from Key Stage One upwards: fundamental</w:t>
            </w:r>
          </w:p>
          <w:p w:rsidR="00CA6888" w:rsidRPr="00C0327E" w:rsidRDefault="00CA6888" w:rsidP="00CA6888">
            <w:pPr>
              <w:pStyle w:val="TableParagraph"/>
              <w:rPr>
                <w:rFonts w:asciiTheme="minorHAnsi" w:hAnsiTheme="minorHAnsi" w:cstheme="minorHAnsi"/>
              </w:rPr>
            </w:pPr>
            <w:r w:rsidRPr="00C0327E">
              <w:rPr>
                <w:rFonts w:asciiTheme="minorHAnsi" w:hAnsiTheme="minorHAnsi" w:cstheme="minorHAnsi"/>
              </w:rPr>
              <w:t>movement skill units for Key Stage One, progressing into generic activity areas in Key Stage Two and then specific activity focus in higher Key Stage Two, which complements the National Curriculum Key Stage One and Key Stage Two National Curriculum programmes of study for Physical Education.</w:t>
            </w:r>
          </w:p>
          <w:p w:rsidR="00CA6888" w:rsidRPr="00C0327E" w:rsidRDefault="00CA6888" w:rsidP="00C716D0">
            <w:pPr>
              <w:pStyle w:val="TableParagraph"/>
              <w:rPr>
                <w:rFonts w:asciiTheme="minorHAnsi" w:hAnsiTheme="minorHAnsi" w:cstheme="minorHAnsi"/>
              </w:rPr>
            </w:pPr>
          </w:p>
          <w:p w:rsidR="00801F16" w:rsidRPr="00C0327E" w:rsidRDefault="00801F16" w:rsidP="00801F16">
            <w:pPr>
              <w:pStyle w:val="TableParagraph"/>
              <w:rPr>
                <w:rFonts w:asciiTheme="minorHAnsi" w:hAnsiTheme="minorHAnsi" w:cstheme="minorHAnsi"/>
              </w:rPr>
            </w:pPr>
            <w:r>
              <w:rPr>
                <w:rFonts w:asciiTheme="minorHAnsi" w:hAnsiTheme="minorHAnsi" w:cstheme="minorHAnsi"/>
              </w:rPr>
              <w:t>Attainment of children working at or above the expected level in PE is 88%.</w:t>
            </w:r>
          </w:p>
        </w:tc>
        <w:tc>
          <w:tcPr>
            <w:tcW w:w="3076" w:type="dxa"/>
          </w:tcPr>
          <w:p w:rsidR="00203A1C" w:rsidRPr="00C0327E" w:rsidRDefault="00392C92" w:rsidP="00C716D0">
            <w:pPr>
              <w:pStyle w:val="TableParagraph"/>
              <w:ind w:left="0"/>
              <w:rPr>
                <w:rFonts w:asciiTheme="minorHAnsi" w:hAnsiTheme="minorHAnsi" w:cstheme="minorHAnsi"/>
              </w:rPr>
            </w:pPr>
            <w:r w:rsidRPr="00C0327E">
              <w:rPr>
                <w:rFonts w:asciiTheme="minorHAnsi" w:hAnsiTheme="minorHAnsi" w:cstheme="minorHAnsi"/>
              </w:rPr>
              <w:t xml:space="preserve">CPD to continue next year, all teachers said they would like to have the support again. A focus </w:t>
            </w:r>
            <w:r w:rsidR="000C74B8">
              <w:rPr>
                <w:rFonts w:asciiTheme="minorHAnsi" w:hAnsiTheme="minorHAnsi" w:cstheme="minorHAnsi"/>
              </w:rPr>
              <w:t>on the delivery of indoor sports to be the priority.</w:t>
            </w:r>
          </w:p>
          <w:p w:rsidR="00203A1C" w:rsidRPr="00C0327E" w:rsidRDefault="00203A1C" w:rsidP="00C716D0">
            <w:pPr>
              <w:pStyle w:val="TableParagraph"/>
              <w:ind w:left="0"/>
              <w:rPr>
                <w:rFonts w:asciiTheme="minorHAnsi" w:hAnsiTheme="minorHAnsi" w:cstheme="minorHAnsi"/>
              </w:rPr>
            </w:pPr>
          </w:p>
          <w:p w:rsidR="00392C92" w:rsidRPr="00C0327E" w:rsidRDefault="00392C92" w:rsidP="00C716D0">
            <w:pPr>
              <w:pStyle w:val="TableParagraph"/>
              <w:ind w:left="0"/>
              <w:rPr>
                <w:rFonts w:asciiTheme="minorHAnsi" w:hAnsiTheme="minorHAnsi" w:cstheme="minorHAnsi"/>
              </w:rPr>
            </w:pPr>
            <w:r w:rsidRPr="00C0327E">
              <w:rPr>
                <w:rFonts w:asciiTheme="minorHAnsi" w:hAnsiTheme="minorHAnsi" w:cstheme="minorHAnsi"/>
              </w:rPr>
              <w:t>ECT</w:t>
            </w:r>
            <w:r w:rsidR="000C74B8">
              <w:rPr>
                <w:rFonts w:asciiTheme="minorHAnsi" w:hAnsiTheme="minorHAnsi" w:cstheme="minorHAnsi"/>
              </w:rPr>
              <w:t>s</w:t>
            </w:r>
            <w:r w:rsidRPr="00C0327E">
              <w:rPr>
                <w:rFonts w:asciiTheme="minorHAnsi" w:hAnsiTheme="minorHAnsi" w:cstheme="minorHAnsi"/>
              </w:rPr>
              <w:t xml:space="preserve"> to have additional support. </w:t>
            </w:r>
          </w:p>
          <w:p w:rsidR="00203A1C" w:rsidRPr="00C0327E" w:rsidRDefault="00203A1C" w:rsidP="00C716D0">
            <w:pPr>
              <w:pStyle w:val="TableParagraph"/>
              <w:ind w:left="0"/>
              <w:rPr>
                <w:rFonts w:asciiTheme="minorHAnsi" w:hAnsiTheme="minorHAnsi" w:cstheme="minorHAnsi"/>
              </w:rPr>
            </w:pPr>
          </w:p>
          <w:p w:rsidR="00392C92" w:rsidRPr="00C0327E" w:rsidRDefault="00392C92" w:rsidP="00C716D0">
            <w:pPr>
              <w:pStyle w:val="TableParagraph"/>
              <w:ind w:left="0"/>
              <w:rPr>
                <w:rFonts w:asciiTheme="minorHAnsi" w:hAnsiTheme="minorHAnsi" w:cstheme="minorHAnsi"/>
              </w:rPr>
            </w:pPr>
          </w:p>
          <w:p w:rsidR="004A5AA2" w:rsidRDefault="004A5AA2" w:rsidP="00CA6888">
            <w:pPr>
              <w:pStyle w:val="TableParagraph"/>
              <w:ind w:left="0"/>
              <w:rPr>
                <w:rFonts w:asciiTheme="minorHAnsi" w:hAnsiTheme="minorHAnsi" w:cstheme="minorHAnsi"/>
              </w:rPr>
            </w:pPr>
          </w:p>
          <w:p w:rsidR="00CA6888" w:rsidRPr="00C0327E" w:rsidRDefault="00CA6888" w:rsidP="00CA6888">
            <w:pPr>
              <w:pStyle w:val="TableParagraph"/>
              <w:ind w:left="0"/>
              <w:rPr>
                <w:rFonts w:asciiTheme="minorHAnsi" w:hAnsiTheme="minorHAnsi" w:cstheme="minorHAnsi"/>
              </w:rPr>
            </w:pPr>
            <w:r w:rsidRPr="00C0327E">
              <w:rPr>
                <w:rFonts w:asciiTheme="minorHAnsi" w:hAnsiTheme="minorHAnsi" w:cstheme="minorHAnsi"/>
              </w:rPr>
              <w:t xml:space="preserve">Hold training on how to use the scheme of work </w:t>
            </w:r>
            <w:r w:rsidR="00F75A55">
              <w:rPr>
                <w:rFonts w:asciiTheme="minorHAnsi" w:hAnsiTheme="minorHAnsi" w:cstheme="minorHAnsi"/>
              </w:rPr>
              <w:t xml:space="preserve">for ECTs </w:t>
            </w:r>
            <w:r w:rsidRPr="00C0327E">
              <w:rPr>
                <w:rFonts w:asciiTheme="minorHAnsi" w:hAnsiTheme="minorHAnsi" w:cstheme="minorHAnsi"/>
              </w:rPr>
              <w:t xml:space="preserve">and introduce the </w:t>
            </w:r>
            <w:r w:rsidR="00F75A55">
              <w:rPr>
                <w:rFonts w:asciiTheme="minorHAnsi" w:hAnsiTheme="minorHAnsi" w:cstheme="minorHAnsi"/>
              </w:rPr>
              <w:t>latest</w:t>
            </w:r>
            <w:r w:rsidRPr="00C0327E">
              <w:rPr>
                <w:rFonts w:asciiTheme="minorHAnsi" w:hAnsiTheme="minorHAnsi" w:cstheme="minorHAnsi"/>
              </w:rPr>
              <w:t xml:space="preserve"> curriculum map with progression embedded. Monitor teachers understanding of the scheme and its impact on attainment and progress. </w:t>
            </w:r>
          </w:p>
          <w:p w:rsidR="00CA6888" w:rsidRPr="00C0327E" w:rsidRDefault="00CA6888" w:rsidP="00CA6888">
            <w:pPr>
              <w:pStyle w:val="TableParagraph"/>
              <w:ind w:left="0"/>
              <w:rPr>
                <w:rFonts w:asciiTheme="minorHAnsi" w:hAnsiTheme="minorHAnsi" w:cstheme="minorHAnsi"/>
              </w:rPr>
            </w:pPr>
          </w:p>
          <w:p w:rsidR="00CA6888" w:rsidRPr="00C0327E" w:rsidRDefault="00CA6888" w:rsidP="00CA6888">
            <w:pPr>
              <w:pStyle w:val="TableParagraph"/>
              <w:ind w:left="0"/>
              <w:rPr>
                <w:rFonts w:asciiTheme="minorHAnsi" w:hAnsiTheme="minorHAnsi" w:cstheme="minorHAnsi"/>
              </w:rPr>
            </w:pPr>
            <w:r w:rsidRPr="00C0327E">
              <w:rPr>
                <w:rFonts w:asciiTheme="minorHAnsi" w:hAnsiTheme="minorHAnsi" w:cstheme="minorHAnsi"/>
              </w:rPr>
              <w:t>The updated curriculum map and scheme of work will be used for the foreseeable future (with yearly reflections) to ensure as many children at the school as possible receive high quality PE lessons.</w:t>
            </w:r>
          </w:p>
          <w:p w:rsidR="00CA6888" w:rsidRPr="00C0327E" w:rsidRDefault="00CA6888" w:rsidP="00CA6888">
            <w:pPr>
              <w:pStyle w:val="TableParagraph"/>
              <w:ind w:left="0"/>
              <w:rPr>
                <w:rFonts w:asciiTheme="minorHAnsi" w:hAnsiTheme="minorHAnsi" w:cstheme="minorHAnsi"/>
              </w:rPr>
            </w:pPr>
          </w:p>
          <w:p w:rsidR="00CA6888" w:rsidRPr="00C0327E" w:rsidRDefault="00F75A55" w:rsidP="00CA6888">
            <w:pPr>
              <w:pStyle w:val="TableParagraph"/>
              <w:ind w:left="0"/>
              <w:rPr>
                <w:rFonts w:asciiTheme="minorHAnsi" w:hAnsiTheme="minorHAnsi" w:cstheme="minorHAnsi"/>
              </w:rPr>
            </w:pPr>
            <w:r>
              <w:rPr>
                <w:rFonts w:asciiTheme="minorHAnsi" w:hAnsiTheme="minorHAnsi" w:cstheme="minorHAnsi"/>
              </w:rPr>
              <w:t>T</w:t>
            </w:r>
            <w:r w:rsidR="00CA6888" w:rsidRPr="00C0327E">
              <w:rPr>
                <w:rFonts w:asciiTheme="minorHAnsi" w:hAnsiTheme="minorHAnsi" w:cstheme="minorHAnsi"/>
              </w:rPr>
              <w:t xml:space="preserve">eaching staff to </w:t>
            </w:r>
            <w:r w:rsidRPr="00C0327E">
              <w:rPr>
                <w:rFonts w:asciiTheme="minorHAnsi" w:hAnsiTheme="minorHAnsi" w:cstheme="minorHAnsi"/>
              </w:rPr>
              <w:t>have</w:t>
            </w:r>
            <w:r w:rsidR="00CA6888" w:rsidRPr="00C0327E">
              <w:rPr>
                <w:rFonts w:asciiTheme="minorHAnsi" w:hAnsiTheme="minorHAnsi" w:cstheme="minorHAnsi"/>
              </w:rPr>
              <w:t xml:space="preserve"> </w:t>
            </w:r>
            <w:r w:rsidR="00320A7D">
              <w:rPr>
                <w:rFonts w:asciiTheme="minorHAnsi" w:hAnsiTheme="minorHAnsi" w:cstheme="minorHAnsi"/>
              </w:rPr>
              <w:t xml:space="preserve">minimum </w:t>
            </w:r>
            <w:r w:rsidR="00BF7FD1" w:rsidRPr="00C0327E">
              <w:rPr>
                <w:rFonts w:asciiTheme="minorHAnsi" w:hAnsiTheme="minorHAnsi" w:cstheme="minorHAnsi"/>
              </w:rPr>
              <w:t>6-week</w:t>
            </w:r>
            <w:r w:rsidR="00CA6888" w:rsidRPr="00C0327E">
              <w:rPr>
                <w:rFonts w:asciiTheme="minorHAnsi" w:hAnsiTheme="minorHAnsi" w:cstheme="minorHAnsi"/>
              </w:rPr>
              <w:t xml:space="preserve"> block of CPD on the delivery of </w:t>
            </w:r>
            <w:r w:rsidR="00320A7D">
              <w:rPr>
                <w:rFonts w:asciiTheme="minorHAnsi" w:hAnsiTheme="minorHAnsi" w:cstheme="minorHAnsi"/>
              </w:rPr>
              <w:t>indoor sport</w:t>
            </w:r>
            <w:r>
              <w:rPr>
                <w:rFonts w:asciiTheme="minorHAnsi" w:hAnsiTheme="minorHAnsi" w:cstheme="minorHAnsi"/>
              </w:rPr>
              <w:t xml:space="preserve"> in 23/24.</w:t>
            </w:r>
          </w:p>
        </w:tc>
      </w:tr>
      <w:tr w:rsidR="00397BDD">
        <w:trPr>
          <w:trHeight w:val="305"/>
        </w:trPr>
        <w:tc>
          <w:tcPr>
            <w:tcW w:w="12302" w:type="dxa"/>
            <w:gridSpan w:val="4"/>
            <w:vMerge w:val="restart"/>
          </w:tcPr>
          <w:p w:rsidR="00397BDD" w:rsidRDefault="006C016C">
            <w:pPr>
              <w:pStyle w:val="TableParagraph"/>
              <w:spacing w:line="257" w:lineRule="exact"/>
              <w:ind w:left="28"/>
              <w:rPr>
                <w:sz w:val="24"/>
              </w:rPr>
            </w:pPr>
            <w:r>
              <w:rPr>
                <w:b/>
                <w:color w:val="007F97"/>
                <w:sz w:val="24"/>
              </w:rPr>
              <w:lastRenderedPageBreak/>
              <w:t>Key</w:t>
            </w:r>
            <w:r>
              <w:rPr>
                <w:b/>
                <w:color w:val="007F97"/>
                <w:spacing w:val="-5"/>
                <w:sz w:val="24"/>
              </w:rPr>
              <w:t xml:space="preserve"> </w:t>
            </w:r>
            <w:r>
              <w:rPr>
                <w:b/>
                <w:color w:val="007F97"/>
                <w:sz w:val="24"/>
              </w:rPr>
              <w:t>indicator</w:t>
            </w:r>
            <w:r>
              <w:rPr>
                <w:b/>
                <w:color w:val="007F97"/>
                <w:spacing w:val="-5"/>
                <w:sz w:val="24"/>
              </w:rPr>
              <w:t xml:space="preserve"> </w:t>
            </w:r>
            <w:r>
              <w:rPr>
                <w:b/>
                <w:color w:val="007F97"/>
                <w:sz w:val="24"/>
              </w:rPr>
              <w:t>4:</w:t>
            </w:r>
            <w:r>
              <w:rPr>
                <w:b/>
                <w:color w:val="007F97"/>
                <w:spacing w:val="-6"/>
                <w:sz w:val="24"/>
              </w:rPr>
              <w:t xml:space="preserve"> </w:t>
            </w:r>
            <w:r>
              <w:rPr>
                <w:color w:val="007F97"/>
                <w:sz w:val="24"/>
              </w:rPr>
              <w:t>Broader</w:t>
            </w:r>
            <w:r>
              <w:rPr>
                <w:color w:val="007F97"/>
                <w:spacing w:val="-6"/>
                <w:sz w:val="24"/>
              </w:rPr>
              <w:t xml:space="preserve"> </w:t>
            </w:r>
            <w:r>
              <w:rPr>
                <w:color w:val="007F97"/>
                <w:sz w:val="24"/>
              </w:rPr>
              <w:t>experience</w:t>
            </w:r>
            <w:r>
              <w:rPr>
                <w:color w:val="007F97"/>
                <w:spacing w:val="-6"/>
                <w:sz w:val="24"/>
              </w:rPr>
              <w:t xml:space="preserve"> </w:t>
            </w:r>
            <w:r>
              <w:rPr>
                <w:color w:val="007F97"/>
                <w:sz w:val="24"/>
              </w:rPr>
              <w:t>of</w:t>
            </w:r>
            <w:r>
              <w:rPr>
                <w:color w:val="007F97"/>
                <w:spacing w:val="-6"/>
                <w:sz w:val="24"/>
              </w:rPr>
              <w:t xml:space="preserve"> </w:t>
            </w:r>
            <w:r>
              <w:rPr>
                <w:color w:val="007F97"/>
                <w:sz w:val="24"/>
              </w:rPr>
              <w:t>a</w:t>
            </w:r>
            <w:r>
              <w:rPr>
                <w:color w:val="007F97"/>
                <w:spacing w:val="-6"/>
                <w:sz w:val="24"/>
              </w:rPr>
              <w:t xml:space="preserve"> </w:t>
            </w:r>
            <w:r>
              <w:rPr>
                <w:color w:val="007F97"/>
                <w:sz w:val="24"/>
              </w:rPr>
              <w:t>range</w:t>
            </w:r>
            <w:r>
              <w:rPr>
                <w:color w:val="007F97"/>
                <w:spacing w:val="-5"/>
                <w:sz w:val="24"/>
              </w:rPr>
              <w:t xml:space="preserve"> </w:t>
            </w:r>
            <w:r>
              <w:rPr>
                <w:color w:val="007F97"/>
                <w:sz w:val="24"/>
              </w:rPr>
              <w:t>of</w:t>
            </w:r>
            <w:r>
              <w:rPr>
                <w:color w:val="007F97"/>
                <w:spacing w:val="-6"/>
                <w:sz w:val="24"/>
              </w:rPr>
              <w:t xml:space="preserve"> </w:t>
            </w:r>
            <w:r>
              <w:rPr>
                <w:color w:val="007F97"/>
                <w:sz w:val="24"/>
              </w:rPr>
              <w:t>sports</w:t>
            </w:r>
            <w:r>
              <w:rPr>
                <w:color w:val="007F97"/>
                <w:spacing w:val="-6"/>
                <w:sz w:val="24"/>
              </w:rPr>
              <w:t xml:space="preserve"> </w:t>
            </w:r>
            <w:r>
              <w:rPr>
                <w:color w:val="007F97"/>
                <w:sz w:val="24"/>
              </w:rPr>
              <w:t>and</w:t>
            </w:r>
            <w:r>
              <w:rPr>
                <w:color w:val="007F97"/>
                <w:spacing w:val="-5"/>
                <w:sz w:val="24"/>
              </w:rPr>
              <w:t xml:space="preserve"> </w:t>
            </w:r>
            <w:r>
              <w:rPr>
                <w:color w:val="007F97"/>
                <w:sz w:val="24"/>
              </w:rPr>
              <w:t>activities</w:t>
            </w:r>
            <w:r>
              <w:rPr>
                <w:color w:val="007F97"/>
                <w:spacing w:val="-6"/>
                <w:sz w:val="24"/>
              </w:rPr>
              <w:t xml:space="preserve"> </w:t>
            </w:r>
            <w:r>
              <w:rPr>
                <w:color w:val="007F97"/>
                <w:sz w:val="24"/>
              </w:rPr>
              <w:t>offered</w:t>
            </w:r>
            <w:r>
              <w:rPr>
                <w:color w:val="007F97"/>
                <w:spacing w:val="-5"/>
                <w:sz w:val="24"/>
              </w:rPr>
              <w:t xml:space="preserve"> </w:t>
            </w:r>
            <w:r>
              <w:rPr>
                <w:color w:val="007F97"/>
                <w:sz w:val="24"/>
              </w:rPr>
              <w:t>to</w:t>
            </w:r>
            <w:r>
              <w:rPr>
                <w:color w:val="007F97"/>
                <w:spacing w:val="-6"/>
                <w:sz w:val="24"/>
              </w:rPr>
              <w:t xml:space="preserve"> </w:t>
            </w:r>
            <w:r>
              <w:rPr>
                <w:color w:val="007F97"/>
                <w:sz w:val="24"/>
              </w:rPr>
              <w:t>all</w:t>
            </w:r>
            <w:r>
              <w:rPr>
                <w:color w:val="007F97"/>
                <w:spacing w:val="-6"/>
                <w:sz w:val="24"/>
              </w:rPr>
              <w:t xml:space="preserve"> </w:t>
            </w:r>
            <w:r>
              <w:rPr>
                <w:color w:val="007F97"/>
                <w:sz w:val="24"/>
              </w:rPr>
              <w:t>pupils</w:t>
            </w:r>
          </w:p>
        </w:tc>
        <w:tc>
          <w:tcPr>
            <w:tcW w:w="3076" w:type="dxa"/>
          </w:tcPr>
          <w:p w:rsidR="00397BDD" w:rsidRDefault="006C016C">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trPr>
          <w:trHeight w:val="305"/>
        </w:trPr>
        <w:tc>
          <w:tcPr>
            <w:tcW w:w="12302" w:type="dxa"/>
            <w:gridSpan w:val="4"/>
            <w:vMerge/>
            <w:tcBorders>
              <w:top w:val="nil"/>
            </w:tcBorders>
          </w:tcPr>
          <w:p w:rsidR="00397BDD" w:rsidRDefault="00397BDD">
            <w:pPr>
              <w:rPr>
                <w:sz w:val="2"/>
                <w:szCs w:val="2"/>
              </w:rPr>
            </w:pPr>
          </w:p>
        </w:tc>
        <w:tc>
          <w:tcPr>
            <w:tcW w:w="3076" w:type="dxa"/>
          </w:tcPr>
          <w:p w:rsidR="00397BDD" w:rsidRDefault="00365441">
            <w:pPr>
              <w:pStyle w:val="TableParagraph"/>
              <w:spacing w:line="257" w:lineRule="exact"/>
              <w:ind w:left="20"/>
              <w:jc w:val="center"/>
              <w:rPr>
                <w:sz w:val="24"/>
              </w:rPr>
            </w:pPr>
            <w:r w:rsidRPr="00E20EBC">
              <w:rPr>
                <w:sz w:val="24"/>
              </w:rPr>
              <w:t>5</w:t>
            </w:r>
            <w:r w:rsidR="00E20EBC" w:rsidRPr="00E20EBC">
              <w:rPr>
                <w:sz w:val="24"/>
              </w:rPr>
              <w:t>5.85</w:t>
            </w:r>
            <w:r w:rsidRPr="00E20EBC">
              <w:rPr>
                <w:sz w:val="24"/>
              </w:rPr>
              <w:t>%</w:t>
            </w:r>
          </w:p>
        </w:tc>
      </w:tr>
      <w:tr w:rsidR="00397BDD">
        <w:trPr>
          <w:trHeight w:val="397"/>
        </w:trPr>
        <w:tc>
          <w:tcPr>
            <w:tcW w:w="3758" w:type="dxa"/>
          </w:tcPr>
          <w:p w:rsidR="00397BDD" w:rsidRDefault="006C016C">
            <w:pPr>
              <w:pStyle w:val="TableParagraph"/>
              <w:spacing w:before="16"/>
              <w:ind w:left="1554" w:right="1534"/>
              <w:jc w:val="center"/>
              <w:rPr>
                <w:b/>
                <w:sz w:val="24"/>
              </w:rPr>
            </w:pPr>
            <w:r>
              <w:rPr>
                <w:b/>
                <w:color w:val="231F20"/>
                <w:sz w:val="24"/>
              </w:rPr>
              <w:t>Intent</w:t>
            </w:r>
          </w:p>
        </w:tc>
        <w:tc>
          <w:tcPr>
            <w:tcW w:w="5121" w:type="dxa"/>
            <w:gridSpan w:val="2"/>
          </w:tcPr>
          <w:p w:rsidR="00397BDD" w:rsidRDefault="006C016C">
            <w:pPr>
              <w:pStyle w:val="TableParagraph"/>
              <w:spacing w:before="16"/>
              <w:ind w:left="1733" w:right="1712"/>
              <w:jc w:val="center"/>
              <w:rPr>
                <w:b/>
                <w:sz w:val="24"/>
              </w:rPr>
            </w:pPr>
            <w:r>
              <w:rPr>
                <w:b/>
                <w:color w:val="231F20"/>
                <w:sz w:val="24"/>
              </w:rPr>
              <w:t>Implementation</w:t>
            </w:r>
          </w:p>
        </w:tc>
        <w:tc>
          <w:tcPr>
            <w:tcW w:w="3423" w:type="dxa"/>
          </w:tcPr>
          <w:p w:rsidR="00397BDD" w:rsidRDefault="006C016C">
            <w:pPr>
              <w:pStyle w:val="TableParagraph"/>
              <w:spacing w:before="16"/>
              <w:ind w:left="1346" w:right="1325"/>
              <w:jc w:val="center"/>
              <w:rPr>
                <w:b/>
                <w:sz w:val="24"/>
              </w:rPr>
            </w:pPr>
            <w:r>
              <w:rPr>
                <w:b/>
                <w:color w:val="231F20"/>
                <w:sz w:val="24"/>
              </w:rPr>
              <w:t>Impact</w:t>
            </w:r>
          </w:p>
        </w:tc>
        <w:tc>
          <w:tcPr>
            <w:tcW w:w="3076" w:type="dxa"/>
          </w:tcPr>
          <w:p w:rsidR="00397BDD" w:rsidRDefault="00397BDD">
            <w:pPr>
              <w:pStyle w:val="TableParagraph"/>
              <w:ind w:left="0"/>
              <w:rPr>
                <w:rFonts w:ascii="Times New Roman"/>
                <w:sz w:val="24"/>
              </w:rPr>
            </w:pPr>
          </w:p>
        </w:tc>
      </w:tr>
      <w:tr w:rsidR="00397BDD">
        <w:trPr>
          <w:trHeight w:val="333"/>
        </w:trPr>
        <w:tc>
          <w:tcPr>
            <w:tcW w:w="3758" w:type="dxa"/>
            <w:tcBorders>
              <w:bottom w:val="nil"/>
            </w:tcBorders>
          </w:tcPr>
          <w:p w:rsidR="00397BDD" w:rsidRDefault="00397BDD">
            <w:pPr>
              <w:pStyle w:val="TableParagraph"/>
              <w:spacing w:before="16"/>
              <w:rPr>
                <w:sz w:val="24"/>
              </w:rPr>
            </w:pPr>
          </w:p>
        </w:tc>
        <w:tc>
          <w:tcPr>
            <w:tcW w:w="3458" w:type="dxa"/>
            <w:tcBorders>
              <w:bottom w:val="nil"/>
            </w:tcBorders>
          </w:tcPr>
          <w:p w:rsidR="00397BDD" w:rsidRDefault="00397BDD">
            <w:pPr>
              <w:pStyle w:val="TableParagraph"/>
              <w:spacing w:before="16"/>
              <w:rPr>
                <w:sz w:val="24"/>
              </w:rPr>
            </w:pPr>
          </w:p>
        </w:tc>
        <w:tc>
          <w:tcPr>
            <w:tcW w:w="1663" w:type="dxa"/>
            <w:tcBorders>
              <w:bottom w:val="nil"/>
            </w:tcBorders>
          </w:tcPr>
          <w:p w:rsidR="00397BDD" w:rsidRDefault="006C016C">
            <w:pPr>
              <w:pStyle w:val="TableParagraph"/>
              <w:spacing w:before="16"/>
              <w:rPr>
                <w:sz w:val="24"/>
              </w:rPr>
            </w:pPr>
            <w:r>
              <w:rPr>
                <w:color w:val="231F20"/>
                <w:sz w:val="24"/>
              </w:rPr>
              <w:t>Funding</w:t>
            </w:r>
          </w:p>
        </w:tc>
        <w:tc>
          <w:tcPr>
            <w:tcW w:w="3423" w:type="dxa"/>
            <w:tcBorders>
              <w:bottom w:val="nil"/>
            </w:tcBorders>
          </w:tcPr>
          <w:p w:rsidR="00397BDD" w:rsidRDefault="00397BDD">
            <w:pPr>
              <w:pStyle w:val="TableParagraph"/>
              <w:spacing w:before="16"/>
              <w:rPr>
                <w:sz w:val="24"/>
              </w:rPr>
            </w:pPr>
          </w:p>
        </w:tc>
        <w:tc>
          <w:tcPr>
            <w:tcW w:w="3076" w:type="dxa"/>
            <w:tcBorders>
              <w:bottom w:val="nil"/>
            </w:tcBorders>
          </w:tcPr>
          <w:p w:rsidR="00397BDD" w:rsidRDefault="006C016C">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397BDD">
        <w:trPr>
          <w:trHeight w:val="288"/>
        </w:trPr>
        <w:tc>
          <w:tcPr>
            <w:tcW w:w="3758" w:type="dxa"/>
            <w:tcBorders>
              <w:top w:val="nil"/>
              <w:bottom w:val="nil"/>
            </w:tcBorders>
          </w:tcPr>
          <w:p w:rsidR="00397BDD" w:rsidRDefault="00397BDD">
            <w:pPr>
              <w:pStyle w:val="TableParagraph"/>
              <w:spacing w:line="263" w:lineRule="exact"/>
              <w:rPr>
                <w:sz w:val="24"/>
              </w:rPr>
            </w:pPr>
          </w:p>
        </w:tc>
        <w:tc>
          <w:tcPr>
            <w:tcW w:w="3458" w:type="dxa"/>
            <w:tcBorders>
              <w:top w:val="nil"/>
              <w:bottom w:val="nil"/>
            </w:tcBorders>
          </w:tcPr>
          <w:p w:rsidR="00397BDD" w:rsidRDefault="00397BDD">
            <w:pPr>
              <w:pStyle w:val="TableParagraph"/>
              <w:spacing w:line="263" w:lineRule="exact"/>
              <w:rPr>
                <w:sz w:val="24"/>
              </w:rPr>
            </w:pPr>
          </w:p>
        </w:tc>
        <w:tc>
          <w:tcPr>
            <w:tcW w:w="1663" w:type="dxa"/>
            <w:tcBorders>
              <w:top w:val="nil"/>
              <w:bottom w:val="nil"/>
            </w:tcBorders>
          </w:tcPr>
          <w:p w:rsidR="00397BDD" w:rsidRDefault="006C016C">
            <w:pPr>
              <w:pStyle w:val="TableParagraph"/>
              <w:spacing w:line="263" w:lineRule="exact"/>
              <w:rPr>
                <w:sz w:val="24"/>
              </w:rPr>
            </w:pPr>
            <w:r>
              <w:rPr>
                <w:color w:val="231F20"/>
                <w:sz w:val="24"/>
              </w:rPr>
              <w:t>allocated:</w:t>
            </w:r>
          </w:p>
        </w:tc>
        <w:tc>
          <w:tcPr>
            <w:tcW w:w="3423" w:type="dxa"/>
            <w:tcBorders>
              <w:top w:val="nil"/>
              <w:bottom w:val="nil"/>
            </w:tcBorders>
          </w:tcPr>
          <w:p w:rsidR="00397BDD" w:rsidRDefault="00397BDD">
            <w:pPr>
              <w:pStyle w:val="TableParagraph"/>
              <w:spacing w:line="263" w:lineRule="exact"/>
              <w:rPr>
                <w:sz w:val="24"/>
              </w:rPr>
            </w:pPr>
          </w:p>
        </w:tc>
        <w:tc>
          <w:tcPr>
            <w:tcW w:w="3076" w:type="dxa"/>
            <w:tcBorders>
              <w:top w:val="nil"/>
              <w:bottom w:val="nil"/>
            </w:tcBorders>
          </w:tcPr>
          <w:p w:rsidR="00397BDD" w:rsidRDefault="006C016C">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397BDD">
        <w:trPr>
          <w:trHeight w:val="288"/>
        </w:trPr>
        <w:tc>
          <w:tcPr>
            <w:tcW w:w="3758" w:type="dxa"/>
            <w:tcBorders>
              <w:top w:val="nil"/>
              <w:bottom w:val="nil"/>
            </w:tcBorders>
          </w:tcPr>
          <w:p w:rsidR="00397BDD" w:rsidRDefault="00397BDD">
            <w:pPr>
              <w:pStyle w:val="TableParagraph"/>
              <w:spacing w:line="263" w:lineRule="exact"/>
              <w:rPr>
                <w:sz w:val="24"/>
              </w:rPr>
            </w:pPr>
          </w:p>
        </w:tc>
        <w:tc>
          <w:tcPr>
            <w:tcW w:w="3458" w:type="dxa"/>
            <w:tcBorders>
              <w:top w:val="nil"/>
              <w:bottom w:val="nil"/>
            </w:tcBorders>
          </w:tcPr>
          <w:p w:rsidR="00397BDD" w:rsidRDefault="00397BDD">
            <w:pPr>
              <w:pStyle w:val="TableParagraph"/>
              <w:spacing w:line="263" w:lineRule="exact"/>
              <w:rPr>
                <w:sz w:val="24"/>
              </w:rPr>
            </w:pPr>
          </w:p>
        </w:tc>
        <w:tc>
          <w:tcPr>
            <w:tcW w:w="1663" w:type="dxa"/>
            <w:tcBorders>
              <w:top w:val="nil"/>
              <w:bottom w:val="nil"/>
            </w:tcBorders>
          </w:tcPr>
          <w:p w:rsidR="00397BDD" w:rsidRDefault="00397BDD">
            <w:pPr>
              <w:pStyle w:val="TableParagraph"/>
              <w:ind w:left="0"/>
              <w:rPr>
                <w:rFonts w:ascii="Times New Roman"/>
                <w:sz w:val="20"/>
              </w:rPr>
            </w:pPr>
          </w:p>
        </w:tc>
        <w:tc>
          <w:tcPr>
            <w:tcW w:w="3423" w:type="dxa"/>
            <w:tcBorders>
              <w:top w:val="nil"/>
              <w:bottom w:val="nil"/>
            </w:tcBorders>
          </w:tcPr>
          <w:p w:rsidR="00397BDD" w:rsidRDefault="00397BDD">
            <w:pPr>
              <w:pStyle w:val="TableParagraph"/>
              <w:spacing w:line="263" w:lineRule="exact"/>
              <w:rPr>
                <w:sz w:val="24"/>
              </w:rPr>
            </w:pPr>
          </w:p>
        </w:tc>
        <w:tc>
          <w:tcPr>
            <w:tcW w:w="3076" w:type="dxa"/>
            <w:tcBorders>
              <w:top w:val="nil"/>
              <w:bottom w:val="nil"/>
            </w:tcBorders>
          </w:tcPr>
          <w:p w:rsidR="00397BDD" w:rsidRDefault="00397BDD">
            <w:pPr>
              <w:pStyle w:val="TableParagraph"/>
              <w:ind w:left="0"/>
              <w:rPr>
                <w:rFonts w:ascii="Times New Roman"/>
                <w:sz w:val="20"/>
              </w:rPr>
            </w:pPr>
          </w:p>
        </w:tc>
      </w:tr>
      <w:tr w:rsidR="00397BDD">
        <w:trPr>
          <w:trHeight w:val="287"/>
        </w:trPr>
        <w:tc>
          <w:tcPr>
            <w:tcW w:w="3758" w:type="dxa"/>
            <w:tcBorders>
              <w:top w:val="nil"/>
              <w:bottom w:val="nil"/>
            </w:tcBorders>
          </w:tcPr>
          <w:p w:rsidR="00397BDD" w:rsidRDefault="00397BDD" w:rsidP="00790263">
            <w:pPr>
              <w:pStyle w:val="TableParagraph"/>
              <w:spacing w:line="263" w:lineRule="exact"/>
              <w:ind w:left="0"/>
              <w:rPr>
                <w:sz w:val="24"/>
              </w:rPr>
            </w:pPr>
          </w:p>
        </w:tc>
        <w:tc>
          <w:tcPr>
            <w:tcW w:w="3458" w:type="dxa"/>
            <w:tcBorders>
              <w:top w:val="nil"/>
              <w:bottom w:val="nil"/>
            </w:tcBorders>
          </w:tcPr>
          <w:p w:rsidR="00397BDD" w:rsidRDefault="00397BDD">
            <w:pPr>
              <w:pStyle w:val="TableParagraph"/>
              <w:ind w:left="0"/>
              <w:rPr>
                <w:rFonts w:ascii="Times New Roman"/>
                <w:sz w:val="20"/>
              </w:rPr>
            </w:pPr>
          </w:p>
        </w:tc>
        <w:tc>
          <w:tcPr>
            <w:tcW w:w="1663" w:type="dxa"/>
            <w:tcBorders>
              <w:top w:val="nil"/>
              <w:bottom w:val="nil"/>
            </w:tcBorders>
          </w:tcPr>
          <w:p w:rsidR="00397BDD" w:rsidRDefault="00397BDD">
            <w:pPr>
              <w:pStyle w:val="TableParagraph"/>
              <w:ind w:left="0"/>
              <w:rPr>
                <w:rFonts w:ascii="Times New Roman"/>
                <w:sz w:val="20"/>
              </w:rPr>
            </w:pPr>
          </w:p>
        </w:tc>
        <w:tc>
          <w:tcPr>
            <w:tcW w:w="3423" w:type="dxa"/>
            <w:tcBorders>
              <w:top w:val="nil"/>
              <w:bottom w:val="nil"/>
            </w:tcBorders>
          </w:tcPr>
          <w:p w:rsidR="00397BDD" w:rsidRDefault="00397BDD" w:rsidP="00790263">
            <w:pPr>
              <w:pStyle w:val="TableParagraph"/>
              <w:spacing w:line="263" w:lineRule="exact"/>
              <w:ind w:left="0"/>
              <w:rPr>
                <w:sz w:val="24"/>
              </w:rPr>
            </w:pPr>
          </w:p>
        </w:tc>
        <w:tc>
          <w:tcPr>
            <w:tcW w:w="3076" w:type="dxa"/>
            <w:tcBorders>
              <w:top w:val="nil"/>
              <w:bottom w:val="nil"/>
            </w:tcBorders>
          </w:tcPr>
          <w:p w:rsidR="00397BDD" w:rsidRDefault="00397BDD">
            <w:pPr>
              <w:pStyle w:val="TableParagraph"/>
              <w:ind w:left="0"/>
              <w:rPr>
                <w:rFonts w:ascii="Times New Roman"/>
                <w:sz w:val="20"/>
              </w:rPr>
            </w:pPr>
          </w:p>
        </w:tc>
      </w:tr>
      <w:tr w:rsidR="00397BDD">
        <w:trPr>
          <w:trHeight w:val="274"/>
        </w:trPr>
        <w:tc>
          <w:tcPr>
            <w:tcW w:w="3758" w:type="dxa"/>
            <w:tcBorders>
              <w:top w:val="nil"/>
            </w:tcBorders>
          </w:tcPr>
          <w:p w:rsidR="00397BDD" w:rsidRDefault="00397BDD">
            <w:pPr>
              <w:pStyle w:val="TableParagraph"/>
              <w:spacing w:line="254" w:lineRule="exact"/>
              <w:rPr>
                <w:sz w:val="24"/>
              </w:rPr>
            </w:pPr>
          </w:p>
        </w:tc>
        <w:tc>
          <w:tcPr>
            <w:tcW w:w="3458" w:type="dxa"/>
            <w:tcBorders>
              <w:top w:val="nil"/>
            </w:tcBorders>
          </w:tcPr>
          <w:p w:rsidR="00397BDD" w:rsidRDefault="00397BDD">
            <w:pPr>
              <w:pStyle w:val="TableParagraph"/>
              <w:ind w:left="0"/>
              <w:rPr>
                <w:rFonts w:ascii="Times New Roman"/>
                <w:sz w:val="20"/>
              </w:rPr>
            </w:pPr>
          </w:p>
        </w:tc>
        <w:tc>
          <w:tcPr>
            <w:tcW w:w="1663" w:type="dxa"/>
            <w:tcBorders>
              <w:top w:val="nil"/>
            </w:tcBorders>
          </w:tcPr>
          <w:p w:rsidR="00397BDD" w:rsidRDefault="00397BDD">
            <w:pPr>
              <w:pStyle w:val="TableParagraph"/>
              <w:ind w:left="0"/>
              <w:rPr>
                <w:rFonts w:ascii="Times New Roman"/>
                <w:sz w:val="20"/>
              </w:rPr>
            </w:pPr>
          </w:p>
        </w:tc>
        <w:tc>
          <w:tcPr>
            <w:tcW w:w="3423" w:type="dxa"/>
            <w:tcBorders>
              <w:top w:val="nil"/>
            </w:tcBorders>
          </w:tcPr>
          <w:p w:rsidR="00397BDD" w:rsidRDefault="00397BDD">
            <w:pPr>
              <w:pStyle w:val="TableParagraph"/>
              <w:ind w:left="0"/>
              <w:rPr>
                <w:rFonts w:ascii="Times New Roman"/>
                <w:sz w:val="20"/>
              </w:rPr>
            </w:pPr>
          </w:p>
        </w:tc>
        <w:tc>
          <w:tcPr>
            <w:tcW w:w="3076" w:type="dxa"/>
            <w:tcBorders>
              <w:top w:val="nil"/>
            </w:tcBorders>
          </w:tcPr>
          <w:p w:rsidR="00397BDD" w:rsidRDefault="00397BDD">
            <w:pPr>
              <w:pStyle w:val="TableParagraph"/>
              <w:ind w:left="0"/>
              <w:rPr>
                <w:rFonts w:ascii="Times New Roman"/>
                <w:sz w:val="20"/>
              </w:rPr>
            </w:pPr>
          </w:p>
        </w:tc>
      </w:tr>
      <w:tr w:rsidR="00397BDD">
        <w:trPr>
          <w:trHeight w:val="2172"/>
        </w:trPr>
        <w:tc>
          <w:tcPr>
            <w:tcW w:w="3758" w:type="dxa"/>
          </w:tcPr>
          <w:p w:rsidR="00F1387E" w:rsidRPr="00F72FC8" w:rsidRDefault="00F1387E" w:rsidP="00CA6888">
            <w:pPr>
              <w:pStyle w:val="TableParagraph"/>
              <w:spacing w:line="257" w:lineRule="exact"/>
              <w:ind w:left="18"/>
              <w:rPr>
                <w:rFonts w:asciiTheme="minorHAnsi" w:hAnsiTheme="minorHAnsi" w:cstheme="minorHAnsi"/>
                <w:color w:val="231F20"/>
              </w:rPr>
            </w:pPr>
            <w:r w:rsidRPr="00F72FC8">
              <w:rPr>
                <w:rFonts w:asciiTheme="minorHAnsi" w:hAnsiTheme="minorHAnsi" w:cstheme="minorHAnsi"/>
                <w:color w:val="231F20"/>
              </w:rPr>
              <w:t>To offer a wider range of afterschool clubs both within and outside the curriculum in order to get more pupils involved in sports.</w:t>
            </w:r>
          </w:p>
          <w:p w:rsidR="00F1387E" w:rsidRPr="00F72FC8" w:rsidRDefault="00F1387E" w:rsidP="00CA6888">
            <w:pPr>
              <w:pStyle w:val="TableParagraph"/>
              <w:spacing w:line="257" w:lineRule="exact"/>
              <w:ind w:left="18"/>
              <w:rPr>
                <w:rFonts w:asciiTheme="minorHAnsi" w:hAnsiTheme="minorHAnsi" w:cstheme="minorHAnsi"/>
                <w:color w:val="231F20"/>
              </w:rPr>
            </w:pPr>
          </w:p>
          <w:p w:rsidR="00F1387E" w:rsidRPr="00F72FC8" w:rsidRDefault="00F1387E" w:rsidP="00CA6888">
            <w:pPr>
              <w:pStyle w:val="TableParagraph"/>
              <w:spacing w:line="257" w:lineRule="exact"/>
              <w:ind w:left="18"/>
              <w:rPr>
                <w:rFonts w:asciiTheme="minorHAnsi" w:hAnsiTheme="minorHAnsi" w:cstheme="minorHAnsi"/>
                <w:color w:val="231F20"/>
              </w:rPr>
            </w:pPr>
          </w:p>
          <w:p w:rsidR="00F1387E" w:rsidRPr="00F72FC8" w:rsidRDefault="00F1387E" w:rsidP="00CA6888">
            <w:pPr>
              <w:pStyle w:val="TableParagraph"/>
              <w:spacing w:line="257" w:lineRule="exact"/>
              <w:ind w:left="18"/>
              <w:rPr>
                <w:rFonts w:asciiTheme="minorHAnsi" w:hAnsiTheme="minorHAnsi" w:cstheme="minorHAnsi"/>
                <w:color w:val="231F20"/>
              </w:rPr>
            </w:pPr>
          </w:p>
          <w:p w:rsidR="00F1387E" w:rsidRPr="00F72FC8" w:rsidRDefault="00F1387E" w:rsidP="00CA6888">
            <w:pPr>
              <w:pStyle w:val="TableParagraph"/>
              <w:spacing w:line="257" w:lineRule="exact"/>
              <w:ind w:left="18"/>
              <w:rPr>
                <w:rFonts w:asciiTheme="minorHAnsi" w:hAnsiTheme="minorHAnsi" w:cstheme="minorHAnsi"/>
                <w:color w:val="231F20"/>
              </w:rPr>
            </w:pPr>
          </w:p>
          <w:p w:rsidR="00F1387E" w:rsidRPr="00F72FC8" w:rsidRDefault="00F1387E" w:rsidP="00CA6888">
            <w:pPr>
              <w:pStyle w:val="TableParagraph"/>
              <w:spacing w:line="257" w:lineRule="exact"/>
              <w:ind w:left="18"/>
              <w:rPr>
                <w:rFonts w:asciiTheme="minorHAnsi" w:hAnsiTheme="minorHAnsi" w:cstheme="minorHAnsi"/>
                <w:color w:val="231F20"/>
              </w:rPr>
            </w:pPr>
          </w:p>
          <w:p w:rsidR="00F1387E" w:rsidRPr="00F72FC8" w:rsidRDefault="00F1387E" w:rsidP="00CA6888">
            <w:pPr>
              <w:pStyle w:val="TableParagraph"/>
              <w:spacing w:line="257" w:lineRule="exact"/>
              <w:ind w:left="18"/>
              <w:rPr>
                <w:rFonts w:asciiTheme="minorHAnsi" w:hAnsiTheme="minorHAnsi" w:cstheme="minorHAnsi"/>
                <w:color w:val="231F20"/>
              </w:rPr>
            </w:pPr>
          </w:p>
          <w:p w:rsidR="00F1387E" w:rsidRPr="00F72FC8" w:rsidRDefault="00F1387E" w:rsidP="00CA6888">
            <w:pPr>
              <w:pStyle w:val="TableParagraph"/>
              <w:spacing w:line="257" w:lineRule="exact"/>
              <w:ind w:left="18"/>
              <w:rPr>
                <w:rFonts w:asciiTheme="minorHAnsi" w:hAnsiTheme="minorHAnsi" w:cstheme="minorHAnsi"/>
                <w:color w:val="231F20"/>
              </w:rPr>
            </w:pPr>
          </w:p>
          <w:p w:rsidR="00F1387E" w:rsidRPr="00F72FC8" w:rsidRDefault="00F1387E" w:rsidP="00316056">
            <w:pPr>
              <w:pStyle w:val="TableParagraph"/>
              <w:spacing w:line="257" w:lineRule="exact"/>
              <w:ind w:left="0"/>
              <w:rPr>
                <w:rFonts w:asciiTheme="minorHAnsi" w:hAnsiTheme="minorHAnsi" w:cstheme="minorHAnsi"/>
                <w:color w:val="231F20"/>
              </w:rPr>
            </w:pPr>
          </w:p>
          <w:p w:rsidR="00316056" w:rsidRPr="00F72FC8" w:rsidRDefault="00316056" w:rsidP="00316056">
            <w:pPr>
              <w:pStyle w:val="TableParagraph"/>
              <w:spacing w:line="257" w:lineRule="exact"/>
              <w:ind w:left="0"/>
              <w:rPr>
                <w:rFonts w:asciiTheme="minorHAnsi" w:hAnsiTheme="minorHAnsi" w:cstheme="minorHAnsi"/>
                <w:color w:val="231F20"/>
              </w:rPr>
            </w:pPr>
          </w:p>
          <w:p w:rsidR="00AE2EC8" w:rsidRPr="00F72FC8" w:rsidRDefault="00AE2EC8" w:rsidP="00316056">
            <w:pPr>
              <w:pStyle w:val="TableParagraph"/>
              <w:spacing w:line="257" w:lineRule="exact"/>
              <w:ind w:left="0"/>
              <w:rPr>
                <w:rFonts w:asciiTheme="minorHAnsi" w:hAnsiTheme="minorHAnsi" w:cstheme="minorHAnsi"/>
                <w:color w:val="231F20"/>
              </w:rPr>
            </w:pPr>
          </w:p>
          <w:p w:rsidR="00F1387E" w:rsidRPr="00F72FC8" w:rsidRDefault="00F1387E" w:rsidP="00CA6888">
            <w:pPr>
              <w:pStyle w:val="TableParagraph"/>
              <w:spacing w:line="257" w:lineRule="exact"/>
              <w:ind w:left="18"/>
              <w:rPr>
                <w:rFonts w:asciiTheme="minorHAnsi" w:hAnsiTheme="minorHAnsi" w:cstheme="minorHAnsi"/>
                <w:color w:val="231F20"/>
              </w:rPr>
            </w:pPr>
          </w:p>
          <w:p w:rsidR="00CA6888" w:rsidRPr="00F72FC8" w:rsidRDefault="00CA6888" w:rsidP="00CA6888">
            <w:pPr>
              <w:pStyle w:val="TableParagraph"/>
              <w:spacing w:line="257" w:lineRule="exact"/>
              <w:ind w:left="18"/>
              <w:rPr>
                <w:rFonts w:asciiTheme="minorHAnsi" w:hAnsiTheme="minorHAnsi" w:cstheme="minorHAnsi"/>
                <w:color w:val="231F20"/>
              </w:rPr>
            </w:pPr>
            <w:r w:rsidRPr="00F72FC8">
              <w:rPr>
                <w:rFonts w:asciiTheme="minorHAnsi" w:hAnsiTheme="minorHAnsi" w:cstheme="minorHAnsi"/>
                <w:color w:val="231F20"/>
              </w:rPr>
              <w:t>Extend the use of specialist equipment for children.</w:t>
            </w:r>
          </w:p>
          <w:p w:rsidR="00397BDD" w:rsidRPr="00F72FC8" w:rsidRDefault="00397BDD">
            <w:pPr>
              <w:pStyle w:val="TableParagraph"/>
              <w:spacing w:line="257" w:lineRule="exact"/>
              <w:ind w:left="28"/>
              <w:rPr>
                <w:rFonts w:asciiTheme="minorHAnsi" w:hAnsiTheme="minorHAnsi" w:cstheme="minorHAnsi"/>
              </w:rPr>
            </w:pPr>
          </w:p>
          <w:p w:rsidR="0047548E" w:rsidRPr="00F72FC8" w:rsidRDefault="0047548E">
            <w:pPr>
              <w:pStyle w:val="TableParagraph"/>
              <w:spacing w:line="257" w:lineRule="exact"/>
              <w:ind w:left="28"/>
              <w:rPr>
                <w:rFonts w:asciiTheme="minorHAnsi" w:hAnsiTheme="minorHAnsi" w:cstheme="minorHAnsi"/>
              </w:rPr>
            </w:pPr>
          </w:p>
          <w:p w:rsidR="0047548E" w:rsidRPr="00F72FC8" w:rsidRDefault="0047548E" w:rsidP="00AE2EC8">
            <w:pPr>
              <w:pStyle w:val="TableParagraph"/>
              <w:spacing w:line="257" w:lineRule="exact"/>
              <w:ind w:left="0"/>
              <w:rPr>
                <w:rFonts w:asciiTheme="minorHAnsi" w:hAnsiTheme="minorHAnsi" w:cstheme="minorHAnsi"/>
              </w:rPr>
            </w:pPr>
          </w:p>
          <w:p w:rsidR="0047548E" w:rsidRPr="00F72FC8" w:rsidRDefault="0047548E">
            <w:pPr>
              <w:pStyle w:val="TableParagraph"/>
              <w:spacing w:line="257" w:lineRule="exact"/>
              <w:ind w:left="28"/>
              <w:rPr>
                <w:rFonts w:asciiTheme="minorHAnsi" w:hAnsiTheme="minorHAnsi" w:cstheme="minorHAnsi"/>
              </w:rPr>
            </w:pPr>
          </w:p>
          <w:p w:rsidR="0047548E" w:rsidRPr="00F72FC8" w:rsidRDefault="0047548E" w:rsidP="0047548E">
            <w:pPr>
              <w:pStyle w:val="TableParagraph"/>
              <w:spacing w:line="257" w:lineRule="exact"/>
              <w:ind w:left="0"/>
              <w:rPr>
                <w:rFonts w:asciiTheme="minorHAnsi" w:hAnsiTheme="minorHAnsi" w:cstheme="minorHAnsi"/>
              </w:rPr>
            </w:pPr>
          </w:p>
          <w:p w:rsidR="0047548E" w:rsidRPr="00F72FC8" w:rsidRDefault="0047548E" w:rsidP="0047548E">
            <w:pPr>
              <w:pStyle w:val="TableParagraph"/>
              <w:spacing w:line="257" w:lineRule="exact"/>
              <w:ind w:left="0"/>
              <w:rPr>
                <w:rFonts w:asciiTheme="minorHAnsi" w:hAnsiTheme="minorHAnsi" w:cstheme="minorHAnsi"/>
              </w:rPr>
            </w:pPr>
            <w:r w:rsidRPr="00F72FC8">
              <w:rPr>
                <w:rFonts w:asciiTheme="minorHAnsi" w:hAnsiTheme="minorHAnsi" w:cstheme="minorHAnsi"/>
              </w:rPr>
              <w:t>Support the Forest School concept to embed physical activity in learning.</w:t>
            </w:r>
          </w:p>
          <w:p w:rsidR="0047548E" w:rsidRPr="00F72FC8" w:rsidRDefault="0047548E" w:rsidP="0047548E">
            <w:pPr>
              <w:pStyle w:val="TableParagraph"/>
              <w:spacing w:line="257" w:lineRule="exact"/>
              <w:ind w:left="0"/>
              <w:rPr>
                <w:rFonts w:asciiTheme="minorHAnsi" w:hAnsiTheme="minorHAnsi" w:cstheme="minorHAnsi"/>
              </w:rPr>
            </w:pPr>
          </w:p>
          <w:p w:rsidR="00AE2EC8" w:rsidRPr="00F72FC8" w:rsidRDefault="00AE2EC8" w:rsidP="0047548E">
            <w:pPr>
              <w:pStyle w:val="TableParagraph"/>
              <w:spacing w:line="257" w:lineRule="exact"/>
              <w:ind w:left="0"/>
              <w:rPr>
                <w:rFonts w:asciiTheme="minorHAnsi" w:hAnsiTheme="minorHAnsi" w:cstheme="minorHAnsi"/>
              </w:rPr>
            </w:pPr>
          </w:p>
          <w:p w:rsidR="00AE2EC8" w:rsidRPr="00F72FC8" w:rsidRDefault="00AE2EC8" w:rsidP="0047548E">
            <w:pPr>
              <w:pStyle w:val="TableParagraph"/>
              <w:spacing w:line="257" w:lineRule="exact"/>
              <w:ind w:left="0"/>
              <w:rPr>
                <w:rFonts w:asciiTheme="minorHAnsi" w:hAnsiTheme="minorHAnsi" w:cstheme="minorHAnsi"/>
              </w:rPr>
            </w:pPr>
          </w:p>
          <w:p w:rsidR="00AE2EC8" w:rsidRPr="00F72FC8" w:rsidRDefault="00AE2EC8" w:rsidP="0047548E">
            <w:pPr>
              <w:pStyle w:val="TableParagraph"/>
              <w:spacing w:line="257" w:lineRule="exact"/>
              <w:ind w:left="0"/>
              <w:rPr>
                <w:rFonts w:asciiTheme="minorHAnsi" w:hAnsiTheme="minorHAnsi" w:cstheme="minorHAnsi"/>
              </w:rPr>
            </w:pPr>
          </w:p>
          <w:p w:rsidR="00AE2EC8" w:rsidRPr="00F72FC8" w:rsidRDefault="00AE2EC8" w:rsidP="0047548E">
            <w:pPr>
              <w:pStyle w:val="TableParagraph"/>
              <w:spacing w:line="257" w:lineRule="exact"/>
              <w:ind w:left="0"/>
              <w:rPr>
                <w:rFonts w:asciiTheme="minorHAnsi" w:hAnsiTheme="minorHAnsi" w:cstheme="minorHAnsi"/>
              </w:rPr>
            </w:pPr>
          </w:p>
          <w:p w:rsidR="00AE2EC8" w:rsidRPr="00F72FC8" w:rsidRDefault="00AE2EC8" w:rsidP="0047548E">
            <w:pPr>
              <w:pStyle w:val="TableParagraph"/>
              <w:spacing w:line="257" w:lineRule="exact"/>
              <w:ind w:left="0"/>
              <w:rPr>
                <w:rFonts w:asciiTheme="minorHAnsi" w:hAnsiTheme="minorHAnsi" w:cstheme="minorHAnsi"/>
              </w:rPr>
            </w:pPr>
          </w:p>
          <w:p w:rsidR="00AE2EC8" w:rsidRPr="00F72FC8" w:rsidRDefault="00AE2EC8" w:rsidP="0047548E">
            <w:pPr>
              <w:pStyle w:val="TableParagraph"/>
              <w:spacing w:line="257" w:lineRule="exact"/>
              <w:ind w:left="0"/>
              <w:rPr>
                <w:rFonts w:asciiTheme="minorHAnsi" w:hAnsiTheme="minorHAnsi" w:cstheme="minorHAnsi"/>
              </w:rPr>
            </w:pPr>
          </w:p>
          <w:p w:rsidR="00AE2EC8" w:rsidRPr="00F72FC8" w:rsidRDefault="00AE2EC8" w:rsidP="0047548E">
            <w:pPr>
              <w:pStyle w:val="TableParagraph"/>
              <w:spacing w:line="257" w:lineRule="exact"/>
              <w:ind w:left="0"/>
              <w:rPr>
                <w:rFonts w:asciiTheme="minorHAnsi" w:hAnsiTheme="minorHAnsi" w:cstheme="minorHAnsi"/>
              </w:rPr>
            </w:pPr>
          </w:p>
          <w:p w:rsidR="00AE2EC8" w:rsidRDefault="008B5F53" w:rsidP="0047548E">
            <w:pPr>
              <w:pStyle w:val="TableParagraph"/>
              <w:spacing w:line="257" w:lineRule="exact"/>
              <w:ind w:left="0"/>
              <w:rPr>
                <w:rFonts w:asciiTheme="minorHAnsi" w:hAnsiTheme="minorHAnsi" w:cstheme="minorHAnsi"/>
              </w:rPr>
            </w:pPr>
            <w:r>
              <w:rPr>
                <w:rFonts w:asciiTheme="minorHAnsi" w:hAnsiTheme="minorHAnsi" w:cstheme="minorHAnsi"/>
              </w:rPr>
              <w:t>S</w:t>
            </w:r>
            <w:r w:rsidR="00AE2EC8" w:rsidRPr="00F72FC8">
              <w:rPr>
                <w:rFonts w:asciiTheme="minorHAnsi" w:hAnsiTheme="minorHAnsi" w:cstheme="minorHAnsi"/>
              </w:rPr>
              <w:t xml:space="preserve">wimming for </w:t>
            </w:r>
            <w:r>
              <w:rPr>
                <w:rFonts w:asciiTheme="minorHAnsi" w:hAnsiTheme="minorHAnsi" w:cstheme="minorHAnsi"/>
              </w:rPr>
              <w:t>y</w:t>
            </w:r>
            <w:r w:rsidR="00AE2EC8" w:rsidRPr="00F72FC8">
              <w:rPr>
                <w:rFonts w:asciiTheme="minorHAnsi" w:hAnsiTheme="minorHAnsi" w:cstheme="minorHAnsi"/>
              </w:rPr>
              <w:t xml:space="preserve">ear </w:t>
            </w:r>
            <w:r>
              <w:rPr>
                <w:rFonts w:asciiTheme="minorHAnsi" w:hAnsiTheme="minorHAnsi" w:cstheme="minorHAnsi"/>
              </w:rPr>
              <w:t xml:space="preserve">4 and </w:t>
            </w:r>
            <w:r w:rsidR="00AE2EC8" w:rsidRPr="00F72FC8">
              <w:rPr>
                <w:rFonts w:asciiTheme="minorHAnsi" w:hAnsiTheme="minorHAnsi" w:cstheme="minorHAnsi"/>
              </w:rPr>
              <w:t>5 pupils to support children in meeting the national curriculum requirements for swimming and water safety.</w:t>
            </w:r>
          </w:p>
          <w:p w:rsidR="004F727F" w:rsidRDefault="004F727F" w:rsidP="0047548E">
            <w:pPr>
              <w:pStyle w:val="TableParagraph"/>
              <w:spacing w:line="257" w:lineRule="exact"/>
              <w:ind w:left="0"/>
              <w:rPr>
                <w:rFonts w:asciiTheme="minorHAnsi" w:hAnsiTheme="minorHAnsi" w:cstheme="minorHAnsi"/>
              </w:rPr>
            </w:pPr>
          </w:p>
          <w:p w:rsidR="004F727F" w:rsidRDefault="004F727F" w:rsidP="0047548E">
            <w:pPr>
              <w:pStyle w:val="TableParagraph"/>
              <w:spacing w:line="257" w:lineRule="exact"/>
              <w:ind w:left="0"/>
              <w:rPr>
                <w:rFonts w:asciiTheme="minorHAnsi" w:hAnsiTheme="minorHAnsi" w:cstheme="minorHAnsi"/>
              </w:rPr>
            </w:pPr>
          </w:p>
          <w:p w:rsidR="004F727F" w:rsidRDefault="004F727F" w:rsidP="0047548E">
            <w:pPr>
              <w:pStyle w:val="TableParagraph"/>
              <w:spacing w:line="257" w:lineRule="exact"/>
              <w:ind w:left="0"/>
              <w:rPr>
                <w:rFonts w:asciiTheme="minorHAnsi" w:hAnsiTheme="minorHAnsi" w:cstheme="minorHAnsi"/>
              </w:rPr>
            </w:pPr>
          </w:p>
          <w:p w:rsidR="00801F16" w:rsidRDefault="00801F16" w:rsidP="0047548E">
            <w:pPr>
              <w:pStyle w:val="TableParagraph"/>
              <w:spacing w:line="257" w:lineRule="exact"/>
              <w:ind w:left="0"/>
              <w:rPr>
                <w:rFonts w:asciiTheme="minorHAnsi" w:hAnsiTheme="minorHAnsi" w:cstheme="minorHAnsi"/>
              </w:rPr>
            </w:pPr>
          </w:p>
          <w:p w:rsidR="00801F16" w:rsidRDefault="00801F16" w:rsidP="0047548E">
            <w:pPr>
              <w:pStyle w:val="TableParagraph"/>
              <w:spacing w:line="257" w:lineRule="exact"/>
              <w:ind w:left="0"/>
              <w:rPr>
                <w:rFonts w:asciiTheme="minorHAnsi" w:hAnsiTheme="minorHAnsi" w:cstheme="minorHAnsi"/>
              </w:rPr>
            </w:pPr>
            <w:r w:rsidRPr="00801F16">
              <w:rPr>
                <w:rFonts w:asciiTheme="minorHAnsi" w:hAnsiTheme="minorHAnsi" w:cstheme="minorHAnsi"/>
              </w:rPr>
              <w:t>Unique sports have been delivered throughout the year.</w:t>
            </w:r>
          </w:p>
          <w:p w:rsidR="004F727F" w:rsidRPr="00F72FC8" w:rsidRDefault="004F727F" w:rsidP="0047548E">
            <w:pPr>
              <w:pStyle w:val="TableParagraph"/>
              <w:spacing w:line="257" w:lineRule="exact"/>
              <w:ind w:left="0"/>
              <w:rPr>
                <w:rFonts w:asciiTheme="minorHAnsi" w:hAnsiTheme="minorHAnsi" w:cstheme="minorHAnsi"/>
              </w:rPr>
            </w:pPr>
          </w:p>
        </w:tc>
        <w:tc>
          <w:tcPr>
            <w:tcW w:w="3458" w:type="dxa"/>
          </w:tcPr>
          <w:p w:rsidR="00790263" w:rsidRPr="00F72FC8" w:rsidRDefault="00790263" w:rsidP="00F1387E">
            <w:pPr>
              <w:pStyle w:val="TableParagraph"/>
              <w:ind w:left="0"/>
              <w:rPr>
                <w:rFonts w:asciiTheme="minorHAnsi" w:hAnsiTheme="minorHAnsi" w:cstheme="minorHAnsi"/>
              </w:rPr>
            </w:pPr>
            <w:r w:rsidRPr="00F72FC8">
              <w:rPr>
                <w:rFonts w:asciiTheme="minorHAnsi" w:hAnsiTheme="minorHAnsi" w:cstheme="minorHAnsi"/>
              </w:rPr>
              <w:lastRenderedPageBreak/>
              <w:t xml:space="preserve">5 </w:t>
            </w:r>
            <w:r w:rsidR="00F1387E" w:rsidRPr="00F72FC8">
              <w:rPr>
                <w:rFonts w:asciiTheme="minorHAnsi" w:hAnsiTheme="minorHAnsi" w:cstheme="minorHAnsi"/>
              </w:rPr>
              <w:t>afterschool sports club</w:t>
            </w:r>
            <w:r w:rsidRPr="00F72FC8">
              <w:rPr>
                <w:rFonts w:asciiTheme="minorHAnsi" w:hAnsiTheme="minorHAnsi" w:cstheme="minorHAnsi"/>
              </w:rPr>
              <w:t>s</w:t>
            </w:r>
            <w:r w:rsidR="00F1387E" w:rsidRPr="00F72FC8">
              <w:rPr>
                <w:rFonts w:asciiTheme="minorHAnsi" w:hAnsiTheme="minorHAnsi" w:cstheme="minorHAnsi"/>
              </w:rPr>
              <w:t xml:space="preserve"> on offer</w:t>
            </w:r>
            <w:r w:rsidRPr="00F72FC8">
              <w:rPr>
                <w:rFonts w:asciiTheme="minorHAnsi" w:hAnsiTheme="minorHAnsi" w:cstheme="minorHAnsi"/>
              </w:rPr>
              <w:t xml:space="preserve"> weekly, sports to be changed termly</w:t>
            </w:r>
            <w:r w:rsidR="00F1387E" w:rsidRPr="00F72FC8">
              <w:rPr>
                <w:rFonts w:asciiTheme="minorHAnsi" w:hAnsiTheme="minorHAnsi" w:cstheme="minorHAnsi"/>
              </w:rPr>
              <w:t>. A sports specialist to run the extracurricular clubs.</w:t>
            </w:r>
          </w:p>
          <w:p w:rsidR="00F1387E" w:rsidRPr="00F72FC8" w:rsidRDefault="00F1387E" w:rsidP="00F1387E">
            <w:pPr>
              <w:pStyle w:val="TableParagraph"/>
              <w:ind w:left="0"/>
              <w:rPr>
                <w:rFonts w:asciiTheme="minorHAnsi" w:hAnsiTheme="minorHAnsi" w:cstheme="minorHAnsi"/>
              </w:rPr>
            </w:pPr>
          </w:p>
          <w:p w:rsidR="00F1387E" w:rsidRPr="00F72FC8" w:rsidRDefault="00801F16" w:rsidP="00F1387E">
            <w:pPr>
              <w:pStyle w:val="TableParagraph"/>
              <w:ind w:left="0"/>
              <w:rPr>
                <w:rFonts w:asciiTheme="minorHAnsi" w:hAnsiTheme="minorHAnsi" w:cstheme="minorHAnsi"/>
              </w:rPr>
            </w:pPr>
            <w:r>
              <w:rPr>
                <w:rFonts w:asciiTheme="minorHAnsi" w:hAnsiTheme="minorHAnsi" w:cstheme="minorHAnsi"/>
              </w:rPr>
              <w:t>Girls</w:t>
            </w:r>
            <w:r w:rsidR="00790263" w:rsidRPr="00F72FC8">
              <w:rPr>
                <w:rFonts w:asciiTheme="minorHAnsi" w:hAnsiTheme="minorHAnsi" w:cstheme="minorHAnsi"/>
              </w:rPr>
              <w:t xml:space="preserve"> to be surveyed on which afterschool clubs they would like the school to offer. </w:t>
            </w:r>
          </w:p>
          <w:p w:rsidR="00F1387E" w:rsidRPr="00F72FC8" w:rsidRDefault="00F1387E" w:rsidP="00CA6888">
            <w:pPr>
              <w:pStyle w:val="TableParagraph"/>
              <w:ind w:left="0"/>
              <w:rPr>
                <w:rFonts w:asciiTheme="minorHAnsi" w:hAnsiTheme="minorHAnsi" w:cstheme="minorHAnsi"/>
              </w:rPr>
            </w:pPr>
          </w:p>
          <w:p w:rsidR="00F1387E" w:rsidRPr="00F72FC8" w:rsidRDefault="00F1387E" w:rsidP="00CA6888">
            <w:pPr>
              <w:pStyle w:val="TableParagraph"/>
              <w:ind w:left="0"/>
              <w:rPr>
                <w:rFonts w:asciiTheme="minorHAnsi" w:hAnsiTheme="minorHAnsi" w:cstheme="minorHAnsi"/>
              </w:rPr>
            </w:pPr>
          </w:p>
          <w:p w:rsidR="00F1387E" w:rsidRDefault="00F1387E" w:rsidP="00CA6888">
            <w:pPr>
              <w:pStyle w:val="TableParagraph"/>
              <w:ind w:left="0"/>
              <w:rPr>
                <w:rFonts w:asciiTheme="minorHAnsi" w:hAnsiTheme="minorHAnsi" w:cstheme="minorHAnsi"/>
              </w:rPr>
            </w:pPr>
          </w:p>
          <w:p w:rsidR="00F72FC8" w:rsidRPr="00F72FC8" w:rsidRDefault="00F72FC8" w:rsidP="00CA6888">
            <w:pPr>
              <w:pStyle w:val="TableParagraph"/>
              <w:ind w:left="0"/>
              <w:rPr>
                <w:rFonts w:asciiTheme="minorHAnsi" w:hAnsiTheme="minorHAnsi" w:cstheme="minorHAnsi"/>
              </w:rPr>
            </w:pPr>
          </w:p>
          <w:p w:rsidR="00316056" w:rsidRPr="00F72FC8" w:rsidRDefault="00316056" w:rsidP="00316056">
            <w:pPr>
              <w:pStyle w:val="TableParagraph"/>
              <w:ind w:left="0"/>
              <w:rPr>
                <w:rFonts w:asciiTheme="minorHAnsi" w:hAnsiTheme="minorHAnsi" w:cstheme="minorHAnsi"/>
              </w:rPr>
            </w:pPr>
          </w:p>
          <w:p w:rsidR="00316056" w:rsidRPr="00F72FC8" w:rsidRDefault="00316056" w:rsidP="00316056">
            <w:pPr>
              <w:pStyle w:val="TableParagraph"/>
              <w:ind w:left="0"/>
              <w:rPr>
                <w:rFonts w:asciiTheme="minorHAnsi" w:hAnsiTheme="minorHAnsi" w:cstheme="minorHAnsi"/>
              </w:rPr>
            </w:pPr>
          </w:p>
          <w:p w:rsidR="0047548E" w:rsidRPr="00F72FC8" w:rsidRDefault="00CA6888">
            <w:pPr>
              <w:pStyle w:val="TableParagraph"/>
              <w:ind w:left="0"/>
              <w:rPr>
                <w:rFonts w:asciiTheme="minorHAnsi" w:hAnsiTheme="minorHAnsi" w:cstheme="minorHAnsi"/>
              </w:rPr>
            </w:pPr>
            <w:r w:rsidRPr="00F72FC8">
              <w:rPr>
                <w:rFonts w:asciiTheme="minorHAnsi" w:hAnsiTheme="minorHAnsi" w:cstheme="minorHAnsi"/>
              </w:rPr>
              <w:t>Climbing wall hire.</w:t>
            </w:r>
          </w:p>
          <w:p w:rsidR="00DF2D53" w:rsidRPr="00F72FC8" w:rsidRDefault="00DF2D53">
            <w:pPr>
              <w:pStyle w:val="TableParagraph"/>
              <w:ind w:left="0"/>
              <w:rPr>
                <w:rFonts w:asciiTheme="minorHAnsi" w:hAnsiTheme="minorHAnsi" w:cstheme="minorHAnsi"/>
              </w:rPr>
            </w:pPr>
          </w:p>
          <w:p w:rsidR="0047548E" w:rsidRPr="00F72FC8" w:rsidRDefault="0047548E">
            <w:pPr>
              <w:pStyle w:val="TableParagraph"/>
              <w:ind w:left="0"/>
              <w:rPr>
                <w:rFonts w:asciiTheme="minorHAnsi" w:hAnsiTheme="minorHAnsi" w:cstheme="minorHAnsi"/>
              </w:rPr>
            </w:pPr>
          </w:p>
          <w:p w:rsidR="0047548E" w:rsidRPr="00F72FC8" w:rsidRDefault="0047548E">
            <w:pPr>
              <w:pStyle w:val="TableParagraph"/>
              <w:ind w:left="0"/>
              <w:rPr>
                <w:rFonts w:asciiTheme="minorHAnsi" w:hAnsiTheme="minorHAnsi" w:cstheme="minorHAnsi"/>
              </w:rPr>
            </w:pPr>
          </w:p>
          <w:p w:rsidR="00316056" w:rsidRPr="00F72FC8" w:rsidRDefault="00316056">
            <w:pPr>
              <w:pStyle w:val="TableParagraph"/>
              <w:ind w:left="0"/>
              <w:rPr>
                <w:rFonts w:asciiTheme="minorHAnsi" w:hAnsiTheme="minorHAnsi" w:cstheme="minorHAnsi"/>
              </w:rPr>
            </w:pPr>
          </w:p>
          <w:p w:rsidR="00316056" w:rsidRPr="00F72FC8" w:rsidRDefault="00316056">
            <w:pPr>
              <w:pStyle w:val="TableParagraph"/>
              <w:ind w:left="0"/>
              <w:rPr>
                <w:rFonts w:asciiTheme="minorHAnsi" w:hAnsiTheme="minorHAnsi" w:cstheme="minorHAnsi"/>
              </w:rPr>
            </w:pPr>
          </w:p>
          <w:p w:rsidR="0047548E" w:rsidRPr="00F72FC8" w:rsidRDefault="0047548E">
            <w:pPr>
              <w:pStyle w:val="TableParagraph"/>
              <w:ind w:left="0"/>
              <w:rPr>
                <w:rFonts w:asciiTheme="minorHAnsi" w:hAnsiTheme="minorHAnsi" w:cstheme="minorHAnsi"/>
              </w:rPr>
            </w:pPr>
          </w:p>
          <w:p w:rsidR="00316056" w:rsidRPr="00F72FC8" w:rsidRDefault="0047548E">
            <w:pPr>
              <w:pStyle w:val="TableParagraph"/>
              <w:ind w:left="0"/>
              <w:rPr>
                <w:rFonts w:asciiTheme="minorHAnsi" w:hAnsiTheme="minorHAnsi" w:cstheme="minorHAnsi"/>
              </w:rPr>
            </w:pPr>
            <w:r w:rsidRPr="00F72FC8">
              <w:rPr>
                <w:rFonts w:asciiTheme="minorHAnsi" w:hAnsiTheme="minorHAnsi" w:cstheme="minorHAnsi"/>
              </w:rPr>
              <w:t>Working with members of Our Space and school Learning Mentors to arrange equipment and cover for training</w:t>
            </w:r>
            <w:r w:rsidR="00316056" w:rsidRPr="00F72FC8">
              <w:rPr>
                <w:rFonts w:asciiTheme="minorHAnsi" w:hAnsiTheme="minorHAnsi" w:cstheme="minorHAnsi"/>
              </w:rPr>
              <w:t>.</w:t>
            </w:r>
          </w:p>
          <w:p w:rsidR="00316056" w:rsidRPr="00F72FC8" w:rsidRDefault="00316056">
            <w:pPr>
              <w:pStyle w:val="TableParagraph"/>
              <w:ind w:left="0"/>
              <w:rPr>
                <w:rFonts w:asciiTheme="minorHAnsi" w:hAnsiTheme="minorHAnsi" w:cstheme="minorHAnsi"/>
              </w:rPr>
            </w:pPr>
          </w:p>
          <w:p w:rsidR="00AE2EC8" w:rsidRPr="00F72FC8" w:rsidRDefault="00AE2EC8">
            <w:pPr>
              <w:pStyle w:val="TableParagraph"/>
              <w:ind w:left="0"/>
              <w:rPr>
                <w:rFonts w:asciiTheme="minorHAnsi" w:hAnsiTheme="minorHAnsi" w:cstheme="minorHAnsi"/>
              </w:rPr>
            </w:pPr>
          </w:p>
          <w:p w:rsidR="00AE2EC8" w:rsidRPr="00F72FC8" w:rsidRDefault="00AE2EC8">
            <w:pPr>
              <w:pStyle w:val="TableParagraph"/>
              <w:ind w:left="0"/>
              <w:rPr>
                <w:rFonts w:asciiTheme="minorHAnsi" w:hAnsiTheme="minorHAnsi" w:cstheme="minorHAnsi"/>
              </w:rPr>
            </w:pPr>
          </w:p>
          <w:p w:rsidR="00AE2EC8" w:rsidRPr="00F72FC8" w:rsidRDefault="00AE2EC8">
            <w:pPr>
              <w:pStyle w:val="TableParagraph"/>
              <w:ind w:left="0"/>
              <w:rPr>
                <w:rFonts w:asciiTheme="minorHAnsi" w:hAnsiTheme="minorHAnsi" w:cstheme="minorHAnsi"/>
              </w:rPr>
            </w:pPr>
          </w:p>
          <w:p w:rsidR="00AE2EC8" w:rsidRPr="00F72FC8" w:rsidRDefault="00AE2EC8">
            <w:pPr>
              <w:pStyle w:val="TableParagraph"/>
              <w:ind w:left="0"/>
              <w:rPr>
                <w:rFonts w:asciiTheme="minorHAnsi" w:hAnsiTheme="minorHAnsi" w:cstheme="minorHAnsi"/>
              </w:rPr>
            </w:pPr>
          </w:p>
          <w:p w:rsidR="00AE2EC8" w:rsidRDefault="00AE2EC8">
            <w:pPr>
              <w:pStyle w:val="TableParagraph"/>
              <w:ind w:left="0"/>
              <w:rPr>
                <w:rFonts w:asciiTheme="minorHAnsi" w:hAnsiTheme="minorHAnsi" w:cstheme="minorHAnsi"/>
              </w:rPr>
            </w:pPr>
            <w:r w:rsidRPr="00F72FC8">
              <w:rPr>
                <w:rFonts w:asciiTheme="minorHAnsi" w:hAnsiTheme="minorHAnsi" w:cstheme="minorHAnsi"/>
              </w:rPr>
              <w:t xml:space="preserve">Book swimming facility and instructors for an extra term of swimming. </w:t>
            </w:r>
            <w:r w:rsidR="008B5F53" w:rsidRPr="00F72FC8">
              <w:rPr>
                <w:rFonts w:asciiTheme="minorHAnsi" w:hAnsiTheme="minorHAnsi" w:cstheme="minorHAnsi"/>
              </w:rPr>
              <w:t xml:space="preserve">Schedule </w:t>
            </w:r>
            <w:r w:rsidR="008B5F53">
              <w:rPr>
                <w:rFonts w:asciiTheme="minorHAnsi" w:hAnsiTheme="minorHAnsi" w:cstheme="minorHAnsi"/>
              </w:rPr>
              <w:t>swimming</w:t>
            </w:r>
            <w:r w:rsidRPr="00F72FC8">
              <w:rPr>
                <w:rFonts w:asciiTheme="minorHAnsi" w:hAnsiTheme="minorHAnsi" w:cstheme="minorHAnsi"/>
              </w:rPr>
              <w:t xml:space="preserve"> into the PE curriculum map. Work with swimming instructors to identify children needing extra support.  </w:t>
            </w:r>
          </w:p>
          <w:p w:rsidR="00801F16" w:rsidRDefault="00801F16">
            <w:pPr>
              <w:pStyle w:val="TableParagraph"/>
              <w:ind w:left="0"/>
              <w:rPr>
                <w:rFonts w:asciiTheme="minorHAnsi" w:hAnsiTheme="minorHAnsi" w:cstheme="minorHAnsi"/>
              </w:rPr>
            </w:pPr>
          </w:p>
          <w:p w:rsidR="008B5F53" w:rsidRDefault="008B5F53">
            <w:pPr>
              <w:pStyle w:val="TableParagraph"/>
              <w:ind w:left="0"/>
              <w:rPr>
                <w:rFonts w:asciiTheme="minorHAnsi" w:hAnsiTheme="minorHAnsi" w:cstheme="minorHAnsi"/>
              </w:rPr>
            </w:pPr>
          </w:p>
          <w:p w:rsidR="00801F16" w:rsidRPr="00F72FC8" w:rsidRDefault="00801F16">
            <w:pPr>
              <w:pStyle w:val="TableParagraph"/>
              <w:ind w:left="0"/>
              <w:rPr>
                <w:rFonts w:asciiTheme="minorHAnsi" w:hAnsiTheme="minorHAnsi" w:cstheme="minorHAnsi"/>
              </w:rPr>
            </w:pPr>
            <w:r>
              <w:rPr>
                <w:rFonts w:asciiTheme="minorHAnsi" w:hAnsiTheme="minorHAnsi" w:cstheme="minorHAnsi"/>
              </w:rPr>
              <w:t>Particular days across the calendar have led to children taking part in unique sports such as archery when other children are away.</w:t>
            </w:r>
          </w:p>
        </w:tc>
        <w:tc>
          <w:tcPr>
            <w:tcW w:w="1663" w:type="dxa"/>
          </w:tcPr>
          <w:p w:rsidR="00F1387E" w:rsidRPr="00F72FC8" w:rsidRDefault="00790263" w:rsidP="00CA6888">
            <w:pPr>
              <w:pStyle w:val="TableParagraph"/>
              <w:ind w:left="0"/>
              <w:rPr>
                <w:rFonts w:asciiTheme="minorHAnsi" w:hAnsiTheme="minorHAnsi" w:cstheme="minorHAnsi"/>
              </w:rPr>
            </w:pPr>
            <w:r w:rsidRPr="00F72FC8">
              <w:rPr>
                <w:rFonts w:asciiTheme="minorHAnsi" w:hAnsiTheme="minorHAnsi" w:cstheme="minorHAnsi"/>
              </w:rPr>
              <w:lastRenderedPageBreak/>
              <w:t>£</w:t>
            </w:r>
            <w:r w:rsidR="000C4FDC" w:rsidRPr="000C4FDC">
              <w:rPr>
                <w:rFonts w:asciiTheme="minorHAnsi" w:hAnsiTheme="minorHAnsi" w:cstheme="minorHAnsi"/>
              </w:rPr>
              <w:t>7968</w:t>
            </w:r>
          </w:p>
          <w:p w:rsidR="00F1387E" w:rsidRPr="00F72FC8" w:rsidRDefault="00F1387E" w:rsidP="00CA6888">
            <w:pPr>
              <w:pStyle w:val="TableParagraph"/>
              <w:ind w:left="0"/>
              <w:rPr>
                <w:rFonts w:asciiTheme="minorHAnsi" w:hAnsiTheme="minorHAnsi" w:cstheme="minorHAnsi"/>
              </w:rPr>
            </w:pPr>
          </w:p>
          <w:p w:rsidR="00F1387E" w:rsidRPr="00F72FC8" w:rsidRDefault="00F1387E" w:rsidP="00CA6888">
            <w:pPr>
              <w:pStyle w:val="TableParagraph"/>
              <w:ind w:left="0"/>
              <w:rPr>
                <w:rFonts w:asciiTheme="minorHAnsi" w:hAnsiTheme="minorHAnsi" w:cstheme="minorHAnsi"/>
              </w:rPr>
            </w:pPr>
          </w:p>
          <w:p w:rsidR="00F1387E" w:rsidRPr="00F72FC8" w:rsidRDefault="00F1387E" w:rsidP="00CA6888">
            <w:pPr>
              <w:pStyle w:val="TableParagraph"/>
              <w:ind w:left="0"/>
              <w:rPr>
                <w:rFonts w:asciiTheme="minorHAnsi" w:hAnsiTheme="minorHAnsi" w:cstheme="minorHAnsi"/>
              </w:rPr>
            </w:pPr>
          </w:p>
          <w:p w:rsidR="00F1387E" w:rsidRPr="00F72FC8" w:rsidRDefault="00F1387E" w:rsidP="00CA6888">
            <w:pPr>
              <w:pStyle w:val="TableParagraph"/>
              <w:ind w:left="0"/>
              <w:rPr>
                <w:rFonts w:asciiTheme="minorHAnsi" w:hAnsiTheme="minorHAnsi" w:cstheme="minorHAnsi"/>
              </w:rPr>
            </w:pPr>
          </w:p>
          <w:p w:rsidR="00F1387E" w:rsidRPr="00F72FC8" w:rsidRDefault="00F1387E" w:rsidP="00CA6888">
            <w:pPr>
              <w:pStyle w:val="TableParagraph"/>
              <w:ind w:left="0"/>
              <w:rPr>
                <w:rFonts w:asciiTheme="minorHAnsi" w:hAnsiTheme="minorHAnsi" w:cstheme="minorHAnsi"/>
              </w:rPr>
            </w:pPr>
          </w:p>
          <w:p w:rsidR="00F1387E" w:rsidRPr="00F72FC8" w:rsidRDefault="00F1387E" w:rsidP="00CA6888">
            <w:pPr>
              <w:pStyle w:val="TableParagraph"/>
              <w:ind w:left="0"/>
              <w:rPr>
                <w:rFonts w:asciiTheme="minorHAnsi" w:hAnsiTheme="minorHAnsi" w:cstheme="minorHAnsi"/>
              </w:rPr>
            </w:pPr>
          </w:p>
          <w:p w:rsidR="00F1387E" w:rsidRPr="00F72FC8" w:rsidRDefault="00F1387E" w:rsidP="00CA6888">
            <w:pPr>
              <w:pStyle w:val="TableParagraph"/>
              <w:ind w:left="0"/>
              <w:rPr>
                <w:rFonts w:asciiTheme="minorHAnsi" w:hAnsiTheme="minorHAnsi" w:cstheme="minorHAnsi"/>
              </w:rPr>
            </w:pPr>
          </w:p>
          <w:p w:rsidR="00F1387E" w:rsidRPr="00F72FC8" w:rsidRDefault="00F1387E" w:rsidP="00CA6888">
            <w:pPr>
              <w:pStyle w:val="TableParagraph"/>
              <w:ind w:left="0"/>
              <w:rPr>
                <w:rFonts w:asciiTheme="minorHAnsi" w:hAnsiTheme="minorHAnsi" w:cstheme="minorHAnsi"/>
              </w:rPr>
            </w:pPr>
          </w:p>
          <w:p w:rsidR="00F1387E" w:rsidRDefault="00F1387E" w:rsidP="00CA6888">
            <w:pPr>
              <w:pStyle w:val="TableParagraph"/>
              <w:ind w:left="0"/>
              <w:rPr>
                <w:rFonts w:asciiTheme="minorHAnsi" w:hAnsiTheme="minorHAnsi" w:cstheme="minorHAnsi"/>
              </w:rPr>
            </w:pPr>
          </w:p>
          <w:p w:rsidR="00F72FC8" w:rsidRPr="00F72FC8" w:rsidRDefault="00F72FC8" w:rsidP="00CA6888">
            <w:pPr>
              <w:pStyle w:val="TableParagraph"/>
              <w:ind w:left="0"/>
              <w:rPr>
                <w:rFonts w:asciiTheme="minorHAnsi" w:hAnsiTheme="minorHAnsi" w:cstheme="minorHAnsi"/>
              </w:rPr>
            </w:pPr>
          </w:p>
          <w:p w:rsidR="00CA6888" w:rsidRPr="00F72FC8" w:rsidRDefault="00CA6888" w:rsidP="00316056">
            <w:pPr>
              <w:pStyle w:val="TableParagraph"/>
              <w:ind w:left="0"/>
              <w:rPr>
                <w:rFonts w:asciiTheme="minorHAnsi" w:hAnsiTheme="minorHAnsi" w:cstheme="minorHAnsi"/>
              </w:rPr>
            </w:pPr>
          </w:p>
          <w:p w:rsidR="00CA6888" w:rsidRPr="00F72FC8" w:rsidRDefault="00CA6888" w:rsidP="00CA6888">
            <w:pPr>
              <w:pStyle w:val="TableParagraph"/>
              <w:rPr>
                <w:rFonts w:asciiTheme="minorHAnsi" w:hAnsiTheme="minorHAnsi" w:cstheme="minorHAnsi"/>
              </w:rPr>
            </w:pPr>
          </w:p>
          <w:p w:rsidR="00CA6888" w:rsidRPr="00F72FC8" w:rsidRDefault="00CA6888" w:rsidP="00CA6888">
            <w:pPr>
              <w:pStyle w:val="TableParagraph"/>
              <w:rPr>
                <w:rFonts w:asciiTheme="minorHAnsi" w:hAnsiTheme="minorHAnsi" w:cstheme="minorHAnsi"/>
              </w:rPr>
            </w:pPr>
          </w:p>
          <w:p w:rsidR="0047548E" w:rsidRPr="00F72FC8" w:rsidRDefault="00CA6888">
            <w:pPr>
              <w:pStyle w:val="TableParagraph"/>
              <w:ind w:left="0"/>
              <w:rPr>
                <w:rFonts w:asciiTheme="minorHAnsi" w:hAnsiTheme="minorHAnsi" w:cstheme="minorHAnsi"/>
              </w:rPr>
            </w:pPr>
            <w:r w:rsidRPr="00F72FC8">
              <w:rPr>
                <w:rFonts w:asciiTheme="minorHAnsi" w:hAnsiTheme="minorHAnsi" w:cstheme="minorHAnsi"/>
              </w:rPr>
              <w:t>£</w:t>
            </w:r>
            <w:r w:rsidR="00316056" w:rsidRPr="001C14F7">
              <w:rPr>
                <w:rFonts w:asciiTheme="minorHAnsi" w:hAnsiTheme="minorHAnsi" w:cstheme="minorHAnsi"/>
              </w:rPr>
              <w:t>500</w:t>
            </w:r>
          </w:p>
          <w:p w:rsidR="00DF2D53" w:rsidRPr="00F72FC8" w:rsidRDefault="00DF2D53">
            <w:pPr>
              <w:pStyle w:val="TableParagraph"/>
              <w:ind w:left="0"/>
              <w:rPr>
                <w:rFonts w:asciiTheme="minorHAnsi" w:hAnsiTheme="minorHAnsi" w:cstheme="minorHAnsi"/>
              </w:rPr>
            </w:pPr>
          </w:p>
          <w:p w:rsidR="0047548E" w:rsidRPr="00F72FC8" w:rsidRDefault="0047548E">
            <w:pPr>
              <w:pStyle w:val="TableParagraph"/>
              <w:ind w:left="0"/>
              <w:rPr>
                <w:rFonts w:asciiTheme="minorHAnsi" w:hAnsiTheme="minorHAnsi" w:cstheme="minorHAnsi"/>
              </w:rPr>
            </w:pPr>
          </w:p>
          <w:p w:rsidR="00316056" w:rsidRPr="00F72FC8" w:rsidRDefault="00316056">
            <w:pPr>
              <w:pStyle w:val="TableParagraph"/>
              <w:ind w:left="0"/>
              <w:rPr>
                <w:rFonts w:asciiTheme="minorHAnsi" w:hAnsiTheme="minorHAnsi" w:cstheme="minorHAnsi"/>
              </w:rPr>
            </w:pPr>
          </w:p>
          <w:p w:rsidR="00316056" w:rsidRPr="00F72FC8" w:rsidRDefault="00316056">
            <w:pPr>
              <w:pStyle w:val="TableParagraph"/>
              <w:ind w:left="0"/>
              <w:rPr>
                <w:rFonts w:asciiTheme="minorHAnsi" w:hAnsiTheme="minorHAnsi" w:cstheme="minorHAnsi"/>
              </w:rPr>
            </w:pPr>
          </w:p>
          <w:p w:rsidR="00316056" w:rsidRPr="00F72FC8" w:rsidRDefault="00316056">
            <w:pPr>
              <w:pStyle w:val="TableParagraph"/>
              <w:ind w:left="0"/>
              <w:rPr>
                <w:rFonts w:asciiTheme="minorHAnsi" w:hAnsiTheme="minorHAnsi" w:cstheme="minorHAnsi"/>
              </w:rPr>
            </w:pPr>
          </w:p>
          <w:p w:rsidR="0047548E" w:rsidRPr="00F72FC8" w:rsidRDefault="0047548E">
            <w:pPr>
              <w:pStyle w:val="TableParagraph"/>
              <w:ind w:left="0"/>
              <w:rPr>
                <w:rFonts w:asciiTheme="minorHAnsi" w:hAnsiTheme="minorHAnsi" w:cstheme="minorHAnsi"/>
              </w:rPr>
            </w:pPr>
          </w:p>
          <w:p w:rsidR="0047548E" w:rsidRPr="00F72FC8" w:rsidRDefault="0047548E">
            <w:pPr>
              <w:pStyle w:val="TableParagraph"/>
              <w:ind w:left="0"/>
              <w:rPr>
                <w:rFonts w:asciiTheme="minorHAnsi" w:hAnsiTheme="minorHAnsi" w:cstheme="minorHAnsi"/>
              </w:rPr>
            </w:pPr>
            <w:r w:rsidRPr="00F72FC8">
              <w:rPr>
                <w:rFonts w:asciiTheme="minorHAnsi" w:hAnsiTheme="minorHAnsi" w:cstheme="minorHAnsi"/>
              </w:rPr>
              <w:t>£</w:t>
            </w:r>
            <w:r w:rsidR="00316056" w:rsidRPr="001C14F7">
              <w:rPr>
                <w:rFonts w:asciiTheme="minorHAnsi" w:hAnsiTheme="minorHAnsi" w:cstheme="minorHAnsi"/>
              </w:rPr>
              <w:t>390</w:t>
            </w:r>
          </w:p>
          <w:p w:rsidR="00AE2EC8" w:rsidRPr="00F72FC8" w:rsidRDefault="00AE2EC8">
            <w:pPr>
              <w:pStyle w:val="TableParagraph"/>
              <w:ind w:left="0"/>
              <w:rPr>
                <w:rFonts w:asciiTheme="minorHAnsi" w:hAnsiTheme="minorHAnsi" w:cstheme="minorHAnsi"/>
              </w:rPr>
            </w:pPr>
          </w:p>
          <w:p w:rsidR="00AE2EC8" w:rsidRPr="00F72FC8" w:rsidRDefault="00AE2EC8">
            <w:pPr>
              <w:pStyle w:val="TableParagraph"/>
              <w:ind w:left="0"/>
              <w:rPr>
                <w:rFonts w:asciiTheme="minorHAnsi" w:hAnsiTheme="minorHAnsi" w:cstheme="minorHAnsi"/>
              </w:rPr>
            </w:pPr>
          </w:p>
          <w:p w:rsidR="00AE2EC8" w:rsidRPr="00F72FC8" w:rsidRDefault="00AE2EC8">
            <w:pPr>
              <w:pStyle w:val="TableParagraph"/>
              <w:ind w:left="0"/>
              <w:rPr>
                <w:rFonts w:asciiTheme="minorHAnsi" w:hAnsiTheme="minorHAnsi" w:cstheme="minorHAnsi"/>
              </w:rPr>
            </w:pPr>
          </w:p>
          <w:p w:rsidR="00AE2EC8" w:rsidRPr="00F72FC8" w:rsidRDefault="00AE2EC8">
            <w:pPr>
              <w:pStyle w:val="TableParagraph"/>
              <w:ind w:left="0"/>
              <w:rPr>
                <w:rFonts w:asciiTheme="minorHAnsi" w:hAnsiTheme="minorHAnsi" w:cstheme="minorHAnsi"/>
              </w:rPr>
            </w:pPr>
          </w:p>
          <w:p w:rsidR="00AE2EC8" w:rsidRPr="00F72FC8" w:rsidRDefault="00AE2EC8">
            <w:pPr>
              <w:pStyle w:val="TableParagraph"/>
              <w:ind w:left="0"/>
              <w:rPr>
                <w:rFonts w:asciiTheme="minorHAnsi" w:hAnsiTheme="minorHAnsi" w:cstheme="minorHAnsi"/>
              </w:rPr>
            </w:pPr>
          </w:p>
          <w:p w:rsidR="00AE2EC8" w:rsidRPr="00F72FC8" w:rsidRDefault="00AE2EC8">
            <w:pPr>
              <w:pStyle w:val="TableParagraph"/>
              <w:ind w:left="0"/>
              <w:rPr>
                <w:rFonts w:asciiTheme="minorHAnsi" w:hAnsiTheme="minorHAnsi" w:cstheme="minorHAnsi"/>
              </w:rPr>
            </w:pPr>
          </w:p>
          <w:p w:rsidR="00AE2EC8" w:rsidRPr="00F72FC8" w:rsidRDefault="00AE2EC8">
            <w:pPr>
              <w:pStyle w:val="TableParagraph"/>
              <w:ind w:left="0"/>
              <w:rPr>
                <w:rFonts w:asciiTheme="minorHAnsi" w:hAnsiTheme="minorHAnsi" w:cstheme="minorHAnsi"/>
              </w:rPr>
            </w:pPr>
          </w:p>
          <w:p w:rsidR="00AE2EC8" w:rsidRPr="00F72FC8" w:rsidRDefault="00AE2EC8">
            <w:pPr>
              <w:pStyle w:val="TableParagraph"/>
              <w:ind w:left="0"/>
              <w:rPr>
                <w:rFonts w:asciiTheme="minorHAnsi" w:hAnsiTheme="minorHAnsi" w:cstheme="minorHAnsi"/>
              </w:rPr>
            </w:pPr>
          </w:p>
          <w:p w:rsidR="00AE2EC8" w:rsidRDefault="00AE2EC8">
            <w:pPr>
              <w:pStyle w:val="TableParagraph"/>
              <w:ind w:left="0"/>
              <w:rPr>
                <w:rFonts w:asciiTheme="minorHAnsi" w:hAnsiTheme="minorHAnsi" w:cstheme="minorHAnsi"/>
                <w:highlight w:val="red"/>
              </w:rPr>
            </w:pPr>
            <w:r w:rsidRPr="00F72FC8">
              <w:rPr>
                <w:rFonts w:asciiTheme="minorHAnsi" w:hAnsiTheme="minorHAnsi" w:cstheme="minorHAnsi"/>
              </w:rPr>
              <w:t>£</w:t>
            </w:r>
            <w:r w:rsidR="000C4FDC" w:rsidRPr="000C4FDC">
              <w:rPr>
                <w:rFonts w:asciiTheme="minorHAnsi" w:hAnsiTheme="minorHAnsi" w:cstheme="minorHAnsi"/>
              </w:rPr>
              <w:t>3036</w:t>
            </w:r>
          </w:p>
          <w:p w:rsidR="001C14F7" w:rsidRDefault="001C14F7">
            <w:pPr>
              <w:pStyle w:val="TableParagraph"/>
              <w:ind w:left="0"/>
              <w:rPr>
                <w:rFonts w:asciiTheme="minorHAnsi" w:hAnsiTheme="minorHAnsi" w:cstheme="minorHAnsi"/>
              </w:rPr>
            </w:pPr>
          </w:p>
          <w:p w:rsidR="001C14F7" w:rsidRDefault="001C14F7">
            <w:pPr>
              <w:pStyle w:val="TableParagraph"/>
              <w:ind w:left="0"/>
              <w:rPr>
                <w:rFonts w:asciiTheme="minorHAnsi" w:hAnsiTheme="minorHAnsi" w:cstheme="minorHAnsi"/>
              </w:rPr>
            </w:pPr>
          </w:p>
          <w:p w:rsidR="001C14F7" w:rsidRDefault="001C14F7">
            <w:pPr>
              <w:pStyle w:val="TableParagraph"/>
              <w:ind w:left="0"/>
              <w:rPr>
                <w:rFonts w:asciiTheme="minorHAnsi" w:hAnsiTheme="minorHAnsi" w:cstheme="minorHAnsi"/>
              </w:rPr>
            </w:pPr>
          </w:p>
          <w:p w:rsidR="001C14F7" w:rsidRDefault="001C14F7">
            <w:pPr>
              <w:pStyle w:val="TableParagraph"/>
              <w:ind w:left="0"/>
              <w:rPr>
                <w:rFonts w:asciiTheme="minorHAnsi" w:hAnsiTheme="minorHAnsi" w:cstheme="minorHAnsi"/>
              </w:rPr>
            </w:pPr>
          </w:p>
          <w:p w:rsidR="001C14F7" w:rsidRDefault="001C14F7">
            <w:pPr>
              <w:pStyle w:val="TableParagraph"/>
              <w:ind w:left="0"/>
              <w:rPr>
                <w:rFonts w:asciiTheme="minorHAnsi" w:hAnsiTheme="minorHAnsi" w:cstheme="minorHAnsi"/>
              </w:rPr>
            </w:pPr>
          </w:p>
          <w:p w:rsidR="001C14F7" w:rsidRDefault="001C14F7">
            <w:pPr>
              <w:pStyle w:val="TableParagraph"/>
              <w:ind w:left="0"/>
              <w:rPr>
                <w:rFonts w:asciiTheme="minorHAnsi" w:hAnsiTheme="minorHAnsi" w:cstheme="minorHAnsi"/>
              </w:rPr>
            </w:pPr>
          </w:p>
          <w:p w:rsidR="001C14F7" w:rsidRDefault="001C14F7">
            <w:pPr>
              <w:pStyle w:val="TableParagraph"/>
              <w:ind w:left="0"/>
              <w:rPr>
                <w:rFonts w:asciiTheme="minorHAnsi" w:hAnsiTheme="minorHAnsi" w:cstheme="minorHAnsi"/>
              </w:rPr>
            </w:pPr>
          </w:p>
          <w:p w:rsidR="001C14F7" w:rsidRPr="00F72FC8" w:rsidRDefault="001C14F7">
            <w:pPr>
              <w:pStyle w:val="TableParagraph"/>
              <w:ind w:left="0"/>
              <w:rPr>
                <w:rFonts w:asciiTheme="minorHAnsi" w:hAnsiTheme="minorHAnsi" w:cstheme="minorHAnsi"/>
              </w:rPr>
            </w:pPr>
            <w:r>
              <w:rPr>
                <w:rFonts w:asciiTheme="minorHAnsi" w:hAnsiTheme="minorHAnsi" w:cstheme="minorHAnsi"/>
              </w:rPr>
              <w:t>£375</w:t>
            </w:r>
          </w:p>
        </w:tc>
        <w:tc>
          <w:tcPr>
            <w:tcW w:w="3423" w:type="dxa"/>
          </w:tcPr>
          <w:p w:rsidR="00CA6888" w:rsidRPr="00F72FC8" w:rsidRDefault="002E211C" w:rsidP="00CA6888">
            <w:pPr>
              <w:pStyle w:val="TableParagraph"/>
              <w:rPr>
                <w:rFonts w:asciiTheme="minorHAnsi" w:hAnsiTheme="minorHAnsi" w:cstheme="minorHAnsi"/>
              </w:rPr>
            </w:pPr>
            <w:r>
              <w:rPr>
                <w:rFonts w:asciiTheme="minorHAnsi" w:hAnsiTheme="minorHAnsi" w:cstheme="minorHAnsi"/>
              </w:rPr>
              <w:lastRenderedPageBreak/>
              <w:t xml:space="preserve">Growing attendances over the course of the year. </w:t>
            </w:r>
            <w:r w:rsidR="00316056" w:rsidRPr="00F72FC8">
              <w:rPr>
                <w:rFonts w:asciiTheme="minorHAnsi" w:hAnsiTheme="minorHAnsi" w:cstheme="minorHAnsi"/>
              </w:rPr>
              <w:t>Children were offer</w:t>
            </w:r>
            <w:r w:rsidR="00801F16">
              <w:rPr>
                <w:rFonts w:asciiTheme="minorHAnsi" w:hAnsiTheme="minorHAnsi" w:cstheme="minorHAnsi"/>
              </w:rPr>
              <w:t>ed a</w:t>
            </w:r>
            <w:r w:rsidR="00316056" w:rsidRPr="00F72FC8">
              <w:rPr>
                <w:rFonts w:asciiTheme="minorHAnsi" w:hAnsiTheme="minorHAnsi" w:cstheme="minorHAnsi"/>
              </w:rPr>
              <w:t xml:space="preserve"> range of different sports throughout the year</w:t>
            </w:r>
            <w:r w:rsidR="00801F16">
              <w:rPr>
                <w:rFonts w:asciiTheme="minorHAnsi" w:hAnsiTheme="minorHAnsi" w:cstheme="minorHAnsi"/>
              </w:rPr>
              <w:t xml:space="preserve"> including</w:t>
            </w:r>
            <w:r w:rsidR="00316056" w:rsidRPr="00F72FC8">
              <w:rPr>
                <w:rFonts w:asciiTheme="minorHAnsi" w:hAnsiTheme="minorHAnsi" w:cstheme="minorHAnsi"/>
              </w:rPr>
              <w:t xml:space="preserve"> football, athletics, cricket, karate, </w:t>
            </w:r>
            <w:r>
              <w:rPr>
                <w:rFonts w:asciiTheme="minorHAnsi" w:hAnsiTheme="minorHAnsi" w:cstheme="minorHAnsi"/>
              </w:rPr>
              <w:t>multi sports, gymnastics</w:t>
            </w:r>
            <w:r w:rsidR="00F75A55">
              <w:rPr>
                <w:rFonts w:asciiTheme="minorHAnsi" w:hAnsiTheme="minorHAnsi" w:cstheme="minorHAnsi"/>
              </w:rPr>
              <w:t>, basketball</w:t>
            </w:r>
            <w:r w:rsidR="00316056" w:rsidRPr="00F72FC8">
              <w:rPr>
                <w:rFonts w:asciiTheme="minorHAnsi" w:hAnsiTheme="minorHAnsi" w:cstheme="minorHAnsi"/>
              </w:rPr>
              <w:t xml:space="preserve">. </w:t>
            </w:r>
          </w:p>
          <w:p w:rsidR="00316056" w:rsidRPr="00F72FC8" w:rsidRDefault="00316056" w:rsidP="00CA6888">
            <w:pPr>
              <w:pStyle w:val="TableParagraph"/>
              <w:rPr>
                <w:rFonts w:asciiTheme="minorHAnsi" w:hAnsiTheme="minorHAnsi" w:cstheme="minorHAnsi"/>
              </w:rPr>
            </w:pPr>
          </w:p>
          <w:p w:rsidR="00316056" w:rsidRPr="00F72FC8" w:rsidRDefault="00316056" w:rsidP="00CA6888">
            <w:pPr>
              <w:pStyle w:val="TableParagraph"/>
              <w:rPr>
                <w:rFonts w:asciiTheme="minorHAnsi" w:hAnsiTheme="minorHAnsi" w:cstheme="minorHAnsi"/>
              </w:rPr>
            </w:pPr>
            <w:r w:rsidRPr="00F72FC8">
              <w:rPr>
                <w:rFonts w:asciiTheme="minorHAnsi" w:hAnsiTheme="minorHAnsi" w:cstheme="minorHAnsi"/>
              </w:rPr>
              <w:t>Clubs grew in popularity as the year went on</w:t>
            </w:r>
            <w:r w:rsidR="00801F16">
              <w:rPr>
                <w:rFonts w:asciiTheme="minorHAnsi" w:hAnsiTheme="minorHAnsi" w:cstheme="minorHAnsi"/>
              </w:rPr>
              <w:t>. 30 children regularly attending cricket club in summer.</w:t>
            </w:r>
          </w:p>
          <w:p w:rsidR="00CA6888" w:rsidRDefault="00CA6888" w:rsidP="00AE2EC8">
            <w:pPr>
              <w:pStyle w:val="TableParagraph"/>
              <w:ind w:left="0"/>
              <w:rPr>
                <w:rFonts w:asciiTheme="minorHAnsi" w:hAnsiTheme="minorHAnsi" w:cstheme="minorHAnsi"/>
              </w:rPr>
            </w:pPr>
          </w:p>
          <w:p w:rsidR="00F72FC8" w:rsidRDefault="00F72FC8" w:rsidP="00AE2EC8">
            <w:pPr>
              <w:pStyle w:val="TableParagraph"/>
              <w:ind w:left="0"/>
              <w:rPr>
                <w:rFonts w:asciiTheme="minorHAnsi" w:hAnsiTheme="minorHAnsi" w:cstheme="minorHAnsi"/>
              </w:rPr>
            </w:pPr>
          </w:p>
          <w:p w:rsidR="00F72FC8" w:rsidRPr="00F72FC8" w:rsidRDefault="00F72FC8" w:rsidP="00AE2EC8">
            <w:pPr>
              <w:pStyle w:val="TableParagraph"/>
              <w:ind w:left="0"/>
              <w:rPr>
                <w:rFonts w:asciiTheme="minorHAnsi" w:hAnsiTheme="minorHAnsi" w:cstheme="minorHAnsi"/>
              </w:rPr>
            </w:pPr>
          </w:p>
          <w:p w:rsidR="00F1387E" w:rsidRPr="00F72FC8" w:rsidRDefault="00F1387E" w:rsidP="00CA6888">
            <w:pPr>
              <w:pStyle w:val="TableParagraph"/>
              <w:rPr>
                <w:rFonts w:asciiTheme="minorHAnsi" w:hAnsiTheme="minorHAnsi" w:cstheme="minorHAnsi"/>
              </w:rPr>
            </w:pPr>
          </w:p>
          <w:p w:rsidR="00316056" w:rsidRPr="00F72FC8" w:rsidRDefault="00801F16" w:rsidP="00CA6888">
            <w:pPr>
              <w:pStyle w:val="TableParagraph"/>
              <w:ind w:left="0"/>
              <w:rPr>
                <w:rFonts w:asciiTheme="minorHAnsi" w:hAnsiTheme="minorHAnsi" w:cstheme="minorHAnsi"/>
              </w:rPr>
            </w:pPr>
            <w:r>
              <w:rPr>
                <w:rFonts w:asciiTheme="minorHAnsi" w:hAnsiTheme="minorHAnsi" w:cstheme="minorHAnsi"/>
              </w:rPr>
              <w:t>Majority of children who participated had not taken part in such an activity before. This gave children the opportunity to see if they enjoyed a new experience and potentially inspired them to go to PGL next year.</w:t>
            </w:r>
          </w:p>
          <w:p w:rsidR="00397BDD" w:rsidRPr="00F72FC8" w:rsidRDefault="00397BDD">
            <w:pPr>
              <w:pStyle w:val="TableParagraph"/>
              <w:ind w:left="0"/>
              <w:rPr>
                <w:rFonts w:asciiTheme="minorHAnsi" w:hAnsiTheme="minorHAnsi" w:cstheme="minorHAnsi"/>
              </w:rPr>
            </w:pPr>
          </w:p>
          <w:p w:rsidR="0047548E" w:rsidRDefault="0047548E" w:rsidP="008B5F53">
            <w:pPr>
              <w:pStyle w:val="TableParagraph"/>
              <w:ind w:left="0"/>
              <w:rPr>
                <w:rFonts w:asciiTheme="minorHAnsi" w:hAnsiTheme="minorHAnsi" w:cstheme="minorHAnsi"/>
              </w:rPr>
            </w:pPr>
            <w:r w:rsidRPr="00F72FC8">
              <w:rPr>
                <w:rFonts w:asciiTheme="minorHAnsi" w:hAnsiTheme="minorHAnsi" w:cstheme="minorHAnsi"/>
              </w:rPr>
              <w:t>This encouraged our children to be active while learning</w:t>
            </w:r>
            <w:r w:rsidR="008B5F53">
              <w:rPr>
                <w:rFonts w:asciiTheme="minorHAnsi" w:hAnsiTheme="minorHAnsi" w:cstheme="minorHAnsi"/>
              </w:rPr>
              <w:t>. It also allowed children who may not cycle outside of school to experience this.</w:t>
            </w:r>
          </w:p>
          <w:p w:rsidR="008B5F53" w:rsidRDefault="008B5F53" w:rsidP="008B5F53">
            <w:pPr>
              <w:pStyle w:val="TableParagraph"/>
              <w:ind w:left="0"/>
              <w:rPr>
                <w:rFonts w:asciiTheme="minorHAnsi" w:hAnsiTheme="minorHAnsi" w:cstheme="minorHAnsi"/>
              </w:rPr>
            </w:pPr>
          </w:p>
          <w:p w:rsidR="008B5F53" w:rsidRDefault="008B5F53" w:rsidP="008B5F53">
            <w:pPr>
              <w:pStyle w:val="TableParagraph"/>
              <w:ind w:left="0"/>
              <w:rPr>
                <w:rFonts w:asciiTheme="minorHAnsi" w:hAnsiTheme="minorHAnsi" w:cstheme="minorHAnsi"/>
              </w:rPr>
            </w:pPr>
          </w:p>
          <w:p w:rsidR="008B5F53" w:rsidRDefault="008B5F53" w:rsidP="008B5F53">
            <w:pPr>
              <w:pStyle w:val="TableParagraph"/>
              <w:ind w:left="0"/>
              <w:rPr>
                <w:rFonts w:asciiTheme="minorHAnsi" w:hAnsiTheme="minorHAnsi" w:cstheme="minorHAnsi"/>
              </w:rPr>
            </w:pPr>
          </w:p>
          <w:p w:rsidR="008B5F53" w:rsidRDefault="008B5F53" w:rsidP="008B5F53">
            <w:pPr>
              <w:pStyle w:val="TableParagraph"/>
              <w:ind w:left="0"/>
              <w:rPr>
                <w:rFonts w:asciiTheme="minorHAnsi" w:hAnsiTheme="minorHAnsi" w:cstheme="minorHAnsi"/>
              </w:rPr>
            </w:pPr>
          </w:p>
          <w:p w:rsidR="008B5F53" w:rsidRDefault="008B5F53" w:rsidP="008B5F53">
            <w:pPr>
              <w:pStyle w:val="TableParagraph"/>
              <w:ind w:left="0"/>
              <w:rPr>
                <w:rFonts w:asciiTheme="minorHAnsi" w:hAnsiTheme="minorHAnsi" w:cstheme="minorHAnsi"/>
              </w:rPr>
            </w:pPr>
          </w:p>
          <w:p w:rsidR="00801F16" w:rsidRDefault="008B5F53" w:rsidP="0047548E">
            <w:pPr>
              <w:pStyle w:val="TableParagraph"/>
              <w:ind w:left="0"/>
              <w:rPr>
                <w:rFonts w:asciiTheme="minorHAnsi" w:hAnsiTheme="minorHAnsi" w:cstheme="minorHAnsi"/>
              </w:rPr>
            </w:pPr>
            <w:r>
              <w:rPr>
                <w:rFonts w:asciiTheme="minorHAnsi" w:hAnsiTheme="minorHAnsi" w:cstheme="minorHAnsi"/>
              </w:rPr>
              <w:t xml:space="preserve">Children in year 4 and 5 </w:t>
            </w:r>
            <w:r w:rsidR="00F75A55">
              <w:rPr>
                <w:rFonts w:asciiTheme="minorHAnsi" w:hAnsiTheme="minorHAnsi" w:cstheme="minorHAnsi"/>
              </w:rPr>
              <w:t>received</w:t>
            </w:r>
            <w:r>
              <w:rPr>
                <w:rFonts w:asciiTheme="minorHAnsi" w:hAnsiTheme="minorHAnsi" w:cstheme="minorHAnsi"/>
              </w:rPr>
              <w:t xml:space="preserve"> 12 swimming sessions to improve their ability to swim </w:t>
            </w:r>
            <w:r w:rsidR="00F75A55">
              <w:rPr>
                <w:rFonts w:asciiTheme="minorHAnsi" w:hAnsiTheme="minorHAnsi" w:cstheme="minorHAnsi"/>
              </w:rPr>
              <w:t xml:space="preserve">up to </w:t>
            </w:r>
            <w:r>
              <w:rPr>
                <w:rFonts w:asciiTheme="minorHAnsi" w:hAnsiTheme="minorHAnsi" w:cstheme="minorHAnsi"/>
              </w:rPr>
              <w:t>25m.</w:t>
            </w:r>
          </w:p>
          <w:p w:rsidR="00801F16" w:rsidRDefault="00801F16" w:rsidP="0047548E">
            <w:pPr>
              <w:pStyle w:val="TableParagraph"/>
              <w:ind w:left="0"/>
              <w:rPr>
                <w:rFonts w:asciiTheme="minorHAnsi" w:hAnsiTheme="minorHAnsi" w:cstheme="minorHAnsi"/>
              </w:rPr>
            </w:pPr>
          </w:p>
          <w:p w:rsidR="00801F16" w:rsidRDefault="00801F16" w:rsidP="0047548E">
            <w:pPr>
              <w:pStyle w:val="TableParagraph"/>
              <w:ind w:left="0"/>
              <w:rPr>
                <w:rFonts w:asciiTheme="minorHAnsi" w:hAnsiTheme="minorHAnsi" w:cstheme="minorHAnsi"/>
              </w:rPr>
            </w:pPr>
          </w:p>
          <w:p w:rsidR="00801F16" w:rsidRDefault="00801F16" w:rsidP="0047548E">
            <w:pPr>
              <w:pStyle w:val="TableParagraph"/>
              <w:ind w:left="0"/>
              <w:rPr>
                <w:rFonts w:asciiTheme="minorHAnsi" w:hAnsiTheme="minorHAnsi" w:cstheme="minorHAnsi"/>
              </w:rPr>
            </w:pPr>
          </w:p>
          <w:p w:rsidR="00801F16" w:rsidRDefault="00801F16" w:rsidP="0047548E">
            <w:pPr>
              <w:pStyle w:val="TableParagraph"/>
              <w:ind w:left="0"/>
              <w:rPr>
                <w:rFonts w:asciiTheme="minorHAnsi" w:hAnsiTheme="minorHAnsi" w:cstheme="minorHAnsi"/>
              </w:rPr>
            </w:pPr>
          </w:p>
          <w:p w:rsidR="00801F16" w:rsidRDefault="00801F16" w:rsidP="0047548E">
            <w:pPr>
              <w:pStyle w:val="TableParagraph"/>
              <w:ind w:left="0"/>
              <w:rPr>
                <w:rFonts w:asciiTheme="minorHAnsi" w:hAnsiTheme="minorHAnsi" w:cstheme="minorHAnsi"/>
              </w:rPr>
            </w:pPr>
          </w:p>
          <w:p w:rsidR="00801F16" w:rsidRPr="00F72FC8" w:rsidRDefault="00801F16" w:rsidP="0047548E">
            <w:pPr>
              <w:pStyle w:val="TableParagraph"/>
              <w:ind w:left="0"/>
              <w:rPr>
                <w:rFonts w:asciiTheme="minorHAnsi" w:hAnsiTheme="minorHAnsi" w:cstheme="minorHAnsi"/>
              </w:rPr>
            </w:pPr>
            <w:r>
              <w:rPr>
                <w:rFonts w:asciiTheme="minorHAnsi" w:hAnsiTheme="minorHAnsi" w:cstheme="minorHAnsi"/>
              </w:rPr>
              <w:t>Children unable to go on trips have had the opportunity to take part in enrichment type activities to ensure they continue to enjoy sports.</w:t>
            </w:r>
          </w:p>
        </w:tc>
        <w:tc>
          <w:tcPr>
            <w:tcW w:w="3076" w:type="dxa"/>
          </w:tcPr>
          <w:p w:rsidR="00316056" w:rsidRPr="00F72FC8" w:rsidRDefault="00316056" w:rsidP="0047548E">
            <w:pPr>
              <w:pStyle w:val="TableParagraph"/>
              <w:ind w:left="0"/>
              <w:rPr>
                <w:rFonts w:asciiTheme="minorHAnsi" w:hAnsiTheme="minorHAnsi" w:cstheme="minorHAnsi"/>
              </w:rPr>
            </w:pPr>
            <w:r w:rsidRPr="00F72FC8">
              <w:rPr>
                <w:rFonts w:asciiTheme="minorHAnsi" w:hAnsiTheme="minorHAnsi" w:cstheme="minorHAnsi"/>
              </w:rPr>
              <w:lastRenderedPageBreak/>
              <w:t xml:space="preserve">Continue to offer a minimum of 5 </w:t>
            </w:r>
            <w:r w:rsidR="00F75A55">
              <w:rPr>
                <w:rFonts w:asciiTheme="minorHAnsi" w:hAnsiTheme="minorHAnsi" w:cstheme="minorHAnsi"/>
              </w:rPr>
              <w:t xml:space="preserve">different </w:t>
            </w:r>
            <w:r w:rsidRPr="00F72FC8">
              <w:rPr>
                <w:rFonts w:asciiTheme="minorHAnsi" w:hAnsiTheme="minorHAnsi" w:cstheme="minorHAnsi"/>
              </w:rPr>
              <w:t>after</w:t>
            </w:r>
            <w:r w:rsidR="00801F16">
              <w:rPr>
                <w:rFonts w:asciiTheme="minorHAnsi" w:hAnsiTheme="minorHAnsi" w:cstheme="minorHAnsi"/>
              </w:rPr>
              <w:t xml:space="preserve"> </w:t>
            </w:r>
            <w:r w:rsidRPr="00F72FC8">
              <w:rPr>
                <w:rFonts w:asciiTheme="minorHAnsi" w:hAnsiTheme="minorHAnsi" w:cstheme="minorHAnsi"/>
              </w:rPr>
              <w:t xml:space="preserve">school sports clubs a week </w:t>
            </w:r>
            <w:r w:rsidR="00F75A55">
              <w:rPr>
                <w:rFonts w:asciiTheme="minorHAnsi" w:hAnsiTheme="minorHAnsi" w:cstheme="minorHAnsi"/>
              </w:rPr>
              <w:t xml:space="preserve">per H/T </w:t>
            </w:r>
            <w:r w:rsidR="00801F16">
              <w:rPr>
                <w:rFonts w:asciiTheme="minorHAnsi" w:hAnsiTheme="minorHAnsi" w:cstheme="minorHAnsi"/>
              </w:rPr>
              <w:t>while possibly looking in to clubs at lunch time.</w:t>
            </w:r>
            <w:r w:rsidRPr="00F72FC8">
              <w:rPr>
                <w:rFonts w:asciiTheme="minorHAnsi" w:hAnsiTheme="minorHAnsi" w:cstheme="minorHAnsi"/>
              </w:rPr>
              <w:t xml:space="preserve"> </w:t>
            </w:r>
          </w:p>
          <w:p w:rsidR="00316056" w:rsidRPr="00F72FC8" w:rsidRDefault="00316056" w:rsidP="0047548E">
            <w:pPr>
              <w:pStyle w:val="TableParagraph"/>
              <w:ind w:left="0"/>
              <w:rPr>
                <w:rFonts w:asciiTheme="minorHAnsi" w:hAnsiTheme="minorHAnsi" w:cstheme="minorHAnsi"/>
              </w:rPr>
            </w:pPr>
          </w:p>
          <w:p w:rsidR="00316056" w:rsidRPr="00F72FC8" w:rsidRDefault="00316056" w:rsidP="00316056">
            <w:pPr>
              <w:pStyle w:val="TableParagraph"/>
              <w:ind w:left="0"/>
              <w:rPr>
                <w:rFonts w:asciiTheme="minorHAnsi" w:hAnsiTheme="minorHAnsi" w:cstheme="minorHAnsi"/>
              </w:rPr>
            </w:pPr>
            <w:r w:rsidRPr="00F72FC8">
              <w:rPr>
                <w:rFonts w:asciiTheme="minorHAnsi" w:hAnsiTheme="minorHAnsi" w:cstheme="minorHAnsi"/>
              </w:rPr>
              <w:t xml:space="preserve">A pupil voice to determine which sports they would like to experience next year. </w:t>
            </w:r>
          </w:p>
          <w:p w:rsidR="00316056" w:rsidRPr="00F72FC8" w:rsidRDefault="00316056" w:rsidP="00316056">
            <w:pPr>
              <w:pStyle w:val="TableParagraph"/>
              <w:rPr>
                <w:rFonts w:asciiTheme="minorHAnsi" w:hAnsiTheme="minorHAnsi" w:cstheme="minorHAnsi"/>
              </w:rPr>
            </w:pPr>
          </w:p>
          <w:p w:rsidR="00316056" w:rsidRPr="00F72FC8" w:rsidRDefault="002E211C" w:rsidP="00316056">
            <w:pPr>
              <w:pStyle w:val="TableParagraph"/>
              <w:ind w:left="0"/>
              <w:rPr>
                <w:rFonts w:asciiTheme="minorHAnsi" w:hAnsiTheme="minorHAnsi" w:cstheme="minorHAnsi"/>
              </w:rPr>
            </w:pPr>
            <w:r>
              <w:rPr>
                <w:rFonts w:asciiTheme="minorHAnsi" w:hAnsiTheme="minorHAnsi" w:cstheme="minorHAnsi"/>
              </w:rPr>
              <w:t>Ask</w:t>
            </w:r>
            <w:r w:rsidR="00316056" w:rsidRPr="00F72FC8">
              <w:rPr>
                <w:rFonts w:asciiTheme="minorHAnsi" w:hAnsiTheme="minorHAnsi" w:cstheme="minorHAnsi"/>
              </w:rPr>
              <w:t xml:space="preserve"> staff members to run clubs as well as outside coaches. </w:t>
            </w:r>
          </w:p>
          <w:p w:rsidR="00F1387E" w:rsidRDefault="00F1387E" w:rsidP="0047548E">
            <w:pPr>
              <w:pStyle w:val="TableParagraph"/>
              <w:ind w:left="0"/>
              <w:rPr>
                <w:rFonts w:asciiTheme="minorHAnsi" w:hAnsiTheme="minorHAnsi" w:cstheme="minorHAnsi"/>
              </w:rPr>
            </w:pPr>
          </w:p>
          <w:p w:rsidR="00F72FC8" w:rsidRDefault="00F72FC8" w:rsidP="0047548E">
            <w:pPr>
              <w:pStyle w:val="TableParagraph"/>
              <w:ind w:left="0"/>
              <w:rPr>
                <w:rFonts w:asciiTheme="minorHAnsi" w:hAnsiTheme="minorHAnsi" w:cstheme="minorHAnsi"/>
              </w:rPr>
            </w:pPr>
          </w:p>
          <w:p w:rsidR="002E211C" w:rsidRPr="00F72FC8" w:rsidRDefault="002E211C" w:rsidP="0047548E">
            <w:pPr>
              <w:pStyle w:val="TableParagraph"/>
              <w:ind w:left="0"/>
              <w:rPr>
                <w:rFonts w:asciiTheme="minorHAnsi" w:hAnsiTheme="minorHAnsi" w:cstheme="minorHAnsi"/>
              </w:rPr>
            </w:pPr>
          </w:p>
          <w:p w:rsidR="0047548E" w:rsidRPr="00F72FC8" w:rsidRDefault="00801F16" w:rsidP="0047548E">
            <w:pPr>
              <w:pStyle w:val="TableParagraph"/>
              <w:ind w:left="0"/>
              <w:rPr>
                <w:rFonts w:asciiTheme="minorHAnsi" w:hAnsiTheme="minorHAnsi" w:cstheme="minorHAnsi"/>
              </w:rPr>
            </w:pPr>
            <w:r>
              <w:rPr>
                <w:rFonts w:asciiTheme="minorHAnsi" w:hAnsiTheme="minorHAnsi" w:cstheme="minorHAnsi"/>
              </w:rPr>
              <w:t>To continue working alongside companies that offer unique experiences for the children.</w:t>
            </w:r>
          </w:p>
          <w:p w:rsidR="00397BDD" w:rsidRPr="00F72FC8" w:rsidRDefault="00397BDD">
            <w:pPr>
              <w:pStyle w:val="TableParagraph"/>
              <w:ind w:left="0"/>
              <w:rPr>
                <w:rFonts w:asciiTheme="minorHAnsi" w:hAnsiTheme="minorHAnsi" w:cstheme="minorHAnsi"/>
              </w:rPr>
            </w:pPr>
          </w:p>
          <w:p w:rsidR="0047548E" w:rsidRPr="00F72FC8" w:rsidRDefault="0047548E">
            <w:pPr>
              <w:pStyle w:val="TableParagraph"/>
              <w:ind w:left="0"/>
              <w:rPr>
                <w:rFonts w:asciiTheme="minorHAnsi" w:hAnsiTheme="minorHAnsi" w:cstheme="minorHAnsi"/>
              </w:rPr>
            </w:pPr>
          </w:p>
          <w:p w:rsidR="0047548E" w:rsidRPr="00F72FC8" w:rsidRDefault="0047548E">
            <w:pPr>
              <w:pStyle w:val="TableParagraph"/>
              <w:ind w:left="0"/>
              <w:rPr>
                <w:rFonts w:asciiTheme="minorHAnsi" w:hAnsiTheme="minorHAnsi" w:cstheme="minorHAnsi"/>
              </w:rPr>
            </w:pPr>
          </w:p>
          <w:p w:rsidR="0047548E" w:rsidRPr="00F72FC8" w:rsidRDefault="0047548E">
            <w:pPr>
              <w:pStyle w:val="TableParagraph"/>
              <w:ind w:left="0"/>
              <w:rPr>
                <w:rFonts w:asciiTheme="minorHAnsi" w:hAnsiTheme="minorHAnsi" w:cstheme="minorHAnsi"/>
              </w:rPr>
            </w:pPr>
          </w:p>
          <w:p w:rsidR="0047548E" w:rsidRDefault="0047548E" w:rsidP="0047548E">
            <w:pPr>
              <w:pStyle w:val="TableParagraph"/>
              <w:ind w:left="0"/>
              <w:rPr>
                <w:rFonts w:asciiTheme="minorHAnsi" w:hAnsiTheme="minorHAnsi" w:cstheme="minorHAnsi"/>
              </w:rPr>
            </w:pPr>
            <w:r w:rsidRPr="00F72FC8">
              <w:rPr>
                <w:rFonts w:asciiTheme="minorHAnsi" w:hAnsiTheme="minorHAnsi" w:cstheme="minorHAnsi"/>
              </w:rPr>
              <w:t>Continue to monitor the children who are in most need of the Forest School concept.</w:t>
            </w:r>
            <w:r w:rsidR="008B5F53">
              <w:rPr>
                <w:rFonts w:asciiTheme="minorHAnsi" w:hAnsiTheme="minorHAnsi" w:cstheme="minorHAnsi"/>
              </w:rPr>
              <w:t xml:space="preserve"> </w:t>
            </w:r>
            <w:r w:rsidRPr="00F72FC8">
              <w:rPr>
                <w:rFonts w:asciiTheme="minorHAnsi" w:hAnsiTheme="minorHAnsi" w:cstheme="minorHAnsi"/>
              </w:rPr>
              <w:t>Work with learning mentors on expanding the opportunities on offer currently.</w:t>
            </w:r>
          </w:p>
          <w:p w:rsidR="008B5F53" w:rsidRDefault="008B5F53" w:rsidP="0047548E">
            <w:pPr>
              <w:pStyle w:val="TableParagraph"/>
              <w:ind w:left="0"/>
              <w:rPr>
                <w:rFonts w:asciiTheme="minorHAnsi" w:hAnsiTheme="minorHAnsi" w:cstheme="minorHAnsi"/>
              </w:rPr>
            </w:pPr>
          </w:p>
          <w:p w:rsidR="008B5F53" w:rsidRDefault="008B5F53" w:rsidP="0047548E">
            <w:pPr>
              <w:pStyle w:val="TableParagraph"/>
              <w:ind w:left="0"/>
              <w:rPr>
                <w:rFonts w:asciiTheme="minorHAnsi" w:hAnsiTheme="minorHAnsi" w:cstheme="minorHAnsi"/>
              </w:rPr>
            </w:pPr>
          </w:p>
          <w:p w:rsidR="008B5F53" w:rsidRDefault="008B5F53" w:rsidP="0047548E">
            <w:pPr>
              <w:pStyle w:val="TableParagraph"/>
              <w:ind w:left="0"/>
              <w:rPr>
                <w:rFonts w:asciiTheme="minorHAnsi" w:hAnsiTheme="minorHAnsi" w:cstheme="minorHAnsi"/>
              </w:rPr>
            </w:pPr>
          </w:p>
          <w:p w:rsidR="00AE2EC8" w:rsidRDefault="00F72FC8" w:rsidP="0047548E">
            <w:pPr>
              <w:pStyle w:val="TableParagraph"/>
              <w:ind w:left="0"/>
              <w:rPr>
                <w:rFonts w:asciiTheme="minorHAnsi" w:hAnsiTheme="minorHAnsi" w:cstheme="minorHAnsi"/>
              </w:rPr>
            </w:pPr>
            <w:r w:rsidRPr="00F72FC8">
              <w:rPr>
                <w:rFonts w:asciiTheme="minorHAnsi" w:hAnsiTheme="minorHAnsi" w:cstheme="minorHAnsi"/>
              </w:rPr>
              <w:t>Monitor outcomes of lessons on meeting national requirements.</w:t>
            </w:r>
          </w:p>
          <w:p w:rsidR="00F75A55" w:rsidRDefault="00F75A55" w:rsidP="0047548E">
            <w:pPr>
              <w:pStyle w:val="TableParagraph"/>
              <w:ind w:left="0"/>
              <w:rPr>
                <w:rFonts w:asciiTheme="minorHAnsi" w:hAnsiTheme="minorHAnsi" w:cstheme="minorHAnsi"/>
              </w:rPr>
            </w:pPr>
          </w:p>
          <w:p w:rsidR="00F75A55" w:rsidRDefault="00F75A55" w:rsidP="0047548E">
            <w:pPr>
              <w:pStyle w:val="TableParagraph"/>
              <w:ind w:left="0"/>
              <w:rPr>
                <w:rFonts w:asciiTheme="minorHAnsi" w:hAnsiTheme="minorHAnsi" w:cstheme="minorHAnsi"/>
              </w:rPr>
            </w:pPr>
            <w:r>
              <w:rPr>
                <w:rFonts w:asciiTheme="minorHAnsi" w:hAnsiTheme="minorHAnsi" w:cstheme="minorHAnsi"/>
              </w:rPr>
              <w:t>Seek alternative provisions to support our children.</w:t>
            </w:r>
          </w:p>
          <w:p w:rsidR="00801F16" w:rsidRDefault="00801F16" w:rsidP="0047548E">
            <w:pPr>
              <w:pStyle w:val="TableParagraph"/>
              <w:ind w:left="0"/>
              <w:rPr>
                <w:rFonts w:asciiTheme="minorHAnsi" w:hAnsiTheme="minorHAnsi" w:cstheme="minorHAnsi"/>
              </w:rPr>
            </w:pPr>
          </w:p>
          <w:p w:rsidR="00801F16" w:rsidRDefault="00801F16" w:rsidP="0047548E">
            <w:pPr>
              <w:pStyle w:val="TableParagraph"/>
              <w:ind w:left="0"/>
              <w:rPr>
                <w:rFonts w:asciiTheme="minorHAnsi" w:hAnsiTheme="minorHAnsi" w:cstheme="minorHAnsi"/>
              </w:rPr>
            </w:pPr>
          </w:p>
          <w:p w:rsidR="001C14F7" w:rsidRDefault="001C14F7" w:rsidP="0047548E">
            <w:pPr>
              <w:pStyle w:val="TableParagraph"/>
              <w:ind w:left="0"/>
              <w:rPr>
                <w:rFonts w:asciiTheme="minorHAnsi" w:hAnsiTheme="minorHAnsi" w:cstheme="minorHAnsi"/>
              </w:rPr>
            </w:pPr>
          </w:p>
          <w:p w:rsidR="00801F16" w:rsidRPr="00F72FC8" w:rsidRDefault="00801F16" w:rsidP="0047548E">
            <w:pPr>
              <w:pStyle w:val="TableParagraph"/>
              <w:ind w:left="0"/>
              <w:rPr>
                <w:rFonts w:asciiTheme="minorHAnsi" w:hAnsiTheme="minorHAnsi" w:cstheme="minorHAnsi"/>
              </w:rPr>
            </w:pPr>
            <w:r>
              <w:rPr>
                <w:rFonts w:asciiTheme="minorHAnsi" w:hAnsiTheme="minorHAnsi" w:cstheme="minorHAnsi"/>
              </w:rPr>
              <w:t>Continue to promote a variety of different sports across the school at greater intervals.</w:t>
            </w:r>
          </w:p>
        </w:tc>
      </w:tr>
    </w:tbl>
    <w:tbl>
      <w:tblPr>
        <w:tblpPr w:leftFromText="180" w:rightFromText="180" w:vertAnchor="text" w:horzAnchor="margin" w:tblpXSpec="center" w:tblpY="-314"/>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5044AE" w:rsidTr="004F727F">
        <w:trPr>
          <w:trHeight w:val="352"/>
        </w:trPr>
        <w:tc>
          <w:tcPr>
            <w:tcW w:w="12302" w:type="dxa"/>
            <w:gridSpan w:val="4"/>
            <w:vMerge w:val="restart"/>
          </w:tcPr>
          <w:p w:rsidR="005044AE" w:rsidRDefault="005044AE" w:rsidP="004F727F">
            <w:pPr>
              <w:pStyle w:val="TableParagraph"/>
              <w:spacing w:line="257" w:lineRule="exact"/>
              <w:ind w:left="28"/>
              <w:rPr>
                <w:sz w:val="24"/>
              </w:rPr>
            </w:pPr>
            <w:r>
              <w:rPr>
                <w:b/>
                <w:color w:val="007F97"/>
                <w:sz w:val="24"/>
              </w:rPr>
              <w:lastRenderedPageBreak/>
              <w:t>Key</w:t>
            </w:r>
            <w:r>
              <w:rPr>
                <w:b/>
                <w:color w:val="007F97"/>
                <w:spacing w:val="-8"/>
                <w:sz w:val="24"/>
              </w:rPr>
              <w:t xml:space="preserve"> </w:t>
            </w:r>
            <w:r>
              <w:rPr>
                <w:b/>
                <w:color w:val="007F97"/>
                <w:sz w:val="24"/>
              </w:rPr>
              <w:t>indicator</w:t>
            </w:r>
            <w:r>
              <w:rPr>
                <w:b/>
                <w:color w:val="007F97"/>
                <w:spacing w:val="-7"/>
                <w:sz w:val="24"/>
              </w:rPr>
              <w:t xml:space="preserve"> </w:t>
            </w:r>
            <w:r>
              <w:rPr>
                <w:b/>
                <w:color w:val="007F97"/>
                <w:sz w:val="24"/>
              </w:rPr>
              <w:t>5:</w:t>
            </w:r>
            <w:r>
              <w:rPr>
                <w:b/>
                <w:color w:val="007F97"/>
                <w:spacing w:val="-8"/>
                <w:sz w:val="24"/>
              </w:rPr>
              <w:t xml:space="preserve"> </w:t>
            </w:r>
            <w:r>
              <w:rPr>
                <w:color w:val="007F97"/>
                <w:sz w:val="24"/>
              </w:rPr>
              <w:t>Increased</w:t>
            </w:r>
            <w:r>
              <w:rPr>
                <w:color w:val="007F97"/>
                <w:spacing w:val="-7"/>
                <w:sz w:val="24"/>
              </w:rPr>
              <w:t xml:space="preserve"> </w:t>
            </w:r>
            <w:r>
              <w:rPr>
                <w:color w:val="007F97"/>
                <w:sz w:val="24"/>
              </w:rPr>
              <w:t>participation</w:t>
            </w:r>
            <w:r>
              <w:rPr>
                <w:color w:val="007F97"/>
                <w:spacing w:val="-8"/>
                <w:sz w:val="24"/>
              </w:rPr>
              <w:t xml:space="preserve"> </w:t>
            </w:r>
            <w:r>
              <w:rPr>
                <w:color w:val="007F97"/>
                <w:sz w:val="24"/>
              </w:rPr>
              <w:t>in</w:t>
            </w:r>
            <w:r>
              <w:rPr>
                <w:color w:val="007F97"/>
                <w:spacing w:val="-9"/>
                <w:sz w:val="24"/>
              </w:rPr>
              <w:t xml:space="preserve"> </w:t>
            </w:r>
            <w:r>
              <w:rPr>
                <w:color w:val="007F97"/>
                <w:sz w:val="24"/>
              </w:rPr>
              <w:t>competitive</w:t>
            </w:r>
            <w:r>
              <w:rPr>
                <w:color w:val="007F97"/>
                <w:spacing w:val="-7"/>
                <w:sz w:val="24"/>
              </w:rPr>
              <w:t xml:space="preserve"> </w:t>
            </w:r>
            <w:r>
              <w:rPr>
                <w:color w:val="007F97"/>
                <w:sz w:val="24"/>
              </w:rPr>
              <w:t>sport</w:t>
            </w:r>
          </w:p>
        </w:tc>
        <w:tc>
          <w:tcPr>
            <w:tcW w:w="3076" w:type="dxa"/>
          </w:tcPr>
          <w:p w:rsidR="005044AE" w:rsidRDefault="005044AE" w:rsidP="004F727F">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5044AE" w:rsidTr="004F727F">
        <w:trPr>
          <w:trHeight w:val="296"/>
        </w:trPr>
        <w:tc>
          <w:tcPr>
            <w:tcW w:w="12302" w:type="dxa"/>
            <w:gridSpan w:val="4"/>
            <w:vMerge/>
            <w:tcBorders>
              <w:top w:val="nil"/>
            </w:tcBorders>
          </w:tcPr>
          <w:p w:rsidR="005044AE" w:rsidRDefault="005044AE" w:rsidP="004F727F">
            <w:pPr>
              <w:rPr>
                <w:sz w:val="2"/>
                <w:szCs w:val="2"/>
              </w:rPr>
            </w:pPr>
          </w:p>
        </w:tc>
        <w:tc>
          <w:tcPr>
            <w:tcW w:w="3076" w:type="dxa"/>
          </w:tcPr>
          <w:p w:rsidR="005044AE" w:rsidRDefault="00E20EBC" w:rsidP="004F727F">
            <w:pPr>
              <w:pStyle w:val="TableParagraph"/>
              <w:spacing w:line="257" w:lineRule="exact"/>
              <w:ind w:left="20"/>
              <w:jc w:val="center"/>
              <w:rPr>
                <w:sz w:val="24"/>
              </w:rPr>
            </w:pPr>
            <w:r w:rsidRPr="00E20EBC">
              <w:rPr>
                <w:color w:val="231F20"/>
                <w:sz w:val="24"/>
              </w:rPr>
              <w:t>4.54%</w:t>
            </w:r>
          </w:p>
        </w:tc>
      </w:tr>
      <w:tr w:rsidR="005044AE" w:rsidTr="004F727F">
        <w:trPr>
          <w:trHeight w:val="402"/>
        </w:trPr>
        <w:tc>
          <w:tcPr>
            <w:tcW w:w="3758" w:type="dxa"/>
          </w:tcPr>
          <w:p w:rsidR="005044AE" w:rsidRDefault="005044AE" w:rsidP="004F727F">
            <w:pPr>
              <w:pStyle w:val="TableParagraph"/>
              <w:spacing w:before="16"/>
              <w:ind w:left="1554" w:right="1534"/>
              <w:jc w:val="center"/>
              <w:rPr>
                <w:b/>
                <w:sz w:val="24"/>
              </w:rPr>
            </w:pPr>
            <w:r>
              <w:rPr>
                <w:b/>
                <w:color w:val="231F20"/>
                <w:sz w:val="24"/>
              </w:rPr>
              <w:t>Intent</w:t>
            </w:r>
          </w:p>
        </w:tc>
        <w:tc>
          <w:tcPr>
            <w:tcW w:w="5121" w:type="dxa"/>
            <w:gridSpan w:val="2"/>
          </w:tcPr>
          <w:p w:rsidR="005044AE" w:rsidRDefault="005044AE" w:rsidP="004F727F">
            <w:pPr>
              <w:pStyle w:val="TableParagraph"/>
              <w:spacing w:before="16"/>
              <w:ind w:left="1733" w:right="1712"/>
              <w:jc w:val="center"/>
              <w:rPr>
                <w:b/>
                <w:sz w:val="24"/>
              </w:rPr>
            </w:pPr>
            <w:r>
              <w:rPr>
                <w:b/>
                <w:color w:val="231F20"/>
                <w:sz w:val="24"/>
              </w:rPr>
              <w:t>Implementation</w:t>
            </w:r>
          </w:p>
        </w:tc>
        <w:tc>
          <w:tcPr>
            <w:tcW w:w="3423" w:type="dxa"/>
          </w:tcPr>
          <w:p w:rsidR="005044AE" w:rsidRDefault="005044AE" w:rsidP="004F727F">
            <w:pPr>
              <w:pStyle w:val="TableParagraph"/>
              <w:spacing w:before="16"/>
              <w:ind w:left="1346" w:right="1325"/>
              <w:jc w:val="center"/>
              <w:rPr>
                <w:b/>
                <w:sz w:val="24"/>
              </w:rPr>
            </w:pPr>
            <w:r>
              <w:rPr>
                <w:b/>
                <w:color w:val="231F20"/>
                <w:sz w:val="24"/>
              </w:rPr>
              <w:t>Impact</w:t>
            </w:r>
          </w:p>
        </w:tc>
        <w:tc>
          <w:tcPr>
            <w:tcW w:w="3076" w:type="dxa"/>
          </w:tcPr>
          <w:p w:rsidR="005044AE" w:rsidRDefault="005044AE" w:rsidP="004F727F">
            <w:pPr>
              <w:pStyle w:val="TableParagraph"/>
              <w:ind w:left="0"/>
              <w:rPr>
                <w:rFonts w:ascii="Times New Roman"/>
                <w:sz w:val="24"/>
              </w:rPr>
            </w:pPr>
          </w:p>
        </w:tc>
      </w:tr>
      <w:tr w:rsidR="005044AE" w:rsidTr="004F727F">
        <w:trPr>
          <w:trHeight w:val="334"/>
        </w:trPr>
        <w:tc>
          <w:tcPr>
            <w:tcW w:w="3758" w:type="dxa"/>
            <w:tcBorders>
              <w:bottom w:val="nil"/>
            </w:tcBorders>
          </w:tcPr>
          <w:p w:rsidR="005044AE" w:rsidRDefault="005044AE" w:rsidP="004F727F">
            <w:pPr>
              <w:pStyle w:val="TableParagraph"/>
              <w:spacing w:before="16"/>
              <w:rPr>
                <w:sz w:val="24"/>
              </w:rPr>
            </w:pPr>
          </w:p>
        </w:tc>
        <w:tc>
          <w:tcPr>
            <w:tcW w:w="3458" w:type="dxa"/>
            <w:tcBorders>
              <w:bottom w:val="nil"/>
            </w:tcBorders>
          </w:tcPr>
          <w:p w:rsidR="005044AE" w:rsidRDefault="005044AE" w:rsidP="004F727F">
            <w:pPr>
              <w:pStyle w:val="TableParagraph"/>
              <w:spacing w:before="16"/>
              <w:rPr>
                <w:sz w:val="24"/>
              </w:rPr>
            </w:pPr>
          </w:p>
        </w:tc>
        <w:tc>
          <w:tcPr>
            <w:tcW w:w="1663" w:type="dxa"/>
            <w:tcBorders>
              <w:bottom w:val="nil"/>
            </w:tcBorders>
          </w:tcPr>
          <w:p w:rsidR="005044AE" w:rsidRDefault="005044AE" w:rsidP="004F727F">
            <w:pPr>
              <w:pStyle w:val="TableParagraph"/>
              <w:spacing w:before="16"/>
              <w:rPr>
                <w:sz w:val="24"/>
              </w:rPr>
            </w:pPr>
            <w:r>
              <w:rPr>
                <w:color w:val="231F20"/>
                <w:sz w:val="24"/>
              </w:rPr>
              <w:t>Funding</w:t>
            </w:r>
          </w:p>
        </w:tc>
        <w:tc>
          <w:tcPr>
            <w:tcW w:w="3423" w:type="dxa"/>
            <w:tcBorders>
              <w:bottom w:val="nil"/>
            </w:tcBorders>
          </w:tcPr>
          <w:p w:rsidR="005044AE" w:rsidRDefault="005044AE" w:rsidP="004F727F">
            <w:pPr>
              <w:pStyle w:val="TableParagraph"/>
              <w:spacing w:before="16"/>
              <w:rPr>
                <w:sz w:val="24"/>
              </w:rPr>
            </w:pPr>
          </w:p>
        </w:tc>
        <w:tc>
          <w:tcPr>
            <w:tcW w:w="3076" w:type="dxa"/>
            <w:tcBorders>
              <w:bottom w:val="nil"/>
            </w:tcBorders>
          </w:tcPr>
          <w:p w:rsidR="005044AE" w:rsidRDefault="005044AE" w:rsidP="004F727F">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5044AE" w:rsidTr="004F727F">
        <w:trPr>
          <w:trHeight w:val="288"/>
        </w:trPr>
        <w:tc>
          <w:tcPr>
            <w:tcW w:w="3758" w:type="dxa"/>
            <w:tcBorders>
              <w:top w:val="nil"/>
              <w:bottom w:val="nil"/>
            </w:tcBorders>
          </w:tcPr>
          <w:p w:rsidR="005044AE" w:rsidRDefault="005044AE" w:rsidP="004F727F">
            <w:pPr>
              <w:pStyle w:val="TableParagraph"/>
              <w:spacing w:line="263" w:lineRule="exact"/>
              <w:rPr>
                <w:sz w:val="24"/>
              </w:rPr>
            </w:pPr>
          </w:p>
        </w:tc>
        <w:tc>
          <w:tcPr>
            <w:tcW w:w="3458" w:type="dxa"/>
            <w:tcBorders>
              <w:top w:val="nil"/>
              <w:bottom w:val="nil"/>
            </w:tcBorders>
          </w:tcPr>
          <w:p w:rsidR="005044AE" w:rsidRDefault="005044AE" w:rsidP="004F727F">
            <w:pPr>
              <w:pStyle w:val="TableParagraph"/>
              <w:spacing w:line="263" w:lineRule="exact"/>
              <w:rPr>
                <w:sz w:val="24"/>
              </w:rPr>
            </w:pPr>
          </w:p>
        </w:tc>
        <w:tc>
          <w:tcPr>
            <w:tcW w:w="1663" w:type="dxa"/>
            <w:tcBorders>
              <w:top w:val="nil"/>
              <w:bottom w:val="nil"/>
            </w:tcBorders>
          </w:tcPr>
          <w:p w:rsidR="005044AE" w:rsidRDefault="005044AE" w:rsidP="004F727F">
            <w:pPr>
              <w:pStyle w:val="TableParagraph"/>
              <w:spacing w:line="263" w:lineRule="exact"/>
              <w:rPr>
                <w:sz w:val="24"/>
              </w:rPr>
            </w:pPr>
            <w:r>
              <w:rPr>
                <w:color w:val="231F20"/>
                <w:sz w:val="24"/>
              </w:rPr>
              <w:t>allocated:</w:t>
            </w:r>
          </w:p>
        </w:tc>
        <w:tc>
          <w:tcPr>
            <w:tcW w:w="3423" w:type="dxa"/>
            <w:tcBorders>
              <w:top w:val="nil"/>
              <w:bottom w:val="nil"/>
            </w:tcBorders>
          </w:tcPr>
          <w:p w:rsidR="005044AE" w:rsidRDefault="005044AE" w:rsidP="004F727F">
            <w:pPr>
              <w:pStyle w:val="TableParagraph"/>
              <w:spacing w:line="263" w:lineRule="exact"/>
              <w:rPr>
                <w:sz w:val="24"/>
              </w:rPr>
            </w:pPr>
          </w:p>
        </w:tc>
        <w:tc>
          <w:tcPr>
            <w:tcW w:w="3076" w:type="dxa"/>
            <w:tcBorders>
              <w:top w:val="nil"/>
              <w:bottom w:val="nil"/>
            </w:tcBorders>
          </w:tcPr>
          <w:p w:rsidR="005044AE" w:rsidRDefault="005044AE" w:rsidP="004F727F">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5044AE" w:rsidTr="004F727F">
        <w:trPr>
          <w:trHeight w:val="287"/>
        </w:trPr>
        <w:tc>
          <w:tcPr>
            <w:tcW w:w="3758" w:type="dxa"/>
            <w:tcBorders>
              <w:top w:val="nil"/>
              <w:bottom w:val="nil"/>
            </w:tcBorders>
          </w:tcPr>
          <w:p w:rsidR="005044AE" w:rsidRDefault="005044AE" w:rsidP="004F727F">
            <w:pPr>
              <w:pStyle w:val="TableParagraph"/>
              <w:spacing w:line="263" w:lineRule="exact"/>
              <w:rPr>
                <w:sz w:val="24"/>
              </w:rPr>
            </w:pPr>
          </w:p>
        </w:tc>
        <w:tc>
          <w:tcPr>
            <w:tcW w:w="3458" w:type="dxa"/>
            <w:tcBorders>
              <w:top w:val="nil"/>
              <w:bottom w:val="nil"/>
            </w:tcBorders>
          </w:tcPr>
          <w:p w:rsidR="005044AE" w:rsidRDefault="005044AE" w:rsidP="004F727F">
            <w:pPr>
              <w:pStyle w:val="TableParagraph"/>
              <w:spacing w:line="263" w:lineRule="exact"/>
              <w:rPr>
                <w:sz w:val="24"/>
              </w:rPr>
            </w:pPr>
          </w:p>
        </w:tc>
        <w:tc>
          <w:tcPr>
            <w:tcW w:w="1663" w:type="dxa"/>
            <w:tcBorders>
              <w:top w:val="nil"/>
              <w:bottom w:val="nil"/>
            </w:tcBorders>
          </w:tcPr>
          <w:p w:rsidR="005044AE" w:rsidRDefault="005044AE" w:rsidP="004F727F">
            <w:pPr>
              <w:pStyle w:val="TableParagraph"/>
              <w:ind w:left="0"/>
              <w:rPr>
                <w:rFonts w:ascii="Times New Roman"/>
                <w:sz w:val="20"/>
              </w:rPr>
            </w:pPr>
          </w:p>
        </w:tc>
        <w:tc>
          <w:tcPr>
            <w:tcW w:w="3423" w:type="dxa"/>
            <w:tcBorders>
              <w:top w:val="nil"/>
              <w:bottom w:val="nil"/>
            </w:tcBorders>
          </w:tcPr>
          <w:p w:rsidR="005044AE" w:rsidRDefault="005044AE" w:rsidP="004F727F">
            <w:pPr>
              <w:pStyle w:val="TableParagraph"/>
              <w:spacing w:line="263" w:lineRule="exact"/>
              <w:rPr>
                <w:sz w:val="24"/>
              </w:rPr>
            </w:pPr>
          </w:p>
        </w:tc>
        <w:tc>
          <w:tcPr>
            <w:tcW w:w="3076" w:type="dxa"/>
            <w:tcBorders>
              <w:top w:val="nil"/>
              <w:bottom w:val="nil"/>
            </w:tcBorders>
          </w:tcPr>
          <w:p w:rsidR="005044AE" w:rsidRDefault="005044AE" w:rsidP="004F727F">
            <w:pPr>
              <w:pStyle w:val="TableParagraph"/>
              <w:ind w:left="0"/>
              <w:rPr>
                <w:rFonts w:ascii="Times New Roman"/>
                <w:sz w:val="20"/>
              </w:rPr>
            </w:pPr>
          </w:p>
        </w:tc>
      </w:tr>
      <w:tr w:rsidR="005044AE" w:rsidTr="004F727F">
        <w:trPr>
          <w:trHeight w:val="287"/>
        </w:trPr>
        <w:tc>
          <w:tcPr>
            <w:tcW w:w="3758" w:type="dxa"/>
            <w:tcBorders>
              <w:top w:val="nil"/>
              <w:bottom w:val="nil"/>
            </w:tcBorders>
          </w:tcPr>
          <w:p w:rsidR="005044AE" w:rsidRDefault="005044AE" w:rsidP="004F727F">
            <w:pPr>
              <w:pStyle w:val="TableParagraph"/>
              <w:spacing w:line="263" w:lineRule="exact"/>
              <w:rPr>
                <w:sz w:val="24"/>
              </w:rPr>
            </w:pPr>
          </w:p>
        </w:tc>
        <w:tc>
          <w:tcPr>
            <w:tcW w:w="3458" w:type="dxa"/>
            <w:tcBorders>
              <w:top w:val="nil"/>
              <w:bottom w:val="nil"/>
            </w:tcBorders>
          </w:tcPr>
          <w:p w:rsidR="005044AE" w:rsidRDefault="005044AE" w:rsidP="004F727F">
            <w:pPr>
              <w:pStyle w:val="TableParagraph"/>
              <w:ind w:left="0"/>
              <w:rPr>
                <w:rFonts w:ascii="Times New Roman"/>
                <w:sz w:val="20"/>
              </w:rPr>
            </w:pPr>
          </w:p>
        </w:tc>
        <w:tc>
          <w:tcPr>
            <w:tcW w:w="1663" w:type="dxa"/>
            <w:tcBorders>
              <w:top w:val="nil"/>
              <w:bottom w:val="nil"/>
            </w:tcBorders>
          </w:tcPr>
          <w:p w:rsidR="005044AE" w:rsidRDefault="005044AE" w:rsidP="004F727F">
            <w:pPr>
              <w:pStyle w:val="TableParagraph"/>
              <w:ind w:left="0"/>
              <w:rPr>
                <w:rFonts w:ascii="Times New Roman"/>
                <w:sz w:val="20"/>
              </w:rPr>
            </w:pPr>
          </w:p>
        </w:tc>
        <w:tc>
          <w:tcPr>
            <w:tcW w:w="3423" w:type="dxa"/>
            <w:tcBorders>
              <w:top w:val="nil"/>
              <w:bottom w:val="nil"/>
            </w:tcBorders>
          </w:tcPr>
          <w:p w:rsidR="005044AE" w:rsidRDefault="005044AE" w:rsidP="004F727F">
            <w:pPr>
              <w:pStyle w:val="TableParagraph"/>
              <w:spacing w:line="263" w:lineRule="exact"/>
              <w:rPr>
                <w:sz w:val="24"/>
              </w:rPr>
            </w:pPr>
          </w:p>
        </w:tc>
        <w:tc>
          <w:tcPr>
            <w:tcW w:w="3076" w:type="dxa"/>
            <w:tcBorders>
              <w:top w:val="nil"/>
              <w:bottom w:val="nil"/>
            </w:tcBorders>
          </w:tcPr>
          <w:p w:rsidR="005044AE" w:rsidRDefault="005044AE" w:rsidP="004F727F">
            <w:pPr>
              <w:pStyle w:val="TableParagraph"/>
              <w:ind w:left="0"/>
              <w:rPr>
                <w:rFonts w:ascii="Times New Roman"/>
                <w:sz w:val="20"/>
              </w:rPr>
            </w:pPr>
          </w:p>
        </w:tc>
      </w:tr>
      <w:tr w:rsidR="005044AE" w:rsidTr="004F727F">
        <w:trPr>
          <w:trHeight w:val="273"/>
        </w:trPr>
        <w:tc>
          <w:tcPr>
            <w:tcW w:w="3758" w:type="dxa"/>
            <w:tcBorders>
              <w:top w:val="nil"/>
            </w:tcBorders>
          </w:tcPr>
          <w:p w:rsidR="005044AE" w:rsidRDefault="005044AE" w:rsidP="004F727F">
            <w:pPr>
              <w:pStyle w:val="TableParagraph"/>
              <w:spacing w:line="254" w:lineRule="exact"/>
              <w:rPr>
                <w:sz w:val="24"/>
              </w:rPr>
            </w:pPr>
          </w:p>
        </w:tc>
        <w:tc>
          <w:tcPr>
            <w:tcW w:w="3458" w:type="dxa"/>
            <w:tcBorders>
              <w:top w:val="nil"/>
            </w:tcBorders>
          </w:tcPr>
          <w:p w:rsidR="005044AE" w:rsidRDefault="005044AE" w:rsidP="004F727F">
            <w:pPr>
              <w:pStyle w:val="TableParagraph"/>
              <w:ind w:left="0"/>
              <w:rPr>
                <w:rFonts w:ascii="Times New Roman"/>
                <w:sz w:val="20"/>
              </w:rPr>
            </w:pPr>
          </w:p>
        </w:tc>
        <w:tc>
          <w:tcPr>
            <w:tcW w:w="1663" w:type="dxa"/>
            <w:tcBorders>
              <w:top w:val="nil"/>
            </w:tcBorders>
          </w:tcPr>
          <w:p w:rsidR="005044AE" w:rsidRDefault="005044AE" w:rsidP="004F727F">
            <w:pPr>
              <w:pStyle w:val="TableParagraph"/>
              <w:ind w:left="0"/>
              <w:rPr>
                <w:rFonts w:ascii="Times New Roman"/>
                <w:sz w:val="20"/>
              </w:rPr>
            </w:pPr>
          </w:p>
        </w:tc>
        <w:tc>
          <w:tcPr>
            <w:tcW w:w="3423" w:type="dxa"/>
            <w:tcBorders>
              <w:top w:val="nil"/>
            </w:tcBorders>
          </w:tcPr>
          <w:p w:rsidR="005044AE" w:rsidRDefault="005044AE" w:rsidP="004F727F">
            <w:pPr>
              <w:pStyle w:val="TableParagraph"/>
              <w:ind w:left="0"/>
              <w:rPr>
                <w:rFonts w:ascii="Times New Roman"/>
                <w:sz w:val="20"/>
              </w:rPr>
            </w:pPr>
          </w:p>
        </w:tc>
        <w:tc>
          <w:tcPr>
            <w:tcW w:w="3076" w:type="dxa"/>
            <w:tcBorders>
              <w:top w:val="nil"/>
            </w:tcBorders>
          </w:tcPr>
          <w:p w:rsidR="005044AE" w:rsidRDefault="005044AE" w:rsidP="004F727F">
            <w:pPr>
              <w:pStyle w:val="TableParagraph"/>
              <w:ind w:left="0"/>
              <w:rPr>
                <w:rFonts w:ascii="Times New Roman"/>
                <w:sz w:val="20"/>
              </w:rPr>
            </w:pPr>
          </w:p>
        </w:tc>
      </w:tr>
      <w:tr w:rsidR="005044AE" w:rsidTr="004F727F">
        <w:trPr>
          <w:trHeight w:val="2134"/>
        </w:trPr>
        <w:tc>
          <w:tcPr>
            <w:tcW w:w="3758" w:type="dxa"/>
          </w:tcPr>
          <w:p w:rsidR="00C47B22" w:rsidRPr="00823DD9" w:rsidRDefault="000178E9" w:rsidP="004F727F">
            <w:pPr>
              <w:pStyle w:val="TableParagraph"/>
              <w:ind w:left="0"/>
              <w:rPr>
                <w:rFonts w:asciiTheme="minorHAnsi" w:hAnsiTheme="minorHAnsi" w:cstheme="minorHAnsi"/>
              </w:rPr>
            </w:pPr>
            <w:r w:rsidRPr="00823DD9">
              <w:rPr>
                <w:rFonts w:asciiTheme="minorHAnsi" w:hAnsiTheme="minorHAnsi" w:cstheme="minorHAnsi"/>
              </w:rPr>
              <w:t xml:space="preserve">To provide children with opportunities to apply the sporting skills they have learnt to compete against children </w:t>
            </w:r>
            <w:r w:rsidR="00261BAD">
              <w:rPr>
                <w:rFonts w:asciiTheme="minorHAnsi" w:hAnsiTheme="minorHAnsi" w:cstheme="minorHAnsi"/>
              </w:rPr>
              <w:t xml:space="preserve">at </w:t>
            </w:r>
            <w:r w:rsidRPr="00823DD9">
              <w:rPr>
                <w:rFonts w:asciiTheme="minorHAnsi" w:hAnsiTheme="minorHAnsi" w:cstheme="minorHAnsi"/>
              </w:rPr>
              <w:t>their school setting</w:t>
            </w:r>
            <w:r w:rsidR="00261BAD">
              <w:rPr>
                <w:rFonts w:asciiTheme="minorHAnsi" w:hAnsiTheme="minorHAnsi" w:cstheme="minorHAnsi"/>
              </w:rPr>
              <w:t xml:space="preserve"> as well as externally</w:t>
            </w:r>
            <w:r w:rsidRPr="00823DD9">
              <w:rPr>
                <w:rFonts w:asciiTheme="minorHAnsi" w:hAnsiTheme="minorHAnsi" w:cstheme="minorHAnsi"/>
              </w:rPr>
              <w:t>.</w:t>
            </w:r>
          </w:p>
          <w:p w:rsidR="00C47B22" w:rsidRPr="00823DD9" w:rsidRDefault="00C47B22" w:rsidP="004F727F">
            <w:pPr>
              <w:pStyle w:val="TableParagraph"/>
              <w:ind w:left="0"/>
              <w:rPr>
                <w:rFonts w:asciiTheme="minorHAnsi" w:hAnsiTheme="minorHAnsi" w:cstheme="minorHAnsi"/>
              </w:rPr>
            </w:pPr>
          </w:p>
          <w:p w:rsidR="00C47B22" w:rsidRPr="00823DD9" w:rsidRDefault="00C47B22" w:rsidP="004F727F">
            <w:pPr>
              <w:pStyle w:val="TableParagraph"/>
              <w:ind w:left="0"/>
              <w:rPr>
                <w:rFonts w:asciiTheme="minorHAnsi" w:hAnsiTheme="minorHAnsi" w:cstheme="minorHAnsi"/>
              </w:rPr>
            </w:pPr>
          </w:p>
          <w:p w:rsidR="00C47B22" w:rsidRPr="00823DD9" w:rsidRDefault="00C47B22" w:rsidP="004F727F">
            <w:pPr>
              <w:pStyle w:val="TableParagraph"/>
              <w:ind w:left="0"/>
              <w:rPr>
                <w:rFonts w:asciiTheme="minorHAnsi" w:hAnsiTheme="minorHAnsi" w:cstheme="minorHAnsi"/>
              </w:rPr>
            </w:pPr>
          </w:p>
          <w:p w:rsidR="00C47B22" w:rsidRPr="00823DD9" w:rsidRDefault="00C47B22" w:rsidP="004F727F">
            <w:pPr>
              <w:pStyle w:val="TableParagraph"/>
              <w:ind w:left="0"/>
              <w:rPr>
                <w:rFonts w:asciiTheme="minorHAnsi" w:hAnsiTheme="minorHAnsi" w:cstheme="minorHAnsi"/>
              </w:rPr>
            </w:pPr>
          </w:p>
          <w:p w:rsidR="00C47B22" w:rsidRPr="00823DD9" w:rsidRDefault="00C47B22" w:rsidP="004F727F">
            <w:pPr>
              <w:pStyle w:val="TableParagraph"/>
              <w:ind w:left="0"/>
              <w:rPr>
                <w:rFonts w:asciiTheme="minorHAnsi" w:hAnsiTheme="minorHAnsi" w:cstheme="minorHAnsi"/>
              </w:rPr>
            </w:pPr>
          </w:p>
          <w:p w:rsidR="00C47B22" w:rsidRPr="00823DD9" w:rsidRDefault="00C47B22" w:rsidP="004F727F">
            <w:pPr>
              <w:pStyle w:val="TableParagraph"/>
              <w:ind w:left="0"/>
              <w:rPr>
                <w:rFonts w:asciiTheme="minorHAnsi" w:hAnsiTheme="minorHAnsi" w:cstheme="minorHAnsi"/>
              </w:rPr>
            </w:pPr>
          </w:p>
          <w:p w:rsidR="00C47B22" w:rsidRPr="00823DD9" w:rsidRDefault="00C47B22"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6A39C0" w:rsidRPr="00823DD9" w:rsidRDefault="006A39C0" w:rsidP="004F727F">
            <w:pPr>
              <w:pStyle w:val="TableParagraph"/>
              <w:ind w:left="0"/>
              <w:rPr>
                <w:rFonts w:asciiTheme="minorHAnsi" w:hAnsiTheme="minorHAnsi" w:cstheme="minorHAnsi"/>
              </w:rPr>
            </w:pPr>
          </w:p>
          <w:p w:rsidR="006A39C0" w:rsidRPr="00823DD9" w:rsidRDefault="006A39C0" w:rsidP="004F727F">
            <w:pPr>
              <w:pStyle w:val="TableParagraph"/>
              <w:ind w:left="0"/>
              <w:rPr>
                <w:rFonts w:asciiTheme="minorHAnsi" w:hAnsiTheme="minorHAnsi" w:cstheme="minorHAnsi"/>
              </w:rPr>
            </w:pPr>
          </w:p>
          <w:p w:rsidR="006A39C0" w:rsidRPr="00823DD9" w:rsidRDefault="006A39C0" w:rsidP="004F727F">
            <w:pPr>
              <w:pStyle w:val="TableParagraph"/>
              <w:ind w:left="0"/>
              <w:rPr>
                <w:rFonts w:asciiTheme="minorHAnsi" w:hAnsiTheme="minorHAnsi" w:cstheme="minorHAnsi"/>
              </w:rPr>
            </w:pPr>
          </w:p>
          <w:p w:rsidR="00C47B22" w:rsidRPr="00823DD9" w:rsidRDefault="00C47B22" w:rsidP="004F727F">
            <w:pPr>
              <w:pStyle w:val="TableParagraph"/>
              <w:ind w:left="0"/>
              <w:rPr>
                <w:rFonts w:asciiTheme="minorHAnsi" w:hAnsiTheme="minorHAnsi" w:cstheme="minorHAnsi"/>
              </w:rPr>
            </w:pPr>
          </w:p>
          <w:p w:rsidR="006A39C0" w:rsidRPr="00823DD9" w:rsidRDefault="006A39C0" w:rsidP="004F727F">
            <w:pPr>
              <w:pStyle w:val="TableParagraph"/>
              <w:ind w:left="0"/>
              <w:rPr>
                <w:rFonts w:asciiTheme="minorHAnsi" w:hAnsiTheme="minorHAnsi" w:cstheme="minorHAnsi"/>
              </w:rPr>
            </w:pPr>
          </w:p>
          <w:p w:rsidR="00C47B22" w:rsidRDefault="00C47B22" w:rsidP="004F727F">
            <w:pPr>
              <w:pStyle w:val="TableParagraph"/>
              <w:ind w:left="0"/>
              <w:rPr>
                <w:rFonts w:asciiTheme="minorHAnsi" w:hAnsiTheme="minorHAnsi" w:cstheme="minorHAnsi"/>
              </w:rPr>
            </w:pPr>
          </w:p>
          <w:p w:rsidR="008B5F53" w:rsidRPr="00823DD9" w:rsidRDefault="008B5F53" w:rsidP="004F727F">
            <w:pPr>
              <w:pStyle w:val="TableParagraph"/>
              <w:ind w:left="0"/>
              <w:rPr>
                <w:rFonts w:asciiTheme="minorHAnsi" w:hAnsiTheme="minorHAnsi" w:cstheme="minorHAnsi"/>
              </w:rPr>
            </w:pPr>
          </w:p>
          <w:p w:rsidR="005044AE" w:rsidRPr="00823DD9" w:rsidRDefault="005044AE" w:rsidP="004F727F">
            <w:pPr>
              <w:pStyle w:val="TableParagraph"/>
              <w:ind w:left="0"/>
              <w:rPr>
                <w:rFonts w:asciiTheme="minorHAnsi" w:hAnsiTheme="minorHAnsi" w:cstheme="minorHAnsi"/>
              </w:rPr>
            </w:pPr>
            <w:r w:rsidRPr="00823DD9">
              <w:rPr>
                <w:rFonts w:asciiTheme="minorHAnsi" w:hAnsiTheme="minorHAnsi" w:cstheme="minorHAnsi"/>
              </w:rPr>
              <w:lastRenderedPageBreak/>
              <w:t>To promote Sport</w:t>
            </w:r>
            <w:r w:rsidR="008B5F53">
              <w:rPr>
                <w:rFonts w:asciiTheme="minorHAnsi" w:hAnsiTheme="minorHAnsi" w:cstheme="minorHAnsi"/>
              </w:rPr>
              <w:t>s</w:t>
            </w:r>
            <w:r w:rsidRPr="00823DD9">
              <w:rPr>
                <w:rFonts w:asciiTheme="minorHAnsi" w:hAnsiTheme="minorHAnsi" w:cstheme="minorHAnsi"/>
              </w:rPr>
              <w:t xml:space="preserve"> Day and competitive sport. </w:t>
            </w:r>
          </w:p>
          <w:p w:rsidR="000345C0" w:rsidRPr="00823DD9" w:rsidRDefault="000345C0" w:rsidP="004F727F">
            <w:pPr>
              <w:pStyle w:val="TableParagraph"/>
              <w:ind w:left="0"/>
              <w:rPr>
                <w:rFonts w:asciiTheme="minorHAnsi" w:hAnsiTheme="minorHAnsi" w:cstheme="minorHAnsi"/>
              </w:rPr>
            </w:pPr>
          </w:p>
          <w:p w:rsidR="000345C0" w:rsidRPr="00823DD9" w:rsidRDefault="000345C0" w:rsidP="004F727F">
            <w:pPr>
              <w:pStyle w:val="TableParagraph"/>
              <w:ind w:left="0"/>
              <w:rPr>
                <w:rFonts w:asciiTheme="minorHAnsi" w:hAnsiTheme="minorHAnsi" w:cstheme="minorHAnsi"/>
              </w:rPr>
            </w:pPr>
          </w:p>
          <w:p w:rsidR="000345C0" w:rsidRPr="00823DD9" w:rsidRDefault="000345C0" w:rsidP="004F727F">
            <w:pPr>
              <w:pStyle w:val="TableParagraph"/>
              <w:ind w:left="0"/>
              <w:rPr>
                <w:rFonts w:asciiTheme="minorHAnsi" w:hAnsiTheme="minorHAnsi" w:cstheme="minorHAnsi"/>
              </w:rPr>
            </w:pPr>
          </w:p>
          <w:p w:rsidR="000345C0" w:rsidRPr="00823DD9" w:rsidRDefault="000345C0" w:rsidP="004F727F">
            <w:pPr>
              <w:pStyle w:val="TableParagraph"/>
              <w:ind w:left="0"/>
              <w:rPr>
                <w:rFonts w:asciiTheme="minorHAnsi" w:hAnsiTheme="minorHAnsi" w:cstheme="minorHAnsi"/>
              </w:rPr>
            </w:pPr>
          </w:p>
        </w:tc>
        <w:tc>
          <w:tcPr>
            <w:tcW w:w="3458" w:type="dxa"/>
          </w:tcPr>
          <w:p w:rsidR="000178E9" w:rsidRPr="00823DD9" w:rsidRDefault="000178E9" w:rsidP="004F727F">
            <w:pPr>
              <w:pStyle w:val="TableParagraph"/>
              <w:rPr>
                <w:rFonts w:asciiTheme="minorHAnsi" w:hAnsiTheme="minorHAnsi" w:cstheme="minorHAnsi"/>
              </w:rPr>
            </w:pPr>
            <w:r w:rsidRPr="00823DD9">
              <w:rPr>
                <w:rFonts w:asciiTheme="minorHAnsi" w:hAnsiTheme="minorHAnsi" w:cstheme="minorHAnsi"/>
              </w:rPr>
              <w:lastRenderedPageBreak/>
              <w:t xml:space="preserve">Identify opportunities within the borough and build relationships with nearby schools to create competitions and tournaments. </w:t>
            </w:r>
          </w:p>
          <w:p w:rsidR="000178E9" w:rsidRPr="00823DD9" w:rsidRDefault="000178E9" w:rsidP="004F727F">
            <w:pPr>
              <w:pStyle w:val="TableParagraph"/>
              <w:rPr>
                <w:rFonts w:asciiTheme="minorHAnsi" w:hAnsiTheme="minorHAnsi" w:cstheme="minorHAnsi"/>
              </w:rPr>
            </w:pPr>
          </w:p>
          <w:p w:rsidR="000178E9" w:rsidRPr="00823DD9" w:rsidRDefault="000178E9" w:rsidP="004F727F">
            <w:pPr>
              <w:pStyle w:val="TableParagraph"/>
              <w:rPr>
                <w:rFonts w:asciiTheme="minorHAnsi" w:hAnsiTheme="minorHAnsi" w:cstheme="minorHAnsi"/>
              </w:rPr>
            </w:pPr>
            <w:r w:rsidRPr="00823DD9">
              <w:rPr>
                <w:rFonts w:asciiTheme="minorHAnsi" w:hAnsiTheme="minorHAnsi" w:cstheme="minorHAnsi"/>
              </w:rPr>
              <w:t>Continue working alongside 5 other schools in the borough to set up a Sports and PE Network. The Network is also seeking to be as inclusive as possible with local special needs schools attending the events.</w:t>
            </w:r>
          </w:p>
          <w:p w:rsidR="00261BAD" w:rsidRDefault="00261BAD" w:rsidP="004E715A">
            <w:pPr>
              <w:pStyle w:val="TableParagraph"/>
              <w:ind w:left="0"/>
              <w:rPr>
                <w:rFonts w:asciiTheme="minorHAnsi" w:hAnsiTheme="minorHAnsi" w:cstheme="minorHAnsi"/>
              </w:rPr>
            </w:pPr>
          </w:p>
          <w:p w:rsidR="00261BAD" w:rsidRDefault="00261BAD" w:rsidP="004F727F">
            <w:pPr>
              <w:pStyle w:val="TableParagraph"/>
              <w:rPr>
                <w:rFonts w:asciiTheme="minorHAnsi" w:hAnsiTheme="minorHAnsi" w:cstheme="minorHAnsi"/>
              </w:rPr>
            </w:pPr>
            <w:r>
              <w:rPr>
                <w:rFonts w:asciiTheme="minorHAnsi" w:hAnsiTheme="minorHAnsi" w:cstheme="minorHAnsi"/>
              </w:rPr>
              <w:t>We have altered the intra competition format for all years by now having a minimum of 2 dance/gymnastic performances to be completed at the end of a unit of work. This allows competition to grow across a greater range of sports</w:t>
            </w:r>
            <w:r w:rsidR="001C5620">
              <w:rPr>
                <w:rFonts w:asciiTheme="minorHAnsi" w:hAnsiTheme="minorHAnsi" w:cstheme="minorHAnsi"/>
              </w:rPr>
              <w:t xml:space="preserve"> and means children are exposed to performing in front of audiences from a young age to improve resilience.</w:t>
            </w:r>
          </w:p>
          <w:p w:rsidR="006F2B97" w:rsidRDefault="006F2B97" w:rsidP="004F727F">
            <w:pPr>
              <w:pStyle w:val="TableParagraph"/>
              <w:rPr>
                <w:rFonts w:asciiTheme="minorHAnsi" w:hAnsiTheme="minorHAnsi" w:cstheme="minorHAnsi"/>
              </w:rPr>
            </w:pPr>
          </w:p>
          <w:p w:rsidR="006F2B97" w:rsidRPr="00823DD9" w:rsidRDefault="006F2B97" w:rsidP="004F727F">
            <w:pPr>
              <w:pStyle w:val="TableParagraph"/>
              <w:rPr>
                <w:rFonts w:asciiTheme="minorHAnsi" w:hAnsiTheme="minorHAnsi" w:cstheme="minorHAnsi"/>
              </w:rPr>
            </w:pPr>
            <w:r>
              <w:rPr>
                <w:rFonts w:asciiTheme="minorHAnsi" w:hAnsiTheme="minorHAnsi" w:cstheme="minorHAnsi"/>
              </w:rPr>
              <w:t>The highest achievers in a year 6 class demonstrated an end of unit gymnastics performance during a whole school assembly to show what can be achieved.</w:t>
            </w:r>
          </w:p>
          <w:p w:rsidR="006A39C0" w:rsidRPr="00823DD9" w:rsidRDefault="006A39C0" w:rsidP="004F727F">
            <w:pPr>
              <w:pStyle w:val="TableParagraph"/>
              <w:ind w:left="0"/>
              <w:rPr>
                <w:rFonts w:asciiTheme="minorHAnsi" w:hAnsiTheme="minorHAnsi" w:cstheme="minorHAnsi"/>
              </w:rPr>
            </w:pPr>
          </w:p>
          <w:p w:rsidR="005044AE" w:rsidRPr="00823DD9" w:rsidRDefault="005044AE" w:rsidP="004F727F">
            <w:pPr>
              <w:pStyle w:val="TableParagraph"/>
              <w:ind w:left="0"/>
              <w:rPr>
                <w:rFonts w:asciiTheme="minorHAnsi" w:hAnsiTheme="minorHAnsi" w:cstheme="minorHAnsi"/>
              </w:rPr>
            </w:pPr>
            <w:r w:rsidRPr="00823DD9">
              <w:rPr>
                <w:rFonts w:asciiTheme="minorHAnsi" w:hAnsiTheme="minorHAnsi" w:cstheme="minorHAnsi"/>
              </w:rPr>
              <w:lastRenderedPageBreak/>
              <w:t>Identify events children enjoy taking part and provide equipment.</w:t>
            </w:r>
          </w:p>
          <w:p w:rsidR="005044AE" w:rsidRPr="00823DD9" w:rsidRDefault="005044AE" w:rsidP="004F727F">
            <w:pPr>
              <w:pStyle w:val="TableParagraph"/>
              <w:ind w:left="0"/>
              <w:rPr>
                <w:rFonts w:asciiTheme="minorHAnsi" w:hAnsiTheme="minorHAnsi" w:cstheme="minorHAnsi"/>
              </w:rPr>
            </w:pPr>
          </w:p>
          <w:p w:rsidR="005044AE" w:rsidRPr="00823DD9" w:rsidRDefault="005044AE" w:rsidP="004F727F">
            <w:pPr>
              <w:pStyle w:val="TableParagraph"/>
              <w:ind w:left="0"/>
              <w:rPr>
                <w:rFonts w:asciiTheme="minorHAnsi" w:hAnsiTheme="minorHAnsi" w:cstheme="minorHAnsi"/>
              </w:rPr>
            </w:pPr>
            <w:r w:rsidRPr="00823DD9">
              <w:rPr>
                <w:rFonts w:asciiTheme="minorHAnsi" w:hAnsiTheme="minorHAnsi" w:cstheme="minorHAnsi"/>
              </w:rPr>
              <w:t xml:space="preserve">Reward children demonstrating the School values and for taking part. </w:t>
            </w:r>
          </w:p>
        </w:tc>
        <w:tc>
          <w:tcPr>
            <w:tcW w:w="1663" w:type="dxa"/>
          </w:tcPr>
          <w:p w:rsidR="006A39C0" w:rsidRPr="00823DD9" w:rsidRDefault="001C14F7" w:rsidP="004F727F">
            <w:pPr>
              <w:pStyle w:val="TableParagraph"/>
              <w:ind w:left="0"/>
              <w:rPr>
                <w:rFonts w:asciiTheme="minorHAnsi" w:hAnsiTheme="minorHAnsi" w:cstheme="minorHAnsi"/>
              </w:rPr>
            </w:pPr>
            <w:r>
              <w:rPr>
                <w:rFonts w:asciiTheme="minorHAnsi" w:hAnsiTheme="minorHAnsi" w:cstheme="minorHAnsi"/>
              </w:rPr>
              <w:lastRenderedPageBreak/>
              <w:t>£348</w:t>
            </w:r>
          </w:p>
          <w:p w:rsidR="006A39C0" w:rsidRPr="00823DD9" w:rsidRDefault="006A39C0" w:rsidP="004F727F">
            <w:pPr>
              <w:pStyle w:val="TableParagraph"/>
              <w:ind w:left="0"/>
              <w:rPr>
                <w:rFonts w:asciiTheme="minorHAnsi" w:hAnsiTheme="minorHAnsi" w:cstheme="minorHAnsi"/>
              </w:rPr>
            </w:pPr>
          </w:p>
          <w:p w:rsidR="006A39C0" w:rsidRPr="00823DD9" w:rsidRDefault="006A39C0" w:rsidP="004F727F">
            <w:pPr>
              <w:pStyle w:val="TableParagraph"/>
              <w:ind w:left="0"/>
              <w:rPr>
                <w:rFonts w:asciiTheme="minorHAnsi" w:hAnsiTheme="minorHAnsi" w:cstheme="minorHAnsi"/>
              </w:rPr>
            </w:pPr>
          </w:p>
          <w:p w:rsidR="006A39C0" w:rsidRPr="00823DD9" w:rsidRDefault="006A39C0" w:rsidP="004F727F">
            <w:pPr>
              <w:pStyle w:val="TableParagraph"/>
              <w:ind w:left="0"/>
              <w:rPr>
                <w:rFonts w:asciiTheme="minorHAnsi" w:hAnsiTheme="minorHAnsi" w:cstheme="minorHAnsi"/>
              </w:rPr>
            </w:pPr>
          </w:p>
          <w:p w:rsidR="006A39C0" w:rsidRPr="00823DD9" w:rsidRDefault="006A39C0" w:rsidP="004F727F">
            <w:pPr>
              <w:pStyle w:val="TableParagraph"/>
              <w:ind w:left="0"/>
              <w:rPr>
                <w:rFonts w:asciiTheme="minorHAnsi" w:hAnsiTheme="minorHAnsi" w:cstheme="minorHAnsi"/>
              </w:rPr>
            </w:pPr>
          </w:p>
          <w:p w:rsidR="006A39C0" w:rsidRPr="00823DD9" w:rsidRDefault="006A39C0" w:rsidP="004F727F">
            <w:pPr>
              <w:pStyle w:val="TableParagraph"/>
              <w:ind w:left="0"/>
              <w:rPr>
                <w:rFonts w:asciiTheme="minorHAnsi" w:hAnsiTheme="minorHAnsi" w:cstheme="minorHAnsi"/>
              </w:rPr>
            </w:pPr>
          </w:p>
          <w:p w:rsidR="006A39C0" w:rsidRPr="00823DD9" w:rsidRDefault="006A39C0" w:rsidP="004F727F">
            <w:pPr>
              <w:pStyle w:val="TableParagraph"/>
              <w:ind w:left="0"/>
              <w:rPr>
                <w:rFonts w:asciiTheme="minorHAnsi" w:hAnsiTheme="minorHAnsi" w:cstheme="minorHAnsi"/>
              </w:rPr>
            </w:pPr>
          </w:p>
          <w:p w:rsidR="006A39C0" w:rsidRPr="00823DD9" w:rsidRDefault="006A39C0" w:rsidP="004F727F">
            <w:pPr>
              <w:pStyle w:val="TableParagraph"/>
              <w:ind w:left="0"/>
              <w:rPr>
                <w:rFonts w:asciiTheme="minorHAnsi" w:hAnsiTheme="minorHAnsi" w:cstheme="minorHAnsi"/>
              </w:rPr>
            </w:pPr>
          </w:p>
          <w:p w:rsidR="006A39C0" w:rsidRDefault="006A39C0" w:rsidP="004F727F">
            <w:pPr>
              <w:pStyle w:val="TableParagraph"/>
              <w:ind w:left="0"/>
              <w:rPr>
                <w:rFonts w:asciiTheme="minorHAnsi" w:hAnsiTheme="minorHAnsi" w:cstheme="minorHAnsi"/>
              </w:rPr>
            </w:pPr>
          </w:p>
          <w:p w:rsidR="00823DD9" w:rsidRPr="00823DD9" w:rsidRDefault="00823DD9" w:rsidP="004F727F">
            <w:pPr>
              <w:pStyle w:val="TableParagraph"/>
              <w:ind w:left="0"/>
              <w:rPr>
                <w:rFonts w:asciiTheme="minorHAnsi" w:hAnsiTheme="minorHAnsi" w:cstheme="minorHAnsi"/>
              </w:rPr>
            </w:pPr>
          </w:p>
          <w:p w:rsidR="006A39C0" w:rsidRDefault="006A39C0" w:rsidP="004F727F">
            <w:pPr>
              <w:pStyle w:val="TableParagraph"/>
              <w:ind w:left="0"/>
              <w:rPr>
                <w:rFonts w:asciiTheme="minorHAnsi" w:hAnsiTheme="minorHAnsi" w:cstheme="minorHAnsi"/>
              </w:rPr>
            </w:pPr>
          </w:p>
          <w:p w:rsidR="001C14F7" w:rsidRDefault="001C14F7" w:rsidP="004F727F">
            <w:pPr>
              <w:pStyle w:val="TableParagraph"/>
              <w:ind w:left="0"/>
              <w:rPr>
                <w:rFonts w:asciiTheme="minorHAnsi" w:hAnsiTheme="minorHAnsi" w:cstheme="minorHAnsi"/>
              </w:rPr>
            </w:pPr>
          </w:p>
          <w:p w:rsidR="001C14F7" w:rsidRDefault="001C14F7" w:rsidP="004F727F">
            <w:pPr>
              <w:pStyle w:val="TableParagraph"/>
              <w:ind w:left="0"/>
              <w:rPr>
                <w:rFonts w:asciiTheme="minorHAnsi" w:hAnsiTheme="minorHAnsi" w:cstheme="minorHAnsi"/>
              </w:rPr>
            </w:pPr>
          </w:p>
          <w:p w:rsidR="001C14F7" w:rsidRDefault="001C14F7" w:rsidP="004F727F">
            <w:pPr>
              <w:pStyle w:val="TableParagraph"/>
              <w:ind w:left="0"/>
              <w:rPr>
                <w:rFonts w:asciiTheme="minorHAnsi" w:hAnsiTheme="minorHAnsi" w:cstheme="minorHAnsi"/>
              </w:rPr>
            </w:pPr>
          </w:p>
          <w:p w:rsidR="001C14F7" w:rsidRDefault="001C14F7" w:rsidP="004F727F">
            <w:pPr>
              <w:pStyle w:val="TableParagraph"/>
              <w:ind w:left="0"/>
              <w:rPr>
                <w:rFonts w:asciiTheme="minorHAnsi" w:hAnsiTheme="minorHAnsi" w:cstheme="minorHAnsi"/>
              </w:rPr>
            </w:pPr>
          </w:p>
          <w:p w:rsidR="001C14F7" w:rsidRDefault="001C14F7" w:rsidP="004F727F">
            <w:pPr>
              <w:pStyle w:val="TableParagraph"/>
              <w:ind w:left="0"/>
              <w:rPr>
                <w:rFonts w:asciiTheme="minorHAnsi" w:hAnsiTheme="minorHAnsi" w:cstheme="minorHAnsi"/>
              </w:rPr>
            </w:pPr>
          </w:p>
          <w:p w:rsidR="001C14F7" w:rsidRDefault="001C14F7" w:rsidP="004F727F">
            <w:pPr>
              <w:pStyle w:val="TableParagraph"/>
              <w:ind w:left="0"/>
              <w:rPr>
                <w:rFonts w:asciiTheme="minorHAnsi" w:hAnsiTheme="minorHAnsi" w:cstheme="minorHAnsi"/>
              </w:rPr>
            </w:pPr>
          </w:p>
          <w:p w:rsidR="001C14F7" w:rsidRDefault="001C14F7" w:rsidP="004F727F">
            <w:pPr>
              <w:pStyle w:val="TableParagraph"/>
              <w:ind w:left="0"/>
              <w:rPr>
                <w:rFonts w:asciiTheme="minorHAnsi" w:hAnsiTheme="minorHAnsi" w:cstheme="minorHAnsi"/>
              </w:rPr>
            </w:pPr>
          </w:p>
          <w:p w:rsidR="001C14F7" w:rsidRDefault="001C14F7" w:rsidP="004F727F">
            <w:pPr>
              <w:pStyle w:val="TableParagraph"/>
              <w:ind w:left="0"/>
              <w:rPr>
                <w:rFonts w:asciiTheme="minorHAnsi" w:hAnsiTheme="minorHAnsi" w:cstheme="minorHAnsi"/>
              </w:rPr>
            </w:pPr>
          </w:p>
          <w:p w:rsidR="001C14F7" w:rsidRDefault="001C14F7" w:rsidP="004F727F">
            <w:pPr>
              <w:pStyle w:val="TableParagraph"/>
              <w:ind w:left="0"/>
              <w:rPr>
                <w:rFonts w:asciiTheme="minorHAnsi" w:hAnsiTheme="minorHAnsi" w:cstheme="minorHAnsi"/>
              </w:rPr>
            </w:pPr>
          </w:p>
          <w:p w:rsidR="001C14F7" w:rsidRDefault="001C14F7" w:rsidP="004F727F">
            <w:pPr>
              <w:pStyle w:val="TableParagraph"/>
              <w:ind w:left="0"/>
              <w:rPr>
                <w:rFonts w:asciiTheme="minorHAnsi" w:hAnsiTheme="minorHAnsi" w:cstheme="minorHAnsi"/>
              </w:rPr>
            </w:pPr>
          </w:p>
          <w:p w:rsidR="001C14F7" w:rsidRDefault="001C14F7" w:rsidP="004F727F">
            <w:pPr>
              <w:pStyle w:val="TableParagraph"/>
              <w:ind w:left="0"/>
              <w:rPr>
                <w:rFonts w:asciiTheme="minorHAnsi" w:hAnsiTheme="minorHAnsi" w:cstheme="minorHAnsi"/>
              </w:rPr>
            </w:pPr>
          </w:p>
          <w:p w:rsidR="001C14F7" w:rsidRDefault="001C14F7" w:rsidP="004F727F">
            <w:pPr>
              <w:pStyle w:val="TableParagraph"/>
              <w:ind w:left="0"/>
              <w:rPr>
                <w:rFonts w:asciiTheme="minorHAnsi" w:hAnsiTheme="minorHAnsi" w:cstheme="minorHAnsi"/>
              </w:rPr>
            </w:pPr>
          </w:p>
          <w:p w:rsidR="001C14F7" w:rsidRDefault="001C14F7" w:rsidP="004F727F">
            <w:pPr>
              <w:pStyle w:val="TableParagraph"/>
              <w:ind w:left="0"/>
              <w:rPr>
                <w:rFonts w:asciiTheme="minorHAnsi" w:hAnsiTheme="minorHAnsi" w:cstheme="minorHAnsi"/>
              </w:rPr>
            </w:pPr>
          </w:p>
          <w:p w:rsidR="001C14F7" w:rsidRDefault="001C14F7" w:rsidP="004F727F">
            <w:pPr>
              <w:pStyle w:val="TableParagraph"/>
              <w:ind w:left="0"/>
              <w:rPr>
                <w:rFonts w:asciiTheme="minorHAnsi" w:hAnsiTheme="minorHAnsi" w:cstheme="minorHAnsi"/>
              </w:rPr>
            </w:pPr>
          </w:p>
          <w:p w:rsidR="001C14F7" w:rsidRDefault="001C14F7" w:rsidP="004F727F">
            <w:pPr>
              <w:pStyle w:val="TableParagraph"/>
              <w:ind w:left="0"/>
              <w:rPr>
                <w:rFonts w:asciiTheme="minorHAnsi" w:hAnsiTheme="minorHAnsi" w:cstheme="minorHAnsi"/>
              </w:rPr>
            </w:pPr>
          </w:p>
          <w:p w:rsidR="001C14F7" w:rsidRDefault="001C14F7" w:rsidP="004F727F">
            <w:pPr>
              <w:pStyle w:val="TableParagraph"/>
              <w:ind w:left="0"/>
              <w:rPr>
                <w:rFonts w:asciiTheme="minorHAnsi" w:hAnsiTheme="minorHAnsi" w:cstheme="minorHAnsi"/>
              </w:rPr>
            </w:pPr>
          </w:p>
          <w:p w:rsidR="001C14F7" w:rsidRDefault="001C14F7" w:rsidP="004F727F">
            <w:pPr>
              <w:pStyle w:val="TableParagraph"/>
              <w:ind w:left="0"/>
              <w:rPr>
                <w:rFonts w:asciiTheme="minorHAnsi" w:hAnsiTheme="minorHAnsi" w:cstheme="minorHAnsi"/>
              </w:rPr>
            </w:pPr>
          </w:p>
          <w:p w:rsidR="001C14F7" w:rsidRDefault="001C14F7" w:rsidP="004F727F">
            <w:pPr>
              <w:pStyle w:val="TableParagraph"/>
              <w:ind w:left="0"/>
              <w:rPr>
                <w:rFonts w:asciiTheme="minorHAnsi" w:hAnsiTheme="minorHAnsi" w:cstheme="minorHAnsi"/>
              </w:rPr>
            </w:pPr>
          </w:p>
          <w:p w:rsidR="008B5F53" w:rsidRPr="00823DD9" w:rsidRDefault="008B5F53" w:rsidP="004F727F">
            <w:pPr>
              <w:pStyle w:val="TableParagraph"/>
              <w:ind w:left="0"/>
              <w:rPr>
                <w:rFonts w:asciiTheme="minorHAnsi" w:hAnsiTheme="minorHAnsi" w:cstheme="minorHAnsi"/>
              </w:rPr>
            </w:pPr>
          </w:p>
          <w:p w:rsidR="005044AE" w:rsidRPr="00823DD9" w:rsidRDefault="005044AE" w:rsidP="004F727F">
            <w:pPr>
              <w:pStyle w:val="TableParagraph"/>
              <w:ind w:left="0"/>
              <w:rPr>
                <w:rFonts w:asciiTheme="minorHAnsi" w:hAnsiTheme="minorHAnsi" w:cstheme="minorHAnsi"/>
              </w:rPr>
            </w:pPr>
            <w:r w:rsidRPr="00823DD9">
              <w:rPr>
                <w:rFonts w:asciiTheme="minorHAnsi" w:hAnsiTheme="minorHAnsi" w:cstheme="minorHAnsi"/>
              </w:rPr>
              <w:lastRenderedPageBreak/>
              <w:t>£</w:t>
            </w:r>
            <w:r w:rsidR="00D276D6" w:rsidRPr="00D276D6">
              <w:rPr>
                <w:rFonts w:asciiTheme="minorHAnsi" w:hAnsiTheme="minorHAnsi" w:cstheme="minorHAnsi"/>
              </w:rPr>
              <w:t>650.80</w:t>
            </w:r>
          </w:p>
        </w:tc>
        <w:tc>
          <w:tcPr>
            <w:tcW w:w="3423" w:type="dxa"/>
          </w:tcPr>
          <w:p w:rsidR="000178E9" w:rsidRPr="00823DD9" w:rsidRDefault="000178E9" w:rsidP="004F727F">
            <w:pPr>
              <w:pStyle w:val="TableParagraph"/>
              <w:rPr>
                <w:rFonts w:asciiTheme="minorHAnsi" w:hAnsiTheme="minorHAnsi" w:cstheme="minorHAnsi"/>
              </w:rPr>
            </w:pPr>
            <w:r w:rsidRPr="00823DD9">
              <w:rPr>
                <w:rFonts w:asciiTheme="minorHAnsi" w:hAnsiTheme="minorHAnsi" w:cstheme="minorHAnsi"/>
              </w:rPr>
              <w:lastRenderedPageBreak/>
              <w:t xml:space="preserve">This academic year we have increased participation opportunities by </w:t>
            </w:r>
            <w:r w:rsidR="004E715A">
              <w:rPr>
                <w:rFonts w:asciiTheme="minorHAnsi" w:hAnsiTheme="minorHAnsi" w:cstheme="minorHAnsi"/>
              </w:rPr>
              <w:t>increasing the competitive time spent doing this during clubs as well as intra competitions.</w:t>
            </w:r>
            <w:r w:rsidRPr="00823DD9">
              <w:rPr>
                <w:rFonts w:asciiTheme="minorHAnsi" w:hAnsiTheme="minorHAnsi" w:cstheme="minorHAnsi"/>
              </w:rPr>
              <w:t xml:space="preserve"> Children have shown lots of enthusiasm, asking when tournaments will be held and if they can train during lunchtimes.</w:t>
            </w:r>
            <w:r w:rsidR="004E715A">
              <w:rPr>
                <w:rFonts w:asciiTheme="minorHAnsi" w:hAnsiTheme="minorHAnsi" w:cstheme="minorHAnsi"/>
              </w:rPr>
              <w:t xml:space="preserve"> More external events to be attended in future with relationships built.</w:t>
            </w:r>
          </w:p>
          <w:p w:rsidR="000178E9" w:rsidRPr="00823DD9" w:rsidRDefault="000178E9" w:rsidP="004F727F">
            <w:pPr>
              <w:pStyle w:val="TableParagraph"/>
              <w:rPr>
                <w:rFonts w:asciiTheme="minorHAnsi" w:hAnsiTheme="minorHAnsi" w:cstheme="minorHAnsi"/>
              </w:rPr>
            </w:pPr>
          </w:p>
          <w:p w:rsidR="000178E9" w:rsidRDefault="004E715A" w:rsidP="004F727F">
            <w:pPr>
              <w:pStyle w:val="TableParagraph"/>
              <w:rPr>
                <w:rFonts w:asciiTheme="minorHAnsi" w:hAnsiTheme="minorHAnsi" w:cstheme="minorHAnsi"/>
              </w:rPr>
            </w:pPr>
            <w:r>
              <w:rPr>
                <w:rFonts w:asciiTheme="minorHAnsi" w:hAnsiTheme="minorHAnsi" w:cstheme="minorHAnsi"/>
              </w:rPr>
              <w:t>KS2 girls football club was very popular and provided girls with the opportunity to take part in competitive sport.</w:t>
            </w:r>
          </w:p>
          <w:p w:rsidR="004E715A" w:rsidRDefault="004E715A" w:rsidP="004F727F">
            <w:pPr>
              <w:pStyle w:val="TableParagraph"/>
              <w:rPr>
                <w:rFonts w:asciiTheme="minorHAnsi" w:hAnsiTheme="minorHAnsi" w:cstheme="minorHAnsi"/>
              </w:rPr>
            </w:pPr>
          </w:p>
          <w:p w:rsidR="004E715A" w:rsidRPr="00823DD9" w:rsidRDefault="004E715A" w:rsidP="004F727F">
            <w:pPr>
              <w:pStyle w:val="TableParagraph"/>
              <w:rPr>
                <w:rFonts w:asciiTheme="minorHAnsi" w:hAnsiTheme="minorHAnsi" w:cstheme="minorHAnsi"/>
              </w:rPr>
            </w:pPr>
            <w:r>
              <w:rPr>
                <w:rFonts w:asciiTheme="minorHAnsi" w:hAnsiTheme="minorHAnsi" w:cstheme="minorHAnsi"/>
              </w:rPr>
              <w:t xml:space="preserve">Pupil voice in year 6 when asking them to share favourite memories of the year, many </w:t>
            </w:r>
            <w:r w:rsidR="006F2B97">
              <w:rPr>
                <w:rFonts w:asciiTheme="minorHAnsi" w:hAnsiTheme="minorHAnsi" w:cstheme="minorHAnsi"/>
              </w:rPr>
              <w:t>said</w:t>
            </w:r>
            <w:r>
              <w:rPr>
                <w:rFonts w:asciiTheme="minorHAnsi" w:hAnsiTheme="minorHAnsi" w:cstheme="minorHAnsi"/>
              </w:rPr>
              <w:t xml:space="preserve"> intra competitions such as </w:t>
            </w:r>
            <w:r w:rsidR="006F2B97">
              <w:rPr>
                <w:rFonts w:asciiTheme="minorHAnsi" w:hAnsiTheme="minorHAnsi" w:cstheme="minorHAnsi"/>
              </w:rPr>
              <w:t>tag rugby and hockey as highlights of their final year at the school.</w:t>
            </w:r>
          </w:p>
          <w:p w:rsidR="000178E9" w:rsidRPr="00823DD9" w:rsidRDefault="000178E9" w:rsidP="004F727F">
            <w:pPr>
              <w:pStyle w:val="TableParagraph"/>
              <w:rPr>
                <w:rFonts w:asciiTheme="minorHAnsi" w:hAnsiTheme="minorHAnsi" w:cstheme="minorHAnsi"/>
              </w:rPr>
            </w:pPr>
          </w:p>
          <w:p w:rsidR="008B5F53" w:rsidRDefault="008B5F53" w:rsidP="004F727F">
            <w:pPr>
              <w:pStyle w:val="TableParagraph"/>
              <w:ind w:left="0"/>
              <w:rPr>
                <w:rFonts w:asciiTheme="minorHAnsi" w:hAnsiTheme="minorHAnsi" w:cstheme="minorHAnsi"/>
              </w:rPr>
            </w:pPr>
          </w:p>
          <w:p w:rsidR="008B5F53" w:rsidRDefault="008B5F53" w:rsidP="004F727F">
            <w:pPr>
              <w:pStyle w:val="TableParagraph"/>
              <w:ind w:left="0"/>
              <w:rPr>
                <w:rFonts w:asciiTheme="minorHAnsi" w:hAnsiTheme="minorHAnsi" w:cstheme="minorHAnsi"/>
              </w:rPr>
            </w:pPr>
          </w:p>
          <w:p w:rsidR="008B5F53" w:rsidRDefault="008B5F53" w:rsidP="004F727F">
            <w:pPr>
              <w:pStyle w:val="TableParagraph"/>
              <w:ind w:left="0"/>
              <w:rPr>
                <w:rFonts w:asciiTheme="minorHAnsi" w:hAnsiTheme="minorHAnsi" w:cstheme="minorHAnsi"/>
              </w:rPr>
            </w:pPr>
          </w:p>
          <w:p w:rsidR="008B5F53" w:rsidRDefault="008B5F53" w:rsidP="004F727F">
            <w:pPr>
              <w:pStyle w:val="TableParagraph"/>
              <w:ind w:left="0"/>
              <w:rPr>
                <w:rFonts w:asciiTheme="minorHAnsi" w:hAnsiTheme="minorHAnsi" w:cstheme="minorHAnsi"/>
              </w:rPr>
            </w:pPr>
          </w:p>
          <w:p w:rsidR="008B5F53" w:rsidRDefault="008B5F53" w:rsidP="004F727F">
            <w:pPr>
              <w:pStyle w:val="TableParagraph"/>
              <w:ind w:left="0"/>
              <w:rPr>
                <w:rFonts w:asciiTheme="minorHAnsi" w:hAnsiTheme="minorHAnsi" w:cstheme="minorHAnsi"/>
              </w:rPr>
            </w:pPr>
          </w:p>
          <w:p w:rsidR="008B5F53" w:rsidRDefault="008B5F53" w:rsidP="004F727F">
            <w:pPr>
              <w:pStyle w:val="TableParagraph"/>
              <w:ind w:left="0"/>
              <w:rPr>
                <w:rFonts w:asciiTheme="minorHAnsi" w:hAnsiTheme="minorHAnsi" w:cstheme="minorHAnsi"/>
              </w:rPr>
            </w:pPr>
          </w:p>
          <w:p w:rsidR="004E715A" w:rsidRDefault="004E715A" w:rsidP="004F727F">
            <w:pPr>
              <w:pStyle w:val="TableParagraph"/>
              <w:ind w:left="0"/>
              <w:rPr>
                <w:rFonts w:asciiTheme="minorHAnsi" w:hAnsiTheme="minorHAnsi" w:cstheme="minorHAnsi"/>
              </w:rPr>
            </w:pPr>
          </w:p>
          <w:p w:rsidR="008B5F53" w:rsidRPr="00823DD9" w:rsidRDefault="008B5F53" w:rsidP="004F727F">
            <w:pPr>
              <w:pStyle w:val="TableParagraph"/>
              <w:ind w:left="0"/>
              <w:rPr>
                <w:rFonts w:asciiTheme="minorHAnsi" w:hAnsiTheme="minorHAnsi" w:cstheme="minorHAnsi"/>
              </w:rPr>
            </w:pPr>
            <w:r>
              <w:rPr>
                <w:rFonts w:asciiTheme="minorHAnsi" w:hAnsiTheme="minorHAnsi" w:cstheme="minorHAnsi"/>
              </w:rPr>
              <w:lastRenderedPageBreak/>
              <w:t>Pupil voice in years 1-6 showed children loved the day. Teachers also stated that the day was a success and children were very excited to take part in competitive sport. Year 6 children also gave feedback on their favourite events and made suggestions for future years.</w:t>
            </w:r>
          </w:p>
        </w:tc>
        <w:tc>
          <w:tcPr>
            <w:tcW w:w="3076" w:type="dxa"/>
          </w:tcPr>
          <w:p w:rsidR="000178E9" w:rsidRPr="00823DD9" w:rsidRDefault="000178E9" w:rsidP="004F727F">
            <w:pPr>
              <w:pStyle w:val="TableParagraph"/>
              <w:rPr>
                <w:rFonts w:asciiTheme="minorHAnsi" w:hAnsiTheme="minorHAnsi" w:cstheme="minorHAnsi"/>
              </w:rPr>
            </w:pPr>
            <w:r w:rsidRPr="00823DD9">
              <w:rPr>
                <w:rFonts w:asciiTheme="minorHAnsi" w:hAnsiTheme="minorHAnsi" w:cstheme="minorHAnsi"/>
              </w:rPr>
              <w:lastRenderedPageBreak/>
              <w:t xml:space="preserve">Continue to work with the surrounding schools to provide </w:t>
            </w:r>
            <w:r w:rsidR="006A39C0" w:rsidRPr="00823DD9">
              <w:rPr>
                <w:rFonts w:asciiTheme="minorHAnsi" w:hAnsiTheme="minorHAnsi" w:cstheme="minorHAnsi"/>
              </w:rPr>
              <w:t xml:space="preserve">regular </w:t>
            </w:r>
            <w:r w:rsidRPr="00823DD9">
              <w:rPr>
                <w:rFonts w:asciiTheme="minorHAnsi" w:hAnsiTheme="minorHAnsi" w:cstheme="minorHAnsi"/>
              </w:rPr>
              <w:t>competitions.</w:t>
            </w:r>
            <w:r w:rsidR="006A39C0" w:rsidRPr="00823DD9">
              <w:rPr>
                <w:rFonts w:asciiTheme="minorHAnsi" w:hAnsiTheme="minorHAnsi" w:cstheme="minorHAnsi"/>
              </w:rPr>
              <w:t xml:space="preserve"> Increase the number of SEN events attended next year.</w:t>
            </w:r>
          </w:p>
          <w:p w:rsidR="000178E9" w:rsidRPr="00823DD9" w:rsidRDefault="000178E9" w:rsidP="004F727F">
            <w:pPr>
              <w:pStyle w:val="TableParagraph"/>
              <w:rPr>
                <w:rFonts w:asciiTheme="minorHAnsi" w:hAnsiTheme="minorHAnsi" w:cstheme="minorHAnsi"/>
              </w:rPr>
            </w:pPr>
          </w:p>
          <w:p w:rsidR="000178E9" w:rsidRPr="00823DD9" w:rsidRDefault="000178E9" w:rsidP="004F727F">
            <w:pPr>
              <w:pStyle w:val="TableParagraph"/>
              <w:rPr>
                <w:rFonts w:asciiTheme="minorHAnsi" w:hAnsiTheme="minorHAnsi" w:cstheme="minorHAnsi"/>
              </w:rPr>
            </w:pPr>
            <w:r w:rsidRPr="00823DD9">
              <w:rPr>
                <w:rFonts w:asciiTheme="minorHAnsi" w:hAnsiTheme="minorHAnsi" w:cstheme="minorHAnsi"/>
              </w:rPr>
              <w:t>Offer training to staff to take on a sport to develop with pupils - lunchtimes / afterschool (particularly for girls).</w:t>
            </w:r>
          </w:p>
          <w:p w:rsidR="000178E9" w:rsidRPr="00823DD9" w:rsidRDefault="000178E9" w:rsidP="004F727F">
            <w:pPr>
              <w:pStyle w:val="TableParagraph"/>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r w:rsidRPr="00823DD9">
              <w:rPr>
                <w:rFonts w:asciiTheme="minorHAnsi" w:hAnsiTheme="minorHAnsi" w:cstheme="minorHAnsi"/>
              </w:rPr>
              <w:t>Work with Early Years Foundation Stage (EYFS) and Key Stage One (KS1) staff to provide appropriate competitive opportunities.</w:t>
            </w:r>
          </w:p>
          <w:p w:rsidR="000178E9" w:rsidRPr="00823DD9" w:rsidRDefault="000178E9" w:rsidP="004F727F">
            <w:pPr>
              <w:pStyle w:val="TableParagraph"/>
              <w:ind w:left="0"/>
              <w:rPr>
                <w:rFonts w:asciiTheme="minorHAnsi" w:hAnsiTheme="minorHAnsi" w:cstheme="minorHAnsi"/>
              </w:rPr>
            </w:pPr>
          </w:p>
          <w:p w:rsidR="000178E9" w:rsidRPr="00823DD9" w:rsidRDefault="00823DD9" w:rsidP="004F727F">
            <w:pPr>
              <w:pStyle w:val="TableParagraph"/>
              <w:ind w:left="0"/>
              <w:rPr>
                <w:rFonts w:asciiTheme="minorHAnsi" w:hAnsiTheme="minorHAnsi" w:cstheme="minorHAnsi"/>
              </w:rPr>
            </w:pPr>
            <w:r>
              <w:rPr>
                <w:rFonts w:asciiTheme="minorHAnsi" w:hAnsiTheme="minorHAnsi" w:cstheme="minorHAnsi"/>
              </w:rPr>
              <w:t>Pupil voice to determine which sports children enjoy competing in</w:t>
            </w:r>
            <w:r w:rsidR="004E715A">
              <w:rPr>
                <w:rFonts w:asciiTheme="minorHAnsi" w:hAnsiTheme="minorHAnsi" w:cstheme="minorHAnsi"/>
              </w:rPr>
              <w:t xml:space="preserve"> and look to enter competitions in those areas.</w:t>
            </w: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Default="000178E9" w:rsidP="004F727F">
            <w:pPr>
              <w:pStyle w:val="TableParagraph"/>
              <w:ind w:left="0"/>
              <w:rPr>
                <w:rFonts w:asciiTheme="minorHAnsi" w:hAnsiTheme="minorHAnsi" w:cstheme="minorHAnsi"/>
              </w:rPr>
            </w:pPr>
          </w:p>
          <w:p w:rsidR="005044AE" w:rsidRPr="00823DD9" w:rsidRDefault="005044AE" w:rsidP="004F727F">
            <w:pPr>
              <w:pStyle w:val="TableParagraph"/>
              <w:ind w:left="0"/>
              <w:rPr>
                <w:rFonts w:asciiTheme="minorHAnsi" w:hAnsiTheme="minorHAnsi" w:cstheme="minorHAnsi"/>
              </w:rPr>
            </w:pPr>
            <w:r w:rsidRPr="00823DD9">
              <w:rPr>
                <w:rFonts w:asciiTheme="minorHAnsi" w:hAnsiTheme="minorHAnsi" w:cstheme="minorHAnsi"/>
              </w:rPr>
              <w:lastRenderedPageBreak/>
              <w:t>Equipment to be stored away for next year.</w:t>
            </w:r>
          </w:p>
          <w:p w:rsidR="004A5084" w:rsidRPr="00823DD9" w:rsidRDefault="004A5084" w:rsidP="004F727F">
            <w:pPr>
              <w:pStyle w:val="TableParagraph"/>
              <w:ind w:left="0"/>
              <w:rPr>
                <w:rFonts w:asciiTheme="minorHAnsi" w:hAnsiTheme="minorHAnsi" w:cstheme="minorHAnsi"/>
              </w:rPr>
            </w:pPr>
          </w:p>
          <w:p w:rsidR="004A5084" w:rsidRPr="00823DD9" w:rsidRDefault="004A5084" w:rsidP="004F727F">
            <w:pPr>
              <w:pStyle w:val="TableParagraph"/>
              <w:ind w:left="0"/>
              <w:rPr>
                <w:rFonts w:asciiTheme="minorHAnsi" w:hAnsiTheme="minorHAnsi" w:cstheme="minorHAnsi"/>
              </w:rPr>
            </w:pPr>
            <w:r w:rsidRPr="00823DD9">
              <w:rPr>
                <w:rFonts w:asciiTheme="minorHAnsi" w:hAnsiTheme="minorHAnsi" w:cstheme="minorHAnsi"/>
              </w:rPr>
              <w:t>Pupil voice to be carried out to find out the success of the day</w:t>
            </w:r>
            <w:r w:rsidR="004467C4" w:rsidRPr="00823DD9">
              <w:rPr>
                <w:rFonts w:asciiTheme="minorHAnsi" w:hAnsiTheme="minorHAnsi" w:cstheme="minorHAnsi"/>
              </w:rPr>
              <w:t>.</w:t>
            </w:r>
          </w:p>
        </w:tc>
      </w:tr>
    </w:tbl>
    <w:tbl>
      <w:tblPr>
        <w:tblpPr w:leftFromText="180" w:rightFromText="180" w:vertAnchor="text" w:horzAnchor="page" w:tblpX="721" w:tblpY="2896"/>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A00CA" w:rsidTr="000A00CA">
        <w:trPr>
          <w:trHeight w:val="463"/>
        </w:trPr>
        <w:tc>
          <w:tcPr>
            <w:tcW w:w="7660" w:type="dxa"/>
            <w:gridSpan w:val="2"/>
          </w:tcPr>
          <w:p w:rsidR="000A00CA" w:rsidRDefault="000A00CA" w:rsidP="000A00CA">
            <w:pPr>
              <w:pStyle w:val="TableParagraph"/>
              <w:spacing w:before="21"/>
              <w:rPr>
                <w:sz w:val="24"/>
              </w:rPr>
            </w:pPr>
            <w:r>
              <w:rPr>
                <w:color w:val="231F20"/>
                <w:sz w:val="24"/>
              </w:rPr>
              <w:lastRenderedPageBreak/>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0A00CA" w:rsidTr="000A00CA">
        <w:trPr>
          <w:trHeight w:val="452"/>
        </w:trPr>
        <w:tc>
          <w:tcPr>
            <w:tcW w:w="1708" w:type="dxa"/>
          </w:tcPr>
          <w:p w:rsidR="000A00CA" w:rsidRDefault="000A00CA" w:rsidP="000A00CA">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0A00CA" w:rsidRDefault="000A00CA" w:rsidP="000A00CA">
            <w:pPr>
              <w:pStyle w:val="TableParagraph"/>
              <w:ind w:left="0"/>
              <w:rPr>
                <w:rFonts w:ascii="Times New Roman"/>
                <w:sz w:val="24"/>
              </w:rPr>
            </w:pPr>
          </w:p>
        </w:tc>
      </w:tr>
      <w:tr w:rsidR="000A00CA" w:rsidTr="000A00CA">
        <w:trPr>
          <w:trHeight w:val="432"/>
        </w:trPr>
        <w:tc>
          <w:tcPr>
            <w:tcW w:w="1708" w:type="dxa"/>
          </w:tcPr>
          <w:p w:rsidR="000A00CA" w:rsidRDefault="000A00CA" w:rsidP="000A00CA">
            <w:pPr>
              <w:pStyle w:val="TableParagraph"/>
              <w:spacing w:before="21"/>
              <w:rPr>
                <w:sz w:val="24"/>
              </w:rPr>
            </w:pPr>
            <w:r>
              <w:rPr>
                <w:color w:val="231F20"/>
                <w:sz w:val="24"/>
              </w:rPr>
              <w:t>Date:</w:t>
            </w:r>
          </w:p>
        </w:tc>
        <w:tc>
          <w:tcPr>
            <w:tcW w:w="5952" w:type="dxa"/>
          </w:tcPr>
          <w:p w:rsidR="000A00CA" w:rsidRDefault="000A00CA" w:rsidP="000A00CA">
            <w:pPr>
              <w:pStyle w:val="TableParagraph"/>
              <w:ind w:left="0"/>
              <w:rPr>
                <w:rFonts w:ascii="Times New Roman"/>
                <w:sz w:val="24"/>
              </w:rPr>
            </w:pPr>
          </w:p>
        </w:tc>
      </w:tr>
      <w:tr w:rsidR="000A00CA" w:rsidTr="000A00CA">
        <w:trPr>
          <w:trHeight w:val="461"/>
        </w:trPr>
        <w:tc>
          <w:tcPr>
            <w:tcW w:w="1708" w:type="dxa"/>
          </w:tcPr>
          <w:p w:rsidR="000A00CA" w:rsidRDefault="000A00CA" w:rsidP="000A00CA">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0A00CA" w:rsidRDefault="00261BAD" w:rsidP="000A00CA">
            <w:pPr>
              <w:pStyle w:val="TableParagraph"/>
              <w:ind w:left="0"/>
              <w:rPr>
                <w:rFonts w:ascii="Times New Roman"/>
                <w:sz w:val="24"/>
              </w:rPr>
            </w:pPr>
            <w:r>
              <w:rPr>
                <w:rFonts w:ascii="Times New Roman"/>
                <w:sz w:val="24"/>
              </w:rPr>
              <w:t xml:space="preserve"> R Lawless</w:t>
            </w:r>
          </w:p>
        </w:tc>
      </w:tr>
      <w:tr w:rsidR="000A00CA" w:rsidTr="000A00CA">
        <w:trPr>
          <w:trHeight w:val="451"/>
        </w:trPr>
        <w:tc>
          <w:tcPr>
            <w:tcW w:w="1708" w:type="dxa"/>
          </w:tcPr>
          <w:p w:rsidR="000A00CA" w:rsidRDefault="000A00CA" w:rsidP="000A00CA">
            <w:pPr>
              <w:pStyle w:val="TableParagraph"/>
              <w:spacing w:before="21"/>
              <w:rPr>
                <w:sz w:val="24"/>
              </w:rPr>
            </w:pPr>
            <w:r>
              <w:rPr>
                <w:color w:val="231F20"/>
                <w:sz w:val="24"/>
              </w:rPr>
              <w:t>Date:</w:t>
            </w:r>
          </w:p>
        </w:tc>
        <w:tc>
          <w:tcPr>
            <w:tcW w:w="5952" w:type="dxa"/>
          </w:tcPr>
          <w:p w:rsidR="000A00CA" w:rsidRDefault="00261BAD" w:rsidP="000A00CA">
            <w:pPr>
              <w:pStyle w:val="TableParagraph"/>
              <w:ind w:left="0"/>
              <w:rPr>
                <w:rFonts w:ascii="Times New Roman"/>
                <w:sz w:val="24"/>
              </w:rPr>
            </w:pPr>
            <w:r>
              <w:rPr>
                <w:rFonts w:ascii="Times New Roman"/>
                <w:sz w:val="24"/>
              </w:rPr>
              <w:t>20/07/23</w:t>
            </w:r>
          </w:p>
        </w:tc>
      </w:tr>
      <w:tr w:rsidR="000A00CA" w:rsidTr="000A00CA">
        <w:trPr>
          <w:trHeight w:val="451"/>
        </w:trPr>
        <w:tc>
          <w:tcPr>
            <w:tcW w:w="1708" w:type="dxa"/>
          </w:tcPr>
          <w:p w:rsidR="000A00CA" w:rsidRDefault="000A00CA" w:rsidP="000A00CA">
            <w:pPr>
              <w:pStyle w:val="TableParagraph"/>
              <w:spacing w:before="21"/>
              <w:rPr>
                <w:sz w:val="24"/>
              </w:rPr>
            </w:pPr>
            <w:r>
              <w:rPr>
                <w:color w:val="231F20"/>
                <w:sz w:val="24"/>
              </w:rPr>
              <w:t>Governor:</w:t>
            </w:r>
          </w:p>
        </w:tc>
        <w:tc>
          <w:tcPr>
            <w:tcW w:w="5952" w:type="dxa"/>
          </w:tcPr>
          <w:p w:rsidR="000A00CA" w:rsidRDefault="000A00CA" w:rsidP="000A00CA">
            <w:pPr>
              <w:pStyle w:val="TableParagraph"/>
              <w:ind w:left="0"/>
              <w:rPr>
                <w:rFonts w:ascii="Times New Roman"/>
                <w:sz w:val="24"/>
              </w:rPr>
            </w:pPr>
          </w:p>
        </w:tc>
      </w:tr>
      <w:tr w:rsidR="000A00CA" w:rsidTr="000A00CA">
        <w:trPr>
          <w:trHeight w:val="451"/>
        </w:trPr>
        <w:tc>
          <w:tcPr>
            <w:tcW w:w="1708" w:type="dxa"/>
          </w:tcPr>
          <w:p w:rsidR="000A00CA" w:rsidRDefault="000A00CA" w:rsidP="000A00CA">
            <w:pPr>
              <w:pStyle w:val="TableParagraph"/>
              <w:spacing w:before="21"/>
              <w:rPr>
                <w:sz w:val="24"/>
              </w:rPr>
            </w:pPr>
            <w:r>
              <w:rPr>
                <w:color w:val="231F20"/>
                <w:sz w:val="24"/>
              </w:rPr>
              <w:t>Date:</w:t>
            </w:r>
          </w:p>
        </w:tc>
        <w:tc>
          <w:tcPr>
            <w:tcW w:w="5952" w:type="dxa"/>
          </w:tcPr>
          <w:p w:rsidR="000A00CA" w:rsidRDefault="000A00CA" w:rsidP="000A00CA">
            <w:pPr>
              <w:pStyle w:val="TableParagraph"/>
              <w:ind w:left="0"/>
              <w:rPr>
                <w:rFonts w:ascii="Times New Roman"/>
                <w:sz w:val="24"/>
              </w:rPr>
            </w:pPr>
          </w:p>
        </w:tc>
      </w:tr>
    </w:tbl>
    <w:p w:rsidR="00D93C88" w:rsidRDefault="00D93C88"/>
    <w:sectPr w:rsidR="00D93C88">
      <w:pgSz w:w="16840" w:h="11910" w:orient="landscape"/>
      <w:pgMar w:top="720" w:right="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87E" w:rsidRDefault="00F1387E">
      <w:r>
        <w:separator/>
      </w:r>
    </w:p>
  </w:endnote>
  <w:endnote w:type="continuationSeparator" w:id="0">
    <w:p w:rsidR="00F1387E" w:rsidRDefault="00F1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87E" w:rsidRDefault="00F1387E">
    <w:pPr>
      <w:pStyle w:val="BodyText"/>
      <w:spacing w:line="14" w:lineRule="auto"/>
      <w:rPr>
        <w:sz w:val="20"/>
      </w:rPr>
    </w:pPr>
    <w:r>
      <w:rPr>
        <w:noProof/>
        <w:lang w:eastAsia="en-GB"/>
      </w:rPr>
      <w:drawing>
        <wp:anchor distT="0" distB="0" distL="0" distR="0" simplePos="0" relativeHeight="487188992"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89504" behindDoc="1" locked="0" layoutInCell="1" allowOverlap="1">
          <wp:simplePos x="0" y="0"/>
          <wp:positionH relativeFrom="page">
            <wp:posOffset>2138400</wp:posOffset>
          </wp:positionH>
          <wp:positionV relativeFrom="page">
            <wp:posOffset>7104176</wp:posOffset>
          </wp:positionV>
          <wp:extent cx="688390" cy="269999"/>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2" cstate="print"/>
                  <a:stretch>
                    <a:fillRect/>
                  </a:stretch>
                </pic:blipFill>
                <pic:spPr>
                  <a:xfrm>
                    <a:off x="0" y="0"/>
                    <a:ext cx="688390" cy="269999"/>
                  </a:xfrm>
                  <a:prstGeom prst="rect">
                    <a:avLst/>
                  </a:prstGeom>
                </pic:spPr>
              </pic:pic>
            </a:graphicData>
          </a:graphic>
        </wp:anchor>
      </w:drawing>
    </w:r>
    <w:r>
      <w:rPr>
        <w:noProof/>
        <w:lang w:eastAsia="en-GB"/>
      </w:rPr>
      <w:drawing>
        <wp:anchor distT="0" distB="0" distL="0" distR="0" simplePos="0" relativeHeight="487190016" behindDoc="1" locked="0" layoutInCell="1" allowOverlap="1">
          <wp:simplePos x="0" y="0"/>
          <wp:positionH relativeFrom="page">
            <wp:posOffset>1197968</wp:posOffset>
          </wp:positionH>
          <wp:positionV relativeFrom="page">
            <wp:posOffset>7102804</wp:posOffset>
          </wp:positionV>
          <wp:extent cx="872861" cy="269492"/>
          <wp:effectExtent l="0" t="0" r="0" b="0"/>
          <wp:wrapNone/>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3" cstate="print"/>
                  <a:stretch>
                    <a:fillRect/>
                  </a:stretch>
                </pic:blipFill>
                <pic:spPr>
                  <a:xfrm>
                    <a:off x="0" y="0"/>
                    <a:ext cx="872861" cy="269492"/>
                  </a:xfrm>
                  <a:prstGeom prst="rect">
                    <a:avLst/>
                  </a:prstGeom>
                </pic:spPr>
              </pic:pic>
            </a:graphicData>
          </a:graphic>
        </wp:anchor>
      </w:drawing>
    </w:r>
    <w:r>
      <w:rPr>
        <w:noProof/>
        <w:lang w:eastAsia="en-GB"/>
      </w:rPr>
      <w:drawing>
        <wp:anchor distT="0" distB="0" distL="0" distR="0" simplePos="0" relativeHeight="487190528" behindDoc="1" locked="0" layoutInCell="1" allowOverlap="1">
          <wp:simplePos x="0" y="0"/>
          <wp:positionH relativeFrom="page">
            <wp:posOffset>5451932</wp:posOffset>
          </wp:positionH>
          <wp:positionV relativeFrom="page">
            <wp:posOffset>7137222</wp:posOffset>
          </wp:positionV>
          <wp:extent cx="439704" cy="211888"/>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4" cstate="print"/>
                  <a:stretch>
                    <a:fillRect/>
                  </a:stretch>
                </pic:blipFill>
                <pic:spPr>
                  <a:xfrm>
                    <a:off x="0" y="0"/>
                    <a:ext cx="439704" cy="211888"/>
                  </a:xfrm>
                  <a:prstGeom prst="rect">
                    <a:avLst/>
                  </a:prstGeom>
                </pic:spPr>
              </pic:pic>
            </a:graphicData>
          </a:graphic>
        </wp:anchor>
      </w:drawing>
    </w:r>
    <w:r>
      <w:rPr>
        <w:noProof/>
      </w:rPr>
      <mc:AlternateContent>
        <mc:Choice Requires="wps">
          <w:drawing>
            <wp:anchor distT="0" distB="0" distL="114300" distR="114300" simplePos="0" relativeHeight="487191040"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87E" w:rsidRDefault="00F1387E">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0" o:spid="_x0000_s1032" type="#_x0000_t202" style="position:absolute;margin-left:35pt;margin-top:558.4pt;width:57.85pt;height:14pt;z-index:-1612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OiEaBbECAACoBQAA&#10;DgAAAAAAAAAAAAAAAAAuAgAAZHJzL2Uyb0RvYy54bWxQSwECLQAUAAYACAAAACEAhuzRW+AAAAAM&#10;AQAADwAAAAAAAAAAAAAAAAALBQAAZHJzL2Rvd25yZXYueG1sUEsFBgAAAAAEAAQA8wAAABgGAAAA&#10;AA==&#10;" filled="f" stroked="f">
              <v:textbox inset="0,0,0,0">
                <w:txbxContent>
                  <w:p w:rsidR="00F1387E" w:rsidRDefault="00F1387E">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rPr>
      <mc:AlternateContent>
        <mc:Choice Requires="wps">
          <w:drawing>
            <wp:anchor distT="0" distB="0" distL="114300" distR="114300" simplePos="0" relativeHeight="487191552"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87E" w:rsidRDefault="00F1387E">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 o:spid="_x0000_s1033" type="#_x0000_t202" style="position:absolute;margin-left:303.45pt;margin-top:559.25pt;width:70.75pt;height:14pt;z-index:-161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" filled="f" stroked="f">
              <v:textbox inset="0,0,0,0">
                <w:txbxContent>
                  <w:p w:rsidR="00F1387E" w:rsidRDefault="00F1387E">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87E" w:rsidRDefault="00F1387E">
      <w:r>
        <w:separator/>
      </w:r>
    </w:p>
  </w:footnote>
  <w:footnote w:type="continuationSeparator" w:id="0">
    <w:p w:rsidR="00F1387E" w:rsidRDefault="00F13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85342"/>
    <w:multiLevelType w:val="hybridMultilevel"/>
    <w:tmpl w:val="DDB6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3E2D28"/>
    <w:multiLevelType w:val="hybridMultilevel"/>
    <w:tmpl w:val="2B3602A2"/>
    <w:lvl w:ilvl="0" w:tplc="517C6FB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CB2F856">
      <w:numFmt w:val="bullet"/>
      <w:lvlText w:val="•"/>
      <w:lvlJc w:val="left"/>
      <w:pPr>
        <w:ind w:left="2655" w:hanging="360"/>
      </w:pPr>
      <w:rPr>
        <w:rFonts w:hint="default"/>
        <w:lang w:val="en-GB" w:eastAsia="en-US" w:bidi="ar-SA"/>
      </w:rPr>
    </w:lvl>
    <w:lvl w:ilvl="2" w:tplc="A2EA86A4">
      <w:numFmt w:val="bullet"/>
      <w:lvlText w:val="•"/>
      <w:lvlJc w:val="left"/>
      <w:pPr>
        <w:ind w:left="4231" w:hanging="360"/>
      </w:pPr>
      <w:rPr>
        <w:rFonts w:hint="default"/>
        <w:lang w:val="en-GB" w:eastAsia="en-US" w:bidi="ar-SA"/>
      </w:rPr>
    </w:lvl>
    <w:lvl w:ilvl="3" w:tplc="B3EA98BA">
      <w:numFmt w:val="bullet"/>
      <w:lvlText w:val="•"/>
      <w:lvlJc w:val="left"/>
      <w:pPr>
        <w:ind w:left="5807" w:hanging="360"/>
      </w:pPr>
      <w:rPr>
        <w:rFonts w:hint="default"/>
        <w:lang w:val="en-GB" w:eastAsia="en-US" w:bidi="ar-SA"/>
      </w:rPr>
    </w:lvl>
    <w:lvl w:ilvl="4" w:tplc="9198D8A0">
      <w:numFmt w:val="bullet"/>
      <w:lvlText w:val="•"/>
      <w:lvlJc w:val="left"/>
      <w:pPr>
        <w:ind w:left="7383" w:hanging="360"/>
      </w:pPr>
      <w:rPr>
        <w:rFonts w:hint="default"/>
        <w:lang w:val="en-GB" w:eastAsia="en-US" w:bidi="ar-SA"/>
      </w:rPr>
    </w:lvl>
    <w:lvl w:ilvl="5" w:tplc="ECB8EC56">
      <w:numFmt w:val="bullet"/>
      <w:lvlText w:val="•"/>
      <w:lvlJc w:val="left"/>
      <w:pPr>
        <w:ind w:left="8958" w:hanging="360"/>
      </w:pPr>
      <w:rPr>
        <w:rFonts w:hint="default"/>
        <w:lang w:val="en-GB" w:eastAsia="en-US" w:bidi="ar-SA"/>
      </w:rPr>
    </w:lvl>
    <w:lvl w:ilvl="6" w:tplc="3DC29380">
      <w:numFmt w:val="bullet"/>
      <w:lvlText w:val="•"/>
      <w:lvlJc w:val="left"/>
      <w:pPr>
        <w:ind w:left="10534" w:hanging="360"/>
      </w:pPr>
      <w:rPr>
        <w:rFonts w:hint="default"/>
        <w:lang w:val="en-GB" w:eastAsia="en-US" w:bidi="ar-SA"/>
      </w:rPr>
    </w:lvl>
    <w:lvl w:ilvl="7" w:tplc="38BCFE60">
      <w:numFmt w:val="bullet"/>
      <w:lvlText w:val="•"/>
      <w:lvlJc w:val="left"/>
      <w:pPr>
        <w:ind w:left="12110" w:hanging="360"/>
      </w:pPr>
      <w:rPr>
        <w:rFonts w:hint="default"/>
        <w:lang w:val="en-GB" w:eastAsia="en-US" w:bidi="ar-SA"/>
      </w:rPr>
    </w:lvl>
    <w:lvl w:ilvl="8" w:tplc="412ECC66">
      <w:numFmt w:val="bullet"/>
      <w:lvlText w:val="•"/>
      <w:lvlJc w:val="left"/>
      <w:pPr>
        <w:ind w:left="13686" w:hanging="360"/>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DD"/>
    <w:rsid w:val="000178E9"/>
    <w:rsid w:val="00024B6F"/>
    <w:rsid w:val="000345C0"/>
    <w:rsid w:val="000A00CA"/>
    <w:rsid w:val="000B2C1C"/>
    <w:rsid w:val="000B618F"/>
    <w:rsid w:val="000C4410"/>
    <w:rsid w:val="000C4FDC"/>
    <w:rsid w:val="000C74B8"/>
    <w:rsid w:val="000F1F4C"/>
    <w:rsid w:val="000F6CE7"/>
    <w:rsid w:val="00163BA1"/>
    <w:rsid w:val="00181374"/>
    <w:rsid w:val="001A57FE"/>
    <w:rsid w:val="001C14F7"/>
    <w:rsid w:val="001C5620"/>
    <w:rsid w:val="00203A1C"/>
    <w:rsid w:val="00204280"/>
    <w:rsid w:val="002065A9"/>
    <w:rsid w:val="002343C2"/>
    <w:rsid w:val="0025513B"/>
    <w:rsid w:val="00261BAD"/>
    <w:rsid w:val="002E211C"/>
    <w:rsid w:val="002F6E36"/>
    <w:rsid w:val="00304025"/>
    <w:rsid w:val="00316056"/>
    <w:rsid w:val="00320A7D"/>
    <w:rsid w:val="00353ED9"/>
    <w:rsid w:val="00365441"/>
    <w:rsid w:val="00392C92"/>
    <w:rsid w:val="00397BDD"/>
    <w:rsid w:val="003B24EB"/>
    <w:rsid w:val="003D7F90"/>
    <w:rsid w:val="003F718A"/>
    <w:rsid w:val="00415F5B"/>
    <w:rsid w:val="00426490"/>
    <w:rsid w:val="004467C4"/>
    <w:rsid w:val="0047548E"/>
    <w:rsid w:val="004A1081"/>
    <w:rsid w:val="004A5084"/>
    <w:rsid w:val="004A5AA2"/>
    <w:rsid w:val="004B05C7"/>
    <w:rsid w:val="004B2767"/>
    <w:rsid w:val="004B4C99"/>
    <w:rsid w:val="004E46DA"/>
    <w:rsid w:val="004E6E52"/>
    <w:rsid w:val="004E715A"/>
    <w:rsid w:val="004F727F"/>
    <w:rsid w:val="005044AE"/>
    <w:rsid w:val="0052518C"/>
    <w:rsid w:val="00531768"/>
    <w:rsid w:val="00535624"/>
    <w:rsid w:val="005455EA"/>
    <w:rsid w:val="005D5425"/>
    <w:rsid w:val="005F4258"/>
    <w:rsid w:val="00642613"/>
    <w:rsid w:val="00650BED"/>
    <w:rsid w:val="00671930"/>
    <w:rsid w:val="006A39C0"/>
    <w:rsid w:val="006C016C"/>
    <w:rsid w:val="006F2B97"/>
    <w:rsid w:val="0074532A"/>
    <w:rsid w:val="00790263"/>
    <w:rsid w:val="007B05EE"/>
    <w:rsid w:val="00801F16"/>
    <w:rsid w:val="00823DD9"/>
    <w:rsid w:val="008403B4"/>
    <w:rsid w:val="008429DD"/>
    <w:rsid w:val="008629AA"/>
    <w:rsid w:val="00865D35"/>
    <w:rsid w:val="008843BD"/>
    <w:rsid w:val="00891C42"/>
    <w:rsid w:val="008B5F53"/>
    <w:rsid w:val="008D5417"/>
    <w:rsid w:val="008E0A05"/>
    <w:rsid w:val="008E4E25"/>
    <w:rsid w:val="00920761"/>
    <w:rsid w:val="009B41A1"/>
    <w:rsid w:val="009D42F5"/>
    <w:rsid w:val="009F75FC"/>
    <w:rsid w:val="00A0390F"/>
    <w:rsid w:val="00A42B9A"/>
    <w:rsid w:val="00A43C0D"/>
    <w:rsid w:val="00A67908"/>
    <w:rsid w:val="00A76C99"/>
    <w:rsid w:val="00AD0607"/>
    <w:rsid w:val="00AD6DC1"/>
    <w:rsid w:val="00AE2EC8"/>
    <w:rsid w:val="00AE372A"/>
    <w:rsid w:val="00AF5ECA"/>
    <w:rsid w:val="00B1557B"/>
    <w:rsid w:val="00B35834"/>
    <w:rsid w:val="00B3721C"/>
    <w:rsid w:val="00B845FA"/>
    <w:rsid w:val="00B90C18"/>
    <w:rsid w:val="00BB5148"/>
    <w:rsid w:val="00BC2BAB"/>
    <w:rsid w:val="00BD6524"/>
    <w:rsid w:val="00BF7FD1"/>
    <w:rsid w:val="00C0327E"/>
    <w:rsid w:val="00C47B22"/>
    <w:rsid w:val="00C716D0"/>
    <w:rsid w:val="00C81A19"/>
    <w:rsid w:val="00C83299"/>
    <w:rsid w:val="00C91F52"/>
    <w:rsid w:val="00CA6888"/>
    <w:rsid w:val="00CB11D8"/>
    <w:rsid w:val="00CC4F02"/>
    <w:rsid w:val="00CD5DA2"/>
    <w:rsid w:val="00CE7C4F"/>
    <w:rsid w:val="00D26164"/>
    <w:rsid w:val="00D276D6"/>
    <w:rsid w:val="00D93C88"/>
    <w:rsid w:val="00DA27E4"/>
    <w:rsid w:val="00DE2227"/>
    <w:rsid w:val="00DF2D53"/>
    <w:rsid w:val="00E20EBC"/>
    <w:rsid w:val="00E66340"/>
    <w:rsid w:val="00E7615F"/>
    <w:rsid w:val="00EF7744"/>
    <w:rsid w:val="00F02C1D"/>
    <w:rsid w:val="00F1387E"/>
    <w:rsid w:val="00F43107"/>
    <w:rsid w:val="00F570F1"/>
    <w:rsid w:val="00F72FC8"/>
    <w:rsid w:val="00F75A55"/>
    <w:rsid w:val="00F86048"/>
    <w:rsid w:val="00FA0163"/>
    <w:rsid w:val="00FC3E9A"/>
    <w:rsid w:val="00FC4297"/>
    <w:rsid w:val="00FD6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818478"/>
  <w15:docId w15:val="{8C41AB0A-41C9-484F-83A1-36815A1F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57"/>
      <w:ind w:left="11573" w:right="331" w:firstLine="209"/>
      <w:jc w:val="right"/>
    </w:pPr>
    <w:rPr>
      <w:b/>
      <w:bCs/>
      <w:sz w:val="78"/>
      <w:szCs w:val="78"/>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353ED9"/>
    <w:rPr>
      <w:rFonts w:ascii="Tahoma" w:hAnsi="Tahoma" w:cs="Tahoma"/>
      <w:sz w:val="16"/>
      <w:szCs w:val="16"/>
    </w:rPr>
  </w:style>
  <w:style w:type="character" w:customStyle="1" w:styleId="BalloonTextChar">
    <w:name w:val="Balloon Text Char"/>
    <w:basedOn w:val="DefaultParagraphFont"/>
    <w:link w:val="BalloonText"/>
    <w:uiPriority w:val="99"/>
    <w:semiHidden/>
    <w:rsid w:val="00353ED9"/>
    <w:rPr>
      <w:rFonts w:ascii="Tahoma" w:eastAsia="Calibri" w:hAnsi="Tahoma" w:cs="Tahoma"/>
      <w:sz w:val="16"/>
      <w:szCs w:val="16"/>
      <w:lang w:val="en-GB"/>
    </w:rPr>
  </w:style>
  <w:style w:type="paragraph" w:styleId="Header">
    <w:name w:val="header"/>
    <w:basedOn w:val="Normal"/>
    <w:link w:val="HeaderChar"/>
    <w:uiPriority w:val="99"/>
    <w:unhideWhenUsed/>
    <w:rsid w:val="00353ED9"/>
    <w:pPr>
      <w:tabs>
        <w:tab w:val="center" w:pos="4513"/>
        <w:tab w:val="right" w:pos="9026"/>
      </w:tabs>
    </w:pPr>
  </w:style>
  <w:style w:type="character" w:customStyle="1" w:styleId="HeaderChar">
    <w:name w:val="Header Char"/>
    <w:basedOn w:val="DefaultParagraphFont"/>
    <w:link w:val="Header"/>
    <w:uiPriority w:val="99"/>
    <w:rsid w:val="00353ED9"/>
    <w:rPr>
      <w:rFonts w:ascii="Calibri" w:eastAsia="Calibri" w:hAnsi="Calibri" w:cs="Calibri"/>
      <w:lang w:val="en-GB"/>
    </w:rPr>
  </w:style>
  <w:style w:type="paragraph" w:styleId="Footer">
    <w:name w:val="footer"/>
    <w:basedOn w:val="Normal"/>
    <w:link w:val="FooterChar"/>
    <w:uiPriority w:val="99"/>
    <w:unhideWhenUsed/>
    <w:rsid w:val="00353ED9"/>
    <w:pPr>
      <w:tabs>
        <w:tab w:val="center" w:pos="4513"/>
        <w:tab w:val="right" w:pos="9026"/>
      </w:tabs>
    </w:pPr>
  </w:style>
  <w:style w:type="character" w:customStyle="1" w:styleId="FooterChar">
    <w:name w:val="Footer Char"/>
    <w:basedOn w:val="DefaultParagraphFont"/>
    <w:link w:val="Footer"/>
    <w:uiPriority w:val="99"/>
    <w:rsid w:val="00353ED9"/>
    <w:rPr>
      <w:rFonts w:ascii="Calibri" w:eastAsia="Calibri" w:hAnsi="Calibri" w:cs="Calibri"/>
      <w:lang w:val="en-GB"/>
    </w:rPr>
  </w:style>
  <w:style w:type="paragraph" w:customStyle="1" w:styleId="Default">
    <w:name w:val="Default"/>
    <w:rsid w:val="00E66340"/>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44313-5698-4141-90CF-7054EC84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11</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RLawless@MYSP.mayesparkprimaryschool.org.uk</cp:lastModifiedBy>
  <cp:revision>22</cp:revision>
  <dcterms:created xsi:type="dcterms:W3CDTF">2023-07-20T07:27:00Z</dcterms:created>
  <dcterms:modified xsi:type="dcterms:W3CDTF">2023-09-25T18:37:00Z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Adobe InDesign 16.1 (Windows)</vt:lpwstr>
  </property>
  <property fmtid="{D5CDD505-2E9C-101B-9397-08002B2CF9AE}" pid="4" name="LastSaved">
    <vt:filetime>2021-05-24T00:00:00Z</vt:filetime>
  </property>
</Properties>
</file>