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E839" w14:textId="1E2676A5" w:rsidR="00DE789B" w:rsidRDefault="0012789A" w:rsidP="0018123C">
      <w:pPr>
        <w:ind w:left="142"/>
      </w:pPr>
      <w:bookmarkStart w:id="0" w:name="_Hlk77260753"/>
      <w:r>
        <w:t>Below is an overview of the key concepts and vocabulary taught in French throughout the school</w:t>
      </w:r>
      <w:r w:rsidR="0018123C">
        <w:t xml:space="preserve">. </w:t>
      </w:r>
      <w:r>
        <w:t>Th</w:t>
      </w:r>
      <w:r w:rsidR="00770735">
        <w:t xml:space="preserve">ese are </w:t>
      </w:r>
      <w:r w:rsidR="002E46A9">
        <w:t>revisited and built upon</w:t>
      </w:r>
      <w:r w:rsidR="0018123C">
        <w:t xml:space="preserve"> throughout children’s time at </w:t>
      </w:r>
      <w:proofErr w:type="spellStart"/>
      <w:r w:rsidR="0018123C">
        <w:t>Mayespark</w:t>
      </w:r>
      <w:proofErr w:type="spellEnd"/>
      <w:r w:rsidR="0018123C">
        <w:t xml:space="preserve">. </w:t>
      </w:r>
    </w:p>
    <w:bookmarkEnd w:id="0"/>
    <w:tbl>
      <w:tblPr>
        <w:tblStyle w:val="TableGrid"/>
        <w:tblpPr w:leftFromText="180" w:rightFromText="180" w:vertAnchor="page" w:horzAnchor="margin" w:tblpY="284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35"/>
      </w:tblGrid>
      <w:tr w:rsidR="002E46A9" w:rsidRPr="00E95CA2" w14:paraId="0300C5FB" w14:textId="77777777" w:rsidTr="002E46A9">
        <w:tc>
          <w:tcPr>
            <w:tcW w:w="1555" w:type="dxa"/>
            <w:shd w:val="clear" w:color="auto" w:fill="00B050"/>
          </w:tcPr>
          <w:p w14:paraId="39D73D55" w14:textId="77777777" w:rsidR="002E46A9" w:rsidRPr="00E95CA2" w:rsidRDefault="002E46A9" w:rsidP="002E46A9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1158B502" w14:textId="77777777" w:rsidR="002E46A9" w:rsidRPr="00E95CA2" w:rsidRDefault="002E46A9" w:rsidP="002E46A9">
            <w:pPr>
              <w:jc w:val="center"/>
              <w:rPr>
                <w:b/>
              </w:rPr>
            </w:pPr>
            <w:r w:rsidRPr="00E95CA2">
              <w:rPr>
                <w:b/>
              </w:rPr>
              <w:t>Key Concept</w:t>
            </w:r>
          </w:p>
        </w:tc>
        <w:tc>
          <w:tcPr>
            <w:tcW w:w="5335" w:type="dxa"/>
            <w:shd w:val="clear" w:color="auto" w:fill="auto"/>
          </w:tcPr>
          <w:p w14:paraId="1324BA03" w14:textId="77777777" w:rsidR="002E46A9" w:rsidRPr="00E95CA2" w:rsidRDefault="002E46A9" w:rsidP="002E46A9">
            <w:pPr>
              <w:jc w:val="center"/>
              <w:rPr>
                <w:b/>
              </w:rPr>
            </w:pPr>
            <w:r w:rsidRPr="00E95CA2">
              <w:rPr>
                <w:b/>
              </w:rPr>
              <w:t xml:space="preserve">Explanation </w:t>
            </w:r>
          </w:p>
        </w:tc>
      </w:tr>
      <w:tr w:rsidR="002E46A9" w14:paraId="21A61BF4" w14:textId="77777777" w:rsidTr="002E46A9">
        <w:trPr>
          <w:trHeight w:val="996"/>
        </w:trPr>
        <w:tc>
          <w:tcPr>
            <w:tcW w:w="1555" w:type="dxa"/>
            <w:vMerge w:val="restart"/>
            <w:shd w:val="clear" w:color="auto" w:fill="00B050"/>
          </w:tcPr>
          <w:p w14:paraId="4FB7ED33" w14:textId="77777777" w:rsidR="002E46A9" w:rsidRDefault="002E46A9" w:rsidP="002E46A9">
            <w:pPr>
              <w:jc w:val="center"/>
              <w:rPr>
                <w:rFonts w:cstheme="minorHAnsi"/>
                <w:b/>
              </w:rPr>
            </w:pPr>
          </w:p>
          <w:p w14:paraId="5E138E27" w14:textId="77777777" w:rsidR="002E46A9" w:rsidRDefault="002E46A9" w:rsidP="002E46A9">
            <w:pPr>
              <w:jc w:val="center"/>
              <w:rPr>
                <w:rFonts w:cstheme="minorHAnsi"/>
                <w:b/>
              </w:rPr>
            </w:pPr>
          </w:p>
          <w:p w14:paraId="2F4149BB" w14:textId="77777777" w:rsidR="002E46A9" w:rsidRDefault="002E46A9" w:rsidP="002E46A9">
            <w:pPr>
              <w:jc w:val="center"/>
              <w:rPr>
                <w:rFonts w:cstheme="minorHAnsi"/>
                <w:b/>
              </w:rPr>
            </w:pPr>
          </w:p>
          <w:p w14:paraId="76B6636C" w14:textId="77777777" w:rsidR="002E46A9" w:rsidRDefault="002E46A9" w:rsidP="002E46A9">
            <w:pPr>
              <w:jc w:val="center"/>
              <w:rPr>
                <w:rFonts w:cstheme="minorHAnsi"/>
                <w:b/>
              </w:rPr>
            </w:pPr>
          </w:p>
          <w:p w14:paraId="4E1113EE" w14:textId="77777777" w:rsidR="002E46A9" w:rsidRDefault="002E46A9" w:rsidP="002E46A9">
            <w:pPr>
              <w:jc w:val="center"/>
              <w:rPr>
                <w:rFonts w:cstheme="minorHAnsi"/>
                <w:b/>
              </w:rPr>
            </w:pPr>
          </w:p>
          <w:p w14:paraId="424C3FD1" w14:textId="77777777" w:rsidR="002E46A9" w:rsidRDefault="002E46A9" w:rsidP="002E46A9">
            <w:pPr>
              <w:jc w:val="center"/>
              <w:rPr>
                <w:rFonts w:cstheme="minorHAnsi"/>
                <w:b/>
              </w:rPr>
            </w:pPr>
          </w:p>
          <w:p w14:paraId="023919B6" w14:textId="77777777" w:rsidR="002E46A9" w:rsidRPr="00F22F01" w:rsidRDefault="002E46A9" w:rsidP="002E46A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Lower</w:t>
            </w:r>
            <w:r w:rsidRPr="00F22F01">
              <w:rPr>
                <w:rFonts w:cstheme="minorHAnsi"/>
                <w:b/>
              </w:rPr>
              <w:t xml:space="preserve"> Key Stage Two </w:t>
            </w:r>
          </w:p>
          <w:p w14:paraId="639C0261" w14:textId="77777777" w:rsidR="002E46A9" w:rsidRPr="00F0378A" w:rsidRDefault="002E46A9" w:rsidP="002E46A9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126" w:type="dxa"/>
            <w:shd w:val="clear" w:color="auto" w:fill="BDDFC1"/>
          </w:tcPr>
          <w:p w14:paraId="731423F8" w14:textId="77777777" w:rsidR="002E46A9" w:rsidRPr="00F0378A" w:rsidRDefault="002E46A9" w:rsidP="002E46A9">
            <w:pPr>
              <w:jc w:val="center"/>
              <w:rPr>
                <w:rFonts w:cstheme="minorHAnsi"/>
                <w:lang w:val="fr-FR"/>
              </w:rPr>
            </w:pPr>
          </w:p>
          <w:p w14:paraId="66B4E50A" w14:textId="77777777" w:rsidR="002E46A9" w:rsidRDefault="002E46A9" w:rsidP="002E4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5335" w:type="dxa"/>
            <w:shd w:val="clear" w:color="auto" w:fill="auto"/>
          </w:tcPr>
          <w:p w14:paraId="44C3ABE4" w14:textId="77777777" w:rsidR="002E46A9" w:rsidRPr="00E95CA2" w:rsidRDefault="002E46A9" w:rsidP="002E46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French, gender refers to the two groups of nouns, masculine and feminine. The determiner for masculine nouns is </w:t>
            </w:r>
            <w:r w:rsidRPr="00872F37">
              <w:rPr>
                <w:rFonts w:cstheme="minorHAnsi"/>
                <w:b/>
                <w:i/>
              </w:rPr>
              <w:t>un</w:t>
            </w:r>
            <w:r>
              <w:rPr>
                <w:rFonts w:cstheme="minorHAnsi"/>
              </w:rPr>
              <w:t xml:space="preserve"> or </w:t>
            </w:r>
            <w:r w:rsidRPr="00872F37">
              <w:rPr>
                <w:rFonts w:cstheme="minorHAnsi"/>
                <w:b/>
                <w:i/>
              </w:rPr>
              <w:t>le</w:t>
            </w:r>
            <w:r>
              <w:rPr>
                <w:rFonts w:cstheme="minorHAnsi"/>
              </w:rPr>
              <w:t xml:space="preserve"> and for feminine nouns </w:t>
            </w:r>
            <w:proofErr w:type="spellStart"/>
            <w:r w:rsidRPr="00872F37">
              <w:rPr>
                <w:rFonts w:cstheme="minorHAnsi"/>
                <w:b/>
                <w:i/>
              </w:rPr>
              <w:t>une</w:t>
            </w:r>
            <w:proofErr w:type="spellEnd"/>
            <w:r>
              <w:rPr>
                <w:rFonts w:cstheme="minorHAnsi"/>
              </w:rPr>
              <w:t xml:space="preserve"> or </w:t>
            </w:r>
            <w:r w:rsidRPr="00872F37">
              <w:rPr>
                <w:rFonts w:cstheme="minorHAnsi"/>
                <w:b/>
                <w:i/>
              </w:rPr>
              <w:t>la</w:t>
            </w:r>
            <w:r>
              <w:rPr>
                <w:rFonts w:cstheme="minorHAnsi"/>
              </w:rPr>
              <w:t>.</w:t>
            </w:r>
          </w:p>
        </w:tc>
      </w:tr>
      <w:tr w:rsidR="002E46A9" w:rsidRPr="004C30E7" w14:paraId="6B015699" w14:textId="77777777" w:rsidTr="002E46A9">
        <w:trPr>
          <w:trHeight w:val="981"/>
        </w:trPr>
        <w:tc>
          <w:tcPr>
            <w:tcW w:w="1555" w:type="dxa"/>
            <w:vMerge/>
            <w:shd w:val="clear" w:color="auto" w:fill="00B050"/>
          </w:tcPr>
          <w:p w14:paraId="7C8B161C" w14:textId="77777777" w:rsidR="002E46A9" w:rsidRDefault="002E46A9" w:rsidP="002E46A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7EDC3265" w14:textId="77777777" w:rsidR="002E46A9" w:rsidRDefault="002E46A9" w:rsidP="002E46A9">
            <w:pPr>
              <w:rPr>
                <w:rFonts w:cstheme="minorHAnsi"/>
              </w:rPr>
            </w:pPr>
          </w:p>
          <w:p w14:paraId="60864134" w14:textId="77777777" w:rsidR="002E46A9" w:rsidRDefault="002E46A9" w:rsidP="002E4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Singular &amp; Plural</w:t>
            </w:r>
          </w:p>
        </w:tc>
        <w:tc>
          <w:tcPr>
            <w:tcW w:w="5335" w:type="dxa"/>
            <w:shd w:val="clear" w:color="auto" w:fill="auto"/>
          </w:tcPr>
          <w:p w14:paraId="1980531E" w14:textId="77777777" w:rsidR="002E46A9" w:rsidRPr="00F22F01" w:rsidRDefault="002E46A9" w:rsidP="002E46A9">
            <w:pPr>
              <w:rPr>
                <w:rFonts w:cstheme="minorHAnsi"/>
                <w:highlight w:val="yellow"/>
              </w:rPr>
            </w:pPr>
            <w:r w:rsidRPr="00F443B6">
              <w:rPr>
                <w:rFonts w:cstheme="minorHAnsi"/>
              </w:rPr>
              <w:t>Singular mean</w:t>
            </w:r>
            <w:r>
              <w:rPr>
                <w:rFonts w:cstheme="minorHAnsi"/>
              </w:rPr>
              <w:t>s</w:t>
            </w:r>
            <w:r w:rsidRPr="00F443B6">
              <w:rPr>
                <w:rFonts w:cstheme="minorHAnsi"/>
              </w:rPr>
              <w:t xml:space="preserve"> one, plural means more than one. For plural nouns the determiner is </w:t>
            </w:r>
            <w:r w:rsidRPr="00F443B6">
              <w:rPr>
                <w:rFonts w:cstheme="minorHAnsi"/>
                <w:b/>
                <w:i/>
              </w:rPr>
              <w:t xml:space="preserve">des or </w:t>
            </w:r>
            <w:proofErr w:type="spellStart"/>
            <w:r w:rsidRPr="00F443B6">
              <w:rPr>
                <w:rFonts w:cstheme="minorHAnsi"/>
                <w:b/>
                <w:i/>
              </w:rPr>
              <w:t>les</w:t>
            </w:r>
            <w:proofErr w:type="spellEnd"/>
            <w:r w:rsidRPr="00F443B6">
              <w:rPr>
                <w:rFonts w:cstheme="minorHAnsi"/>
                <w:b/>
                <w:i/>
              </w:rPr>
              <w:t>.</w:t>
            </w:r>
            <w:r w:rsidRPr="00F443B6">
              <w:rPr>
                <w:rFonts w:cstheme="minorHAnsi"/>
              </w:rPr>
              <w:t xml:space="preserve"> </w:t>
            </w:r>
          </w:p>
        </w:tc>
      </w:tr>
      <w:tr w:rsidR="002E46A9" w:rsidRPr="004C30E7" w14:paraId="1702D78C" w14:textId="77777777" w:rsidTr="002E46A9">
        <w:trPr>
          <w:trHeight w:val="981"/>
        </w:trPr>
        <w:tc>
          <w:tcPr>
            <w:tcW w:w="1555" w:type="dxa"/>
            <w:vMerge/>
            <w:shd w:val="clear" w:color="auto" w:fill="00B050"/>
          </w:tcPr>
          <w:p w14:paraId="2D642E55" w14:textId="77777777" w:rsidR="002E46A9" w:rsidRDefault="002E46A9" w:rsidP="002E46A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77524B5E" w14:textId="77777777" w:rsidR="002E46A9" w:rsidRDefault="002E46A9" w:rsidP="002E46A9">
            <w:pPr>
              <w:rPr>
                <w:rFonts w:cstheme="minorHAnsi"/>
              </w:rPr>
            </w:pPr>
          </w:p>
          <w:p w14:paraId="2B2242D8" w14:textId="77777777" w:rsidR="002E46A9" w:rsidRDefault="002E46A9" w:rsidP="002E4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Possessive Form</w:t>
            </w:r>
          </w:p>
        </w:tc>
        <w:tc>
          <w:tcPr>
            <w:tcW w:w="5335" w:type="dxa"/>
            <w:shd w:val="clear" w:color="auto" w:fill="auto"/>
          </w:tcPr>
          <w:p w14:paraId="5C6B2F4F" w14:textId="77777777" w:rsidR="002E46A9" w:rsidRPr="00F443B6" w:rsidRDefault="002E46A9" w:rsidP="002E46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English we use </w:t>
            </w:r>
            <w:proofErr w:type="gramStart"/>
            <w:r>
              <w:rPr>
                <w:rFonts w:cstheme="minorHAnsi"/>
              </w:rPr>
              <w:t>‘my’</w:t>
            </w:r>
            <w:proofErr w:type="gramEnd"/>
            <w:r>
              <w:rPr>
                <w:rFonts w:cstheme="minorHAnsi"/>
              </w:rPr>
              <w:t xml:space="preserve"> to indicate possession. In French, </w:t>
            </w:r>
            <w:r w:rsidRPr="00F443B6">
              <w:rPr>
                <w:rFonts w:cstheme="minorHAnsi"/>
                <w:b/>
                <w:i/>
              </w:rPr>
              <w:t xml:space="preserve">mon, ma, </w:t>
            </w:r>
            <w:proofErr w:type="spellStart"/>
            <w:r w:rsidRPr="00F443B6">
              <w:rPr>
                <w:rFonts w:cstheme="minorHAnsi"/>
                <w:b/>
                <w:i/>
              </w:rPr>
              <w:t>mes</w:t>
            </w:r>
            <w:proofErr w:type="spellEnd"/>
            <w:r w:rsidRPr="00F443B6">
              <w:rPr>
                <w:rFonts w:cstheme="minorHAnsi"/>
                <w:b/>
                <w:i/>
              </w:rPr>
              <w:t>,</w:t>
            </w:r>
            <w:r>
              <w:rPr>
                <w:rFonts w:cstheme="minorHAnsi"/>
              </w:rPr>
              <w:t xml:space="preserve"> is used depending on the gender of the noun and whether it is singular or plural. </w:t>
            </w:r>
          </w:p>
        </w:tc>
      </w:tr>
      <w:tr w:rsidR="002E46A9" w:rsidRPr="004C30E7" w14:paraId="26F81BC9" w14:textId="77777777" w:rsidTr="002E46A9">
        <w:trPr>
          <w:trHeight w:val="981"/>
        </w:trPr>
        <w:tc>
          <w:tcPr>
            <w:tcW w:w="1555" w:type="dxa"/>
            <w:vMerge/>
            <w:shd w:val="clear" w:color="auto" w:fill="00B050"/>
          </w:tcPr>
          <w:p w14:paraId="6313D446" w14:textId="77777777" w:rsidR="002E46A9" w:rsidRDefault="002E46A9" w:rsidP="002E46A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0AC36709" w14:textId="77777777" w:rsidR="002E46A9" w:rsidRDefault="002E46A9" w:rsidP="002E46A9">
            <w:pPr>
              <w:jc w:val="center"/>
              <w:rPr>
                <w:rFonts w:cstheme="minorHAnsi"/>
              </w:rPr>
            </w:pPr>
          </w:p>
          <w:p w14:paraId="05548370" w14:textId="77777777" w:rsidR="002E46A9" w:rsidRDefault="002E46A9" w:rsidP="002E4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Adjectival Placement</w:t>
            </w:r>
          </w:p>
        </w:tc>
        <w:tc>
          <w:tcPr>
            <w:tcW w:w="5335" w:type="dxa"/>
            <w:shd w:val="clear" w:color="auto" w:fill="auto"/>
          </w:tcPr>
          <w:p w14:paraId="164317E3" w14:textId="77777777" w:rsidR="002E46A9" w:rsidRPr="00F0378A" w:rsidRDefault="002E46A9" w:rsidP="002E46A9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</w:rPr>
              <w:t xml:space="preserve">Sometimes in French, the adjective goes </w:t>
            </w:r>
            <w:r w:rsidRPr="00813F78">
              <w:rPr>
                <w:rFonts w:cstheme="minorHAnsi"/>
                <w:b/>
              </w:rPr>
              <w:t>after</w:t>
            </w:r>
            <w:r>
              <w:rPr>
                <w:rFonts w:cstheme="minorHAnsi"/>
              </w:rPr>
              <w:t xml:space="preserve"> the noun, e.g. Mon chapeau rouge </w:t>
            </w:r>
            <w:r w:rsidRPr="005110E9">
              <w:rPr>
                <w:rFonts w:cstheme="minorHAnsi"/>
              </w:rPr>
              <w:t xml:space="preserve">or Ma </w:t>
            </w:r>
            <w:proofErr w:type="spellStart"/>
            <w:r w:rsidRPr="005110E9">
              <w:rPr>
                <w:rFonts w:cstheme="minorHAnsi"/>
              </w:rPr>
              <w:t>jupe</w:t>
            </w:r>
            <w:proofErr w:type="spellEnd"/>
            <w:r w:rsidRPr="005110E9">
              <w:rPr>
                <w:rFonts w:cstheme="minorHAnsi"/>
              </w:rPr>
              <w:t xml:space="preserve"> </w:t>
            </w:r>
            <w:proofErr w:type="spellStart"/>
            <w:r w:rsidRPr="005110E9">
              <w:rPr>
                <w:rFonts w:cstheme="minorHAnsi"/>
              </w:rPr>
              <w:t>bleue</w:t>
            </w:r>
            <w:proofErr w:type="spellEnd"/>
            <w:r w:rsidRPr="005110E9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(Literal translation: ‘my hat red’, ‘my skirt blue’)</w:t>
            </w:r>
          </w:p>
        </w:tc>
      </w:tr>
      <w:tr w:rsidR="002E46A9" w14:paraId="02DBF0E5" w14:textId="77777777" w:rsidTr="002E46A9">
        <w:trPr>
          <w:trHeight w:val="1114"/>
        </w:trPr>
        <w:tc>
          <w:tcPr>
            <w:tcW w:w="1555" w:type="dxa"/>
            <w:vMerge w:val="restart"/>
            <w:shd w:val="clear" w:color="auto" w:fill="00B050"/>
          </w:tcPr>
          <w:p w14:paraId="174EA9F7" w14:textId="77777777" w:rsidR="002E46A9" w:rsidRPr="00EE644B" w:rsidRDefault="002E46A9" w:rsidP="002E46A9">
            <w:pPr>
              <w:jc w:val="center"/>
              <w:rPr>
                <w:rFonts w:cstheme="minorHAnsi"/>
              </w:rPr>
            </w:pPr>
          </w:p>
          <w:p w14:paraId="3FDB2832" w14:textId="77777777" w:rsidR="002E46A9" w:rsidRPr="00EE644B" w:rsidRDefault="002E46A9" w:rsidP="002E46A9">
            <w:pPr>
              <w:jc w:val="center"/>
              <w:rPr>
                <w:rFonts w:cstheme="minorHAnsi"/>
              </w:rPr>
            </w:pPr>
          </w:p>
          <w:p w14:paraId="55A1DA3C" w14:textId="77777777" w:rsidR="002E46A9" w:rsidRPr="00EE644B" w:rsidRDefault="002E46A9" w:rsidP="002E46A9">
            <w:pPr>
              <w:jc w:val="center"/>
              <w:rPr>
                <w:rFonts w:cstheme="minorHAnsi"/>
              </w:rPr>
            </w:pPr>
          </w:p>
          <w:p w14:paraId="3D3E01FE" w14:textId="77777777" w:rsidR="002E46A9" w:rsidRPr="00F22F01" w:rsidRDefault="002E46A9" w:rsidP="002E46A9">
            <w:pPr>
              <w:jc w:val="center"/>
              <w:rPr>
                <w:rFonts w:cstheme="minorHAnsi"/>
                <w:b/>
              </w:rPr>
            </w:pPr>
            <w:r w:rsidRPr="00F22F01">
              <w:rPr>
                <w:rFonts w:cstheme="minorHAnsi"/>
                <w:b/>
              </w:rPr>
              <w:t xml:space="preserve">Upper Key Stage Two </w:t>
            </w:r>
          </w:p>
          <w:p w14:paraId="0EDF5115" w14:textId="77777777" w:rsidR="002E46A9" w:rsidRDefault="002E46A9" w:rsidP="002E46A9">
            <w:pPr>
              <w:jc w:val="center"/>
              <w:rPr>
                <w:rFonts w:cstheme="minorHAnsi"/>
              </w:rPr>
            </w:pPr>
          </w:p>
          <w:p w14:paraId="28364402" w14:textId="77777777" w:rsidR="002E46A9" w:rsidRPr="00F0378A" w:rsidRDefault="002E46A9" w:rsidP="002E46A9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126" w:type="dxa"/>
            <w:shd w:val="clear" w:color="auto" w:fill="BDDFC1"/>
          </w:tcPr>
          <w:p w14:paraId="44DBCF1A" w14:textId="77777777" w:rsidR="002E46A9" w:rsidRDefault="002E46A9" w:rsidP="002E46A9">
            <w:pPr>
              <w:rPr>
                <w:rFonts w:cstheme="minorHAnsi"/>
              </w:rPr>
            </w:pPr>
          </w:p>
          <w:p w14:paraId="3FA4F223" w14:textId="77777777" w:rsidR="002E46A9" w:rsidRDefault="002E46A9" w:rsidP="002E46A9">
            <w:pPr>
              <w:jc w:val="center"/>
              <w:rPr>
                <w:rFonts w:cstheme="minorHAnsi"/>
              </w:rPr>
            </w:pPr>
          </w:p>
          <w:p w14:paraId="35E9EC73" w14:textId="77777777" w:rsidR="002E46A9" w:rsidRDefault="002E46A9" w:rsidP="002E4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Adjectival Agreement</w:t>
            </w:r>
          </w:p>
        </w:tc>
        <w:tc>
          <w:tcPr>
            <w:tcW w:w="5335" w:type="dxa"/>
            <w:shd w:val="clear" w:color="auto" w:fill="auto"/>
          </w:tcPr>
          <w:p w14:paraId="6A20D968" w14:textId="77777777" w:rsidR="002E46A9" w:rsidRDefault="002E46A9" w:rsidP="002E46A9">
            <w:pPr>
              <w:rPr>
                <w:rFonts w:cstheme="minorHAnsi"/>
                <w:shd w:val="clear" w:color="auto" w:fill="FFFFFF"/>
              </w:rPr>
            </w:pPr>
            <w:r w:rsidRPr="00AA68BE">
              <w:rPr>
                <w:rFonts w:cstheme="minorHAnsi"/>
                <w:shd w:val="clear" w:color="auto" w:fill="FFFFFF"/>
              </w:rPr>
              <w:t>Adjectives change according to the nouns they are describing</w:t>
            </w:r>
            <w:r>
              <w:rPr>
                <w:rFonts w:cstheme="minorHAnsi"/>
                <w:shd w:val="clear" w:color="auto" w:fill="FFFFFF"/>
              </w:rPr>
              <w:t>, d</w:t>
            </w:r>
            <w:r w:rsidRPr="00AA68BE">
              <w:rPr>
                <w:rFonts w:cstheme="minorHAnsi"/>
                <w:shd w:val="clear" w:color="auto" w:fill="FFFFFF"/>
              </w:rPr>
              <w:t xml:space="preserve">epending on whether the nouns are masculine, feminine or plural.  </w:t>
            </w:r>
            <w:proofErr w:type="spellStart"/>
            <w:r>
              <w:rPr>
                <w:rFonts w:cstheme="minorHAnsi"/>
                <w:shd w:val="clear" w:color="auto" w:fill="FFFFFF"/>
              </w:rPr>
              <w:t>E.g</w:t>
            </w:r>
            <w:proofErr w:type="spellEnd"/>
          </w:p>
          <w:p w14:paraId="09415EA0" w14:textId="77777777" w:rsidR="002E46A9" w:rsidRDefault="002E46A9" w:rsidP="002E46A9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un crayon </w:t>
            </w:r>
            <w:r w:rsidRPr="00DE789B">
              <w:rPr>
                <w:rFonts w:cstheme="minorHAnsi"/>
                <w:b/>
                <w:shd w:val="clear" w:color="auto" w:fill="FFFFFF"/>
              </w:rPr>
              <w:t>blanc</w:t>
            </w:r>
            <w:r>
              <w:rPr>
                <w:rFonts w:cstheme="minorHAnsi"/>
                <w:shd w:val="clear" w:color="auto" w:fill="FFFFFF"/>
              </w:rPr>
              <w:t xml:space="preserve"> (a masculine noun) </w:t>
            </w:r>
          </w:p>
          <w:p w14:paraId="2BD7CC8F" w14:textId="77777777" w:rsidR="002E46A9" w:rsidRDefault="002E46A9" w:rsidP="002E46A9">
            <w:pPr>
              <w:rPr>
                <w:rFonts w:cstheme="minorHAnsi"/>
                <w:highlight w:val="yellow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u</w:t>
            </w:r>
            <w:r w:rsidRPr="00AA68BE">
              <w:rPr>
                <w:rFonts w:cstheme="minorHAnsi"/>
                <w:shd w:val="clear" w:color="auto" w:fill="FFFFFF"/>
              </w:rPr>
              <w:t>ne</w:t>
            </w:r>
            <w:proofErr w:type="spellEnd"/>
            <w:r w:rsidRPr="00AA68BE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AA68BE">
              <w:rPr>
                <w:rFonts w:cstheme="minorHAnsi"/>
                <w:shd w:val="clear" w:color="auto" w:fill="FFFFFF"/>
              </w:rPr>
              <w:t>maison</w:t>
            </w:r>
            <w:proofErr w:type="spellEnd"/>
            <w:r w:rsidRPr="00AA68BE">
              <w:rPr>
                <w:rFonts w:cstheme="minorHAnsi"/>
                <w:shd w:val="clear" w:color="auto" w:fill="FFFFFF"/>
              </w:rPr>
              <w:t xml:space="preserve"> </w:t>
            </w:r>
            <w:r w:rsidRPr="00DE789B">
              <w:rPr>
                <w:rFonts w:cstheme="minorHAnsi"/>
                <w:b/>
                <w:shd w:val="clear" w:color="auto" w:fill="FFFFFF"/>
              </w:rPr>
              <w:t>blanche</w:t>
            </w:r>
            <w:r>
              <w:rPr>
                <w:rFonts w:cstheme="minorHAnsi"/>
                <w:shd w:val="clear" w:color="auto" w:fill="FFFFFF"/>
              </w:rPr>
              <w:t xml:space="preserve"> (a feminine noun)</w:t>
            </w:r>
          </w:p>
          <w:p w14:paraId="10CF58C7" w14:textId="77777777" w:rsidR="002E46A9" w:rsidRDefault="002E46A9" w:rsidP="002E46A9">
            <w:pPr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mes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gants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E789B">
              <w:rPr>
                <w:rFonts w:cstheme="minorHAnsi"/>
                <w:b/>
                <w:shd w:val="clear" w:color="auto" w:fill="FFFFFF"/>
              </w:rPr>
              <w:t>blancs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(a masculine plural noun)</w:t>
            </w:r>
          </w:p>
          <w:p w14:paraId="7D8D8110" w14:textId="77777777" w:rsidR="002E46A9" w:rsidRPr="00DE789B" w:rsidRDefault="002E46A9" w:rsidP="002E46A9">
            <w:pPr>
              <w:rPr>
                <w:rFonts w:cstheme="minorHAnsi"/>
                <w:highlight w:val="yellow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m</w:t>
            </w:r>
            <w:r w:rsidRPr="00AA68BE">
              <w:rPr>
                <w:rFonts w:cstheme="minorHAnsi"/>
                <w:shd w:val="clear" w:color="auto" w:fill="FFFFFF"/>
              </w:rPr>
              <w:t>es</w:t>
            </w:r>
            <w:proofErr w:type="spellEnd"/>
            <w:r w:rsidRPr="00AA68BE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AA68BE">
              <w:rPr>
                <w:rFonts w:cstheme="minorHAnsi"/>
                <w:shd w:val="clear" w:color="auto" w:fill="FFFFFF"/>
              </w:rPr>
              <w:t>chaus</w:t>
            </w:r>
            <w:r>
              <w:rPr>
                <w:rFonts w:cstheme="minorHAnsi"/>
                <w:shd w:val="clear" w:color="auto" w:fill="FFFFFF"/>
              </w:rPr>
              <w:t>s</w:t>
            </w:r>
            <w:r w:rsidRPr="00AA68BE">
              <w:rPr>
                <w:rFonts w:cstheme="minorHAnsi"/>
                <w:shd w:val="clear" w:color="auto" w:fill="FFFFFF"/>
              </w:rPr>
              <w:t>ettes</w:t>
            </w:r>
            <w:proofErr w:type="spellEnd"/>
            <w:r w:rsidRPr="00AA68BE">
              <w:rPr>
                <w:rFonts w:cstheme="minorHAnsi"/>
                <w:shd w:val="clear" w:color="auto" w:fill="FFFFFF"/>
              </w:rPr>
              <w:t xml:space="preserve"> </w:t>
            </w:r>
            <w:r w:rsidRPr="00DE789B">
              <w:rPr>
                <w:rFonts w:cstheme="minorHAnsi"/>
                <w:b/>
                <w:shd w:val="clear" w:color="auto" w:fill="FFFFFF"/>
              </w:rPr>
              <w:t>blanches</w:t>
            </w:r>
            <w:r>
              <w:rPr>
                <w:rFonts w:cstheme="minorHAnsi"/>
                <w:shd w:val="clear" w:color="auto" w:fill="FFFFFF"/>
              </w:rPr>
              <w:t xml:space="preserve"> (a feminine plural noun)</w:t>
            </w:r>
          </w:p>
          <w:p w14:paraId="389D3A8C" w14:textId="77777777" w:rsidR="002E46A9" w:rsidRDefault="002E46A9" w:rsidP="002E46A9">
            <w:pPr>
              <w:rPr>
                <w:rFonts w:cstheme="minorHAnsi"/>
              </w:rPr>
            </w:pPr>
          </w:p>
        </w:tc>
      </w:tr>
      <w:tr w:rsidR="002E46A9" w14:paraId="75CA8493" w14:textId="77777777" w:rsidTr="002E46A9">
        <w:trPr>
          <w:trHeight w:val="1114"/>
        </w:trPr>
        <w:tc>
          <w:tcPr>
            <w:tcW w:w="1555" w:type="dxa"/>
            <w:vMerge/>
            <w:shd w:val="clear" w:color="auto" w:fill="00B050"/>
          </w:tcPr>
          <w:p w14:paraId="4AB5211C" w14:textId="77777777" w:rsidR="002E46A9" w:rsidRPr="00EE644B" w:rsidRDefault="002E46A9" w:rsidP="002E46A9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21C4178D" w14:textId="77777777" w:rsidR="002E46A9" w:rsidRDefault="002E46A9" w:rsidP="002E46A9">
            <w:pPr>
              <w:rPr>
                <w:rFonts w:cstheme="minorHAnsi"/>
              </w:rPr>
            </w:pPr>
          </w:p>
          <w:p w14:paraId="7AC847AC" w14:textId="77777777" w:rsidR="002E46A9" w:rsidRDefault="002E46A9" w:rsidP="002E4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Francophonie</w:t>
            </w:r>
          </w:p>
        </w:tc>
        <w:tc>
          <w:tcPr>
            <w:tcW w:w="5335" w:type="dxa"/>
            <w:shd w:val="clear" w:color="auto" w:fill="auto"/>
          </w:tcPr>
          <w:p w14:paraId="70728E50" w14:textId="77777777" w:rsidR="002E46A9" w:rsidRPr="00AA68BE" w:rsidRDefault="002E46A9" w:rsidP="002E46A9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French is not only spoken in France. It is an official language across the globe. </w:t>
            </w:r>
          </w:p>
        </w:tc>
      </w:tr>
    </w:tbl>
    <w:p w14:paraId="22664457" w14:textId="4858744E" w:rsidR="00DE789B" w:rsidRDefault="00DE789B" w:rsidP="00453762">
      <w:pPr>
        <w:ind w:left="-851"/>
        <w:jc w:val="center"/>
      </w:pPr>
    </w:p>
    <w:p w14:paraId="04729EBE" w14:textId="3C40A0A9" w:rsidR="00DE789B" w:rsidRDefault="00DE789B" w:rsidP="00453762">
      <w:pPr>
        <w:ind w:left="-851"/>
        <w:jc w:val="center"/>
      </w:pPr>
    </w:p>
    <w:p w14:paraId="166051BB" w14:textId="082C40B7" w:rsidR="00DE789B" w:rsidRDefault="00DE789B" w:rsidP="00453762">
      <w:pPr>
        <w:ind w:left="-851"/>
        <w:jc w:val="center"/>
      </w:pPr>
    </w:p>
    <w:p w14:paraId="24BB4E6D" w14:textId="40BC69F0" w:rsidR="00DE789B" w:rsidRDefault="00DE789B" w:rsidP="00453762">
      <w:pPr>
        <w:ind w:left="-851"/>
        <w:jc w:val="center"/>
      </w:pPr>
    </w:p>
    <w:p w14:paraId="1738FAD3" w14:textId="7FFB33EF" w:rsidR="00DE789B" w:rsidRDefault="00DE789B" w:rsidP="00453762">
      <w:pPr>
        <w:ind w:left="-851"/>
        <w:jc w:val="center"/>
      </w:pPr>
    </w:p>
    <w:p w14:paraId="63045C5F" w14:textId="39588ECA" w:rsidR="00DE789B" w:rsidRDefault="00DE789B" w:rsidP="00453762">
      <w:pPr>
        <w:ind w:left="-851"/>
        <w:jc w:val="center"/>
      </w:pPr>
    </w:p>
    <w:p w14:paraId="156AB2E7" w14:textId="395E0164" w:rsidR="00DE789B" w:rsidRDefault="00DE789B" w:rsidP="00453762">
      <w:pPr>
        <w:ind w:left="-851"/>
        <w:jc w:val="center"/>
      </w:pPr>
    </w:p>
    <w:p w14:paraId="66681904" w14:textId="234FC83F" w:rsidR="00DE789B" w:rsidRDefault="00DE789B" w:rsidP="00453762">
      <w:pPr>
        <w:ind w:left="-851"/>
        <w:jc w:val="center"/>
      </w:pPr>
    </w:p>
    <w:p w14:paraId="59821CCB" w14:textId="6F977CAC" w:rsidR="00DE789B" w:rsidRDefault="00DE789B" w:rsidP="00453762">
      <w:pPr>
        <w:ind w:left="-851"/>
        <w:jc w:val="center"/>
      </w:pPr>
    </w:p>
    <w:p w14:paraId="2196C607" w14:textId="3037B19E" w:rsidR="00DE789B" w:rsidRDefault="00DE789B" w:rsidP="00453762">
      <w:pPr>
        <w:ind w:left="-851"/>
        <w:jc w:val="center"/>
      </w:pPr>
    </w:p>
    <w:p w14:paraId="63A5C147" w14:textId="68F4BA8D" w:rsidR="00DE789B" w:rsidRDefault="00DE789B" w:rsidP="00453762">
      <w:pPr>
        <w:ind w:left="-851"/>
        <w:jc w:val="center"/>
      </w:pPr>
    </w:p>
    <w:p w14:paraId="0FA5936F" w14:textId="5E15C57D" w:rsidR="00DE789B" w:rsidRDefault="00DE789B" w:rsidP="00453762">
      <w:pPr>
        <w:ind w:left="-851"/>
        <w:jc w:val="center"/>
      </w:pPr>
    </w:p>
    <w:p w14:paraId="04464726" w14:textId="77777777" w:rsidR="00DE789B" w:rsidRDefault="00DE789B" w:rsidP="00453762">
      <w:pPr>
        <w:ind w:left="-851"/>
        <w:jc w:val="center"/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8"/>
        <w:gridCol w:w="1985"/>
        <w:gridCol w:w="7087"/>
      </w:tblGrid>
      <w:tr w:rsidR="0002112D" w14:paraId="603879CE" w14:textId="77777777" w:rsidTr="0018123C">
        <w:tc>
          <w:tcPr>
            <w:tcW w:w="1418" w:type="dxa"/>
            <w:shd w:val="clear" w:color="auto" w:fill="00B050"/>
          </w:tcPr>
          <w:p w14:paraId="73C2E8E4" w14:textId="77777777" w:rsidR="0002112D" w:rsidRDefault="0002112D" w:rsidP="00453762">
            <w:pPr>
              <w:jc w:val="center"/>
            </w:pPr>
          </w:p>
        </w:tc>
        <w:tc>
          <w:tcPr>
            <w:tcW w:w="1985" w:type="dxa"/>
            <w:shd w:val="clear" w:color="auto" w:fill="BDDFC1"/>
          </w:tcPr>
          <w:p w14:paraId="176D732F" w14:textId="77777777" w:rsidR="0002112D" w:rsidRPr="00545F55" w:rsidRDefault="00BE1157" w:rsidP="00453762">
            <w:pPr>
              <w:jc w:val="center"/>
              <w:rPr>
                <w:b/>
              </w:rPr>
            </w:pPr>
            <w:r w:rsidRPr="00545F55">
              <w:rPr>
                <w:b/>
              </w:rPr>
              <w:t xml:space="preserve">Unit of Work </w:t>
            </w:r>
          </w:p>
        </w:tc>
        <w:tc>
          <w:tcPr>
            <w:tcW w:w="7087" w:type="dxa"/>
          </w:tcPr>
          <w:p w14:paraId="5CE88B65" w14:textId="77777777" w:rsidR="0002112D" w:rsidRPr="00545F55" w:rsidRDefault="00BE1157" w:rsidP="00453762">
            <w:pPr>
              <w:jc w:val="center"/>
              <w:rPr>
                <w:b/>
              </w:rPr>
            </w:pPr>
            <w:r w:rsidRPr="00545F55">
              <w:rPr>
                <w:b/>
              </w:rPr>
              <w:t>Key Vocabulary</w:t>
            </w:r>
          </w:p>
        </w:tc>
      </w:tr>
      <w:tr w:rsidR="00E86EB7" w:rsidRPr="004C30E7" w14:paraId="13F877DA" w14:textId="77777777" w:rsidTr="0018123C">
        <w:tc>
          <w:tcPr>
            <w:tcW w:w="1418" w:type="dxa"/>
            <w:vMerge w:val="restart"/>
            <w:shd w:val="clear" w:color="auto" w:fill="00B050"/>
          </w:tcPr>
          <w:p w14:paraId="6E85C1D7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1C6A42E1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33946943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5F96F9AB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3DF4F627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7994189F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41817F87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200629F3" w14:textId="56C62E42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0BE97C49" w14:textId="1751BBFD" w:rsidR="00CB4115" w:rsidRDefault="00CB4115" w:rsidP="00453762">
            <w:pPr>
              <w:jc w:val="center"/>
              <w:rPr>
                <w:rFonts w:cstheme="minorHAnsi"/>
              </w:rPr>
            </w:pPr>
          </w:p>
          <w:p w14:paraId="35A5869E" w14:textId="2A2A2D99" w:rsidR="00CB4115" w:rsidRDefault="00CB4115" w:rsidP="00453762">
            <w:pPr>
              <w:jc w:val="center"/>
              <w:rPr>
                <w:rFonts w:cstheme="minorHAnsi"/>
              </w:rPr>
            </w:pPr>
          </w:p>
          <w:p w14:paraId="2F240406" w14:textId="3FB32869" w:rsidR="00CB4115" w:rsidRDefault="00CB4115" w:rsidP="00453762">
            <w:pPr>
              <w:jc w:val="center"/>
              <w:rPr>
                <w:rFonts w:cstheme="minorHAnsi"/>
              </w:rPr>
            </w:pPr>
          </w:p>
          <w:p w14:paraId="572212F8" w14:textId="513E913B" w:rsidR="00CB4115" w:rsidRDefault="00CB4115" w:rsidP="00453762">
            <w:pPr>
              <w:jc w:val="center"/>
              <w:rPr>
                <w:rFonts w:cstheme="minorHAnsi"/>
              </w:rPr>
            </w:pPr>
          </w:p>
          <w:p w14:paraId="685655CE" w14:textId="77777777" w:rsidR="00CB4115" w:rsidRDefault="00CB4115" w:rsidP="00CB4115">
            <w:pPr>
              <w:rPr>
                <w:rFonts w:cstheme="minorHAnsi"/>
              </w:rPr>
            </w:pPr>
          </w:p>
          <w:p w14:paraId="0F76F91D" w14:textId="623F80DC" w:rsidR="00CB4115" w:rsidRDefault="00CB4115" w:rsidP="00453762">
            <w:pPr>
              <w:jc w:val="center"/>
              <w:rPr>
                <w:rFonts w:cstheme="minorHAnsi"/>
              </w:rPr>
            </w:pPr>
          </w:p>
          <w:p w14:paraId="393F6205" w14:textId="4FA03B73" w:rsidR="00CB4115" w:rsidRDefault="00CB4115" w:rsidP="00453762">
            <w:pPr>
              <w:jc w:val="center"/>
              <w:rPr>
                <w:rFonts w:cstheme="minorHAnsi"/>
              </w:rPr>
            </w:pPr>
          </w:p>
          <w:p w14:paraId="51157841" w14:textId="77777777" w:rsidR="00CB4115" w:rsidRDefault="00CB4115" w:rsidP="00453762">
            <w:pPr>
              <w:jc w:val="center"/>
              <w:rPr>
                <w:rFonts w:cstheme="minorHAnsi"/>
              </w:rPr>
            </w:pPr>
          </w:p>
          <w:p w14:paraId="278402D4" w14:textId="77777777" w:rsidR="00E86EB7" w:rsidRPr="00F22F01" w:rsidRDefault="00E86EB7" w:rsidP="00BE1157">
            <w:pPr>
              <w:jc w:val="center"/>
              <w:rPr>
                <w:rFonts w:cstheme="minorHAnsi"/>
                <w:b/>
              </w:rPr>
            </w:pPr>
            <w:r w:rsidRPr="00F22F01">
              <w:rPr>
                <w:rFonts w:cstheme="minorHAnsi"/>
                <w:b/>
              </w:rPr>
              <w:t xml:space="preserve">Lower Key </w:t>
            </w:r>
          </w:p>
          <w:p w14:paraId="0E6D57A9" w14:textId="77777777" w:rsidR="00E86EB7" w:rsidRPr="00F22F01" w:rsidRDefault="00E86EB7" w:rsidP="00BE1157">
            <w:pPr>
              <w:jc w:val="center"/>
              <w:rPr>
                <w:rFonts w:cstheme="minorHAnsi"/>
                <w:b/>
              </w:rPr>
            </w:pPr>
            <w:r w:rsidRPr="00F22F01">
              <w:rPr>
                <w:rFonts w:cstheme="minorHAnsi"/>
                <w:b/>
              </w:rPr>
              <w:t>Stage Two</w:t>
            </w:r>
          </w:p>
          <w:p w14:paraId="13C89D4D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12476193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57770CA2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0D2C8097" w14:textId="77777777" w:rsidR="00E86EB7" w:rsidRDefault="00E86EB7" w:rsidP="00453762">
            <w:pPr>
              <w:jc w:val="center"/>
              <w:rPr>
                <w:rFonts w:cstheme="minorHAnsi"/>
              </w:rPr>
            </w:pPr>
          </w:p>
          <w:p w14:paraId="7F4DDD3E" w14:textId="77777777" w:rsidR="00E86EB7" w:rsidRPr="00BE1157" w:rsidRDefault="00E86EB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BDDFC1"/>
          </w:tcPr>
          <w:p w14:paraId="692DA329" w14:textId="77777777" w:rsidR="00E86EB7" w:rsidRDefault="00E86EB7" w:rsidP="00453762">
            <w:pPr>
              <w:jc w:val="center"/>
            </w:pPr>
          </w:p>
          <w:p w14:paraId="0D0FDF58" w14:textId="77777777" w:rsidR="007B235C" w:rsidRPr="00251B20" w:rsidRDefault="00F05BDF" w:rsidP="007B235C">
            <w:pPr>
              <w:rPr>
                <w:bCs/>
              </w:rPr>
            </w:pPr>
            <w:r>
              <w:t xml:space="preserve">      </w:t>
            </w:r>
            <w:r w:rsidR="007B235C">
              <w:rPr>
                <w:rFonts w:cs="Calibri"/>
                <w:bCs/>
              </w:rPr>
              <w:t>All about me</w:t>
            </w:r>
          </w:p>
          <w:p w14:paraId="0F7761E6" w14:textId="75E92A7C" w:rsidR="00E86EB7" w:rsidRDefault="00E86EB7" w:rsidP="003C53DD"/>
        </w:tc>
        <w:tc>
          <w:tcPr>
            <w:tcW w:w="7087" w:type="dxa"/>
          </w:tcPr>
          <w:p w14:paraId="44087836" w14:textId="754D02CB" w:rsidR="00E86EB7" w:rsidRPr="00E86EB7" w:rsidRDefault="00E86EB7" w:rsidP="00E86EB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Bonjour</w:t>
            </w:r>
            <w:r w:rsidR="00DE789B">
              <w:rPr>
                <w:rFonts w:cstheme="minorHAnsi"/>
                <w:lang w:val="fr-FR"/>
              </w:rPr>
              <w:t xml:space="preserve"> (hello)</w:t>
            </w:r>
            <w:r>
              <w:rPr>
                <w:rFonts w:cstheme="minorHAnsi"/>
                <w:lang w:val="fr-FR"/>
              </w:rPr>
              <w:t>, Au revoir</w:t>
            </w:r>
            <w:r w:rsidR="00DE789B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DE789B">
              <w:rPr>
                <w:rFonts w:cstheme="minorHAnsi"/>
                <w:lang w:val="fr-FR"/>
              </w:rPr>
              <w:t>goodbye</w:t>
            </w:r>
            <w:proofErr w:type="spellEnd"/>
            <w:r w:rsidR="00DE789B">
              <w:rPr>
                <w:rFonts w:cstheme="minorHAnsi"/>
                <w:lang w:val="fr-FR"/>
              </w:rPr>
              <w:t>)</w:t>
            </w:r>
            <w:r>
              <w:rPr>
                <w:rFonts w:cstheme="minorHAnsi"/>
                <w:lang w:val="fr-FR"/>
              </w:rPr>
              <w:t xml:space="preserve">, </w:t>
            </w:r>
            <w:r w:rsidRPr="00C13DEF">
              <w:rPr>
                <w:rFonts w:cstheme="minorHAnsi"/>
                <w:lang w:val="fr-FR"/>
              </w:rPr>
              <w:t xml:space="preserve">Comment t’appelles </w:t>
            </w:r>
            <w:proofErr w:type="gramStart"/>
            <w:r w:rsidR="00F05BDF" w:rsidRPr="00C13DEF">
              <w:rPr>
                <w:rFonts w:cstheme="minorHAnsi"/>
                <w:lang w:val="fr-FR"/>
              </w:rPr>
              <w:t>tu?</w:t>
            </w:r>
            <w:proofErr w:type="gramEnd"/>
            <w:r w:rsidR="00DE789B">
              <w:rPr>
                <w:rFonts w:cstheme="minorHAnsi"/>
                <w:lang w:val="fr-FR"/>
              </w:rPr>
              <w:t xml:space="preserve"> (</w:t>
            </w:r>
            <w:proofErr w:type="spellStart"/>
            <w:proofErr w:type="gramStart"/>
            <w:r w:rsidR="00DE789B">
              <w:rPr>
                <w:rFonts w:cstheme="minorHAnsi"/>
                <w:lang w:val="fr-FR"/>
              </w:rPr>
              <w:t>what</w:t>
            </w:r>
            <w:proofErr w:type="spellEnd"/>
            <w:proofErr w:type="gramEnd"/>
            <w:r w:rsidR="00DE789B">
              <w:rPr>
                <w:rFonts w:cstheme="minorHAnsi"/>
                <w:lang w:val="fr-FR"/>
              </w:rPr>
              <w:t xml:space="preserve"> are </w:t>
            </w:r>
            <w:proofErr w:type="spellStart"/>
            <w:r w:rsidR="00DE789B">
              <w:rPr>
                <w:rFonts w:cstheme="minorHAnsi"/>
                <w:lang w:val="fr-FR"/>
              </w:rPr>
              <w:t>you</w:t>
            </w:r>
            <w:proofErr w:type="spellEnd"/>
            <w:r w:rsidR="00DE789B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DE789B">
              <w:rPr>
                <w:rFonts w:cstheme="minorHAnsi"/>
                <w:lang w:val="fr-FR"/>
              </w:rPr>
              <w:t>called</w:t>
            </w:r>
            <w:proofErr w:type="spellEnd"/>
            <w:r w:rsidR="00DE789B">
              <w:rPr>
                <w:rFonts w:cstheme="minorHAnsi"/>
                <w:lang w:val="fr-FR"/>
              </w:rPr>
              <w:t>?)</w:t>
            </w:r>
            <w:r w:rsidRPr="00C13DEF">
              <w:rPr>
                <w:rFonts w:cstheme="minorHAnsi"/>
                <w:lang w:val="fr-FR"/>
              </w:rPr>
              <w:t xml:space="preserve"> Je m’appelle</w:t>
            </w:r>
            <w:r w:rsidR="00DE789B">
              <w:rPr>
                <w:rFonts w:cstheme="minorHAnsi"/>
                <w:lang w:val="fr-FR"/>
              </w:rPr>
              <w:t xml:space="preserve"> (I </w:t>
            </w:r>
            <w:proofErr w:type="spellStart"/>
            <w:r w:rsidR="00DE789B">
              <w:rPr>
                <w:rFonts w:cstheme="minorHAnsi"/>
                <w:lang w:val="fr-FR"/>
              </w:rPr>
              <w:t>am</w:t>
            </w:r>
            <w:proofErr w:type="spellEnd"/>
            <w:r w:rsidR="00DE789B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DE789B">
              <w:rPr>
                <w:rFonts w:cstheme="minorHAnsi"/>
                <w:lang w:val="fr-FR"/>
              </w:rPr>
              <w:t>called</w:t>
            </w:r>
            <w:proofErr w:type="spellEnd"/>
            <w:r w:rsidR="00DE789B">
              <w:rPr>
                <w:rFonts w:cstheme="minorHAnsi"/>
                <w:lang w:val="fr-FR"/>
              </w:rPr>
              <w:t>)</w:t>
            </w:r>
            <w:r w:rsidR="00F05BDF">
              <w:rPr>
                <w:rFonts w:cstheme="minorHAnsi"/>
                <w:lang w:val="fr-FR"/>
              </w:rPr>
              <w:t>,</w:t>
            </w:r>
            <w:r w:rsidRPr="00C13DEF">
              <w:rPr>
                <w:rFonts w:cstheme="minorHAnsi"/>
                <w:lang w:val="fr-FR"/>
              </w:rPr>
              <w:t xml:space="preserve"> un</w:t>
            </w:r>
            <w:r w:rsidR="00DE789B">
              <w:rPr>
                <w:rFonts w:cstheme="minorHAnsi"/>
                <w:lang w:val="fr-FR"/>
              </w:rPr>
              <w:t xml:space="preserve"> (one)</w:t>
            </w:r>
            <w:r w:rsidRPr="00C13DEF">
              <w:rPr>
                <w:rFonts w:cstheme="minorHAnsi"/>
                <w:lang w:val="fr-FR"/>
              </w:rPr>
              <w:t>, deux</w:t>
            </w:r>
            <w:r w:rsidR="00DE789B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DE789B">
              <w:rPr>
                <w:rFonts w:cstheme="minorHAnsi"/>
                <w:lang w:val="fr-FR"/>
              </w:rPr>
              <w:t>two</w:t>
            </w:r>
            <w:proofErr w:type="spellEnd"/>
            <w:r w:rsidR="00DE789B">
              <w:rPr>
                <w:rFonts w:cstheme="minorHAnsi"/>
                <w:lang w:val="fr-FR"/>
              </w:rPr>
              <w:t>)</w:t>
            </w:r>
            <w:r w:rsidRPr="00C13DEF">
              <w:rPr>
                <w:rFonts w:cstheme="minorHAnsi"/>
                <w:lang w:val="fr-FR"/>
              </w:rPr>
              <w:t>, trois</w:t>
            </w:r>
            <w:r w:rsidR="00872F3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872F37">
              <w:rPr>
                <w:rFonts w:cstheme="minorHAnsi"/>
                <w:lang w:val="fr-FR"/>
              </w:rPr>
              <w:t>three</w:t>
            </w:r>
            <w:proofErr w:type="spellEnd"/>
            <w:r w:rsidR="00872F37">
              <w:rPr>
                <w:rFonts w:cstheme="minorHAnsi"/>
                <w:lang w:val="fr-FR"/>
              </w:rPr>
              <w:t>)</w:t>
            </w:r>
            <w:r w:rsidRPr="00C13DEF">
              <w:rPr>
                <w:rFonts w:cstheme="minorHAnsi"/>
                <w:lang w:val="fr-FR"/>
              </w:rPr>
              <w:t>, quatre</w:t>
            </w:r>
            <w:r w:rsidR="00872F37">
              <w:rPr>
                <w:rFonts w:cstheme="minorHAnsi"/>
                <w:lang w:val="fr-FR"/>
              </w:rPr>
              <w:t xml:space="preserve"> (four)</w:t>
            </w:r>
            <w:r w:rsidRPr="00C13DEF">
              <w:rPr>
                <w:rFonts w:cstheme="minorHAnsi"/>
                <w:lang w:val="fr-FR"/>
              </w:rPr>
              <w:t>, cinq</w:t>
            </w:r>
            <w:r w:rsidR="00872F37">
              <w:rPr>
                <w:rFonts w:cstheme="minorHAnsi"/>
                <w:lang w:val="fr-FR"/>
              </w:rPr>
              <w:t xml:space="preserve"> (five)</w:t>
            </w:r>
            <w:r w:rsidRPr="00C13DEF">
              <w:rPr>
                <w:rFonts w:cstheme="minorHAnsi"/>
                <w:lang w:val="fr-FR"/>
              </w:rPr>
              <w:t>, six</w:t>
            </w:r>
            <w:r w:rsidR="00872F37">
              <w:rPr>
                <w:rFonts w:cstheme="minorHAnsi"/>
                <w:lang w:val="fr-FR"/>
              </w:rPr>
              <w:t xml:space="preserve"> (six)</w:t>
            </w:r>
            <w:r w:rsidRPr="00C13DEF">
              <w:rPr>
                <w:rFonts w:cstheme="minorHAnsi"/>
                <w:lang w:val="fr-FR"/>
              </w:rPr>
              <w:t>, sept</w:t>
            </w:r>
            <w:r w:rsidR="00872F3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872F37">
              <w:rPr>
                <w:rFonts w:cstheme="minorHAnsi"/>
                <w:lang w:val="fr-FR"/>
              </w:rPr>
              <w:t>seven</w:t>
            </w:r>
            <w:proofErr w:type="spellEnd"/>
            <w:r w:rsidR="00872F37">
              <w:rPr>
                <w:rFonts w:cstheme="minorHAnsi"/>
                <w:lang w:val="fr-FR"/>
              </w:rPr>
              <w:t>)</w:t>
            </w:r>
            <w:r w:rsidRPr="00C13DEF">
              <w:rPr>
                <w:rFonts w:cstheme="minorHAnsi"/>
                <w:lang w:val="fr-FR"/>
              </w:rPr>
              <w:t>, huit</w:t>
            </w:r>
            <w:r w:rsidR="00872F3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872F37">
              <w:rPr>
                <w:rFonts w:cstheme="minorHAnsi"/>
                <w:lang w:val="fr-FR"/>
              </w:rPr>
              <w:t>eight</w:t>
            </w:r>
            <w:proofErr w:type="spellEnd"/>
            <w:r w:rsidR="00872F37">
              <w:rPr>
                <w:rFonts w:cstheme="minorHAnsi"/>
                <w:lang w:val="fr-FR"/>
              </w:rPr>
              <w:t>)</w:t>
            </w:r>
            <w:r w:rsidRPr="00C13DEF">
              <w:rPr>
                <w:rFonts w:cstheme="minorHAnsi"/>
                <w:lang w:val="fr-FR"/>
              </w:rPr>
              <w:t>, neuf</w:t>
            </w:r>
            <w:r w:rsidR="00872F3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872F37">
              <w:rPr>
                <w:rFonts w:cstheme="minorHAnsi"/>
                <w:lang w:val="fr-FR"/>
              </w:rPr>
              <w:t>nine</w:t>
            </w:r>
            <w:proofErr w:type="spellEnd"/>
            <w:r w:rsidR="00872F37">
              <w:rPr>
                <w:rFonts w:cstheme="minorHAnsi"/>
                <w:lang w:val="fr-FR"/>
              </w:rPr>
              <w:t>)</w:t>
            </w:r>
            <w:r w:rsidRPr="00C13DEF">
              <w:rPr>
                <w:rFonts w:cstheme="minorHAnsi"/>
                <w:lang w:val="fr-FR"/>
              </w:rPr>
              <w:t>, dix</w:t>
            </w:r>
            <w:r w:rsidR="00872F3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872F37">
              <w:rPr>
                <w:rFonts w:cstheme="minorHAnsi"/>
                <w:lang w:val="fr-FR"/>
              </w:rPr>
              <w:t>ten</w:t>
            </w:r>
            <w:proofErr w:type="spellEnd"/>
            <w:r w:rsidR="00872F37">
              <w:rPr>
                <w:rFonts w:cstheme="minorHAnsi"/>
                <w:lang w:val="fr-FR"/>
              </w:rPr>
              <w:t>)</w:t>
            </w:r>
          </w:p>
        </w:tc>
      </w:tr>
      <w:tr w:rsidR="00E86EB7" w:rsidRPr="00F05BDF" w14:paraId="3C630662" w14:textId="77777777" w:rsidTr="0018123C">
        <w:tc>
          <w:tcPr>
            <w:tcW w:w="1418" w:type="dxa"/>
            <w:vMerge/>
            <w:shd w:val="clear" w:color="auto" w:fill="00B050"/>
          </w:tcPr>
          <w:p w14:paraId="3E1A9D91" w14:textId="77777777" w:rsidR="00E86EB7" w:rsidRPr="00F0378A" w:rsidRDefault="00E86EB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1E1BA66F" w14:textId="77777777" w:rsidR="00E86EB7" w:rsidRPr="00F0378A" w:rsidRDefault="00E86EB7" w:rsidP="00453762">
            <w:pPr>
              <w:jc w:val="center"/>
              <w:rPr>
                <w:lang w:val="fr-FR"/>
              </w:rPr>
            </w:pPr>
          </w:p>
          <w:p w14:paraId="0C0BB750" w14:textId="2CDE2047" w:rsidR="00E86EB7" w:rsidRPr="00F0378A" w:rsidRDefault="00955BE4" w:rsidP="00F22F0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Parts of the body</w:t>
            </w:r>
          </w:p>
        </w:tc>
        <w:tc>
          <w:tcPr>
            <w:tcW w:w="7087" w:type="dxa"/>
          </w:tcPr>
          <w:p w14:paraId="1DEC4A93" w14:textId="74FD6D89" w:rsidR="00955BE4" w:rsidRPr="00CB4115" w:rsidRDefault="00DE789B" w:rsidP="00955BE4">
            <w:pPr>
              <w:pStyle w:val="BodyText2"/>
              <w:rPr>
                <w:rFonts w:asciiTheme="minorHAnsi" w:hAnsiTheme="minorHAnsi" w:cstheme="minorHAnsi"/>
              </w:rPr>
            </w:pPr>
            <w:r w:rsidRPr="00F05BDF">
              <w:rPr>
                <w:rFonts w:asciiTheme="minorHAnsi" w:hAnsiTheme="minorHAnsi" w:cstheme="minorHAnsi"/>
                <w:szCs w:val="22"/>
              </w:rPr>
              <w:t>T</w:t>
            </w:r>
            <w:r w:rsidR="00E86EB7" w:rsidRPr="00F05BDF">
              <w:rPr>
                <w:rFonts w:asciiTheme="minorHAnsi" w:hAnsiTheme="minorHAnsi" w:cstheme="minorHAnsi"/>
                <w:szCs w:val="22"/>
              </w:rPr>
              <w:t>ête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head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  <w:r w:rsidR="00E86EB7" w:rsidRPr="00F05BDF">
              <w:rPr>
                <w:rFonts w:asciiTheme="minorHAnsi" w:hAnsiTheme="minorHAnsi" w:cstheme="minorHAnsi"/>
                <w:szCs w:val="22"/>
              </w:rPr>
              <w:t>, épaules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shoulders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  <w:r w:rsidR="00E86EB7" w:rsidRPr="00F05BDF">
              <w:rPr>
                <w:rFonts w:asciiTheme="minorHAnsi" w:hAnsiTheme="minorHAnsi" w:cstheme="minorHAnsi"/>
                <w:szCs w:val="22"/>
              </w:rPr>
              <w:t>, genoux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knees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  <w:r w:rsidR="00E86EB7" w:rsidRPr="00F05BDF">
              <w:rPr>
                <w:rFonts w:asciiTheme="minorHAnsi" w:hAnsiTheme="minorHAnsi" w:cstheme="minorHAnsi"/>
                <w:szCs w:val="22"/>
              </w:rPr>
              <w:t>, pieds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toes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  <w:r w:rsidR="00E86EB7" w:rsidRPr="00F05BDF">
              <w:rPr>
                <w:rFonts w:asciiTheme="minorHAnsi" w:hAnsiTheme="minorHAnsi" w:cstheme="minorHAnsi"/>
                <w:szCs w:val="22"/>
              </w:rPr>
              <w:t>, les yeux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eyes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  <w:r w:rsidR="00E86EB7" w:rsidRPr="00F05BDF">
              <w:rPr>
                <w:rFonts w:asciiTheme="minorHAnsi" w:hAnsiTheme="minorHAnsi" w:cstheme="minorHAnsi"/>
                <w:szCs w:val="22"/>
              </w:rPr>
              <w:t>, les oreilles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ears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  <w:r w:rsidR="00E86EB7" w:rsidRPr="00F05BDF">
              <w:rPr>
                <w:rFonts w:asciiTheme="minorHAnsi" w:hAnsiTheme="minorHAnsi" w:cstheme="minorHAnsi"/>
                <w:szCs w:val="22"/>
              </w:rPr>
              <w:t>, la bouche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mouth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  <w:r w:rsidR="00E86EB7" w:rsidRPr="00F05BDF">
              <w:rPr>
                <w:rFonts w:asciiTheme="minorHAnsi" w:hAnsiTheme="minorHAnsi" w:cstheme="minorHAnsi"/>
                <w:szCs w:val="22"/>
              </w:rPr>
              <w:t>, le nez</w:t>
            </w:r>
            <w:r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nose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)</w:t>
            </w:r>
            <w:r w:rsidR="00F05BDF" w:rsidRPr="00F05BD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2193716" w14:textId="5F33780F" w:rsidR="00F05BDF" w:rsidRPr="00CB4115" w:rsidRDefault="00F05BDF" w:rsidP="00F05BDF">
            <w:pPr>
              <w:pStyle w:val="BodyText2"/>
              <w:rPr>
                <w:rFonts w:asciiTheme="minorHAnsi" w:hAnsiTheme="minorHAnsi" w:cstheme="minorHAnsi"/>
              </w:rPr>
            </w:pPr>
          </w:p>
        </w:tc>
      </w:tr>
      <w:tr w:rsidR="00955BE4" w:rsidRPr="00F05BDF" w14:paraId="58376523" w14:textId="77777777" w:rsidTr="0018123C">
        <w:tc>
          <w:tcPr>
            <w:tcW w:w="1418" w:type="dxa"/>
            <w:vMerge/>
            <w:shd w:val="clear" w:color="auto" w:fill="00B050"/>
          </w:tcPr>
          <w:p w14:paraId="6D90CC0E" w14:textId="77777777" w:rsidR="00955BE4" w:rsidRPr="00F0378A" w:rsidRDefault="00955BE4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5CCAC289" w14:textId="77777777" w:rsidR="0012789A" w:rsidRDefault="0012789A" w:rsidP="00453762">
            <w:pPr>
              <w:jc w:val="center"/>
              <w:rPr>
                <w:lang w:val="fr-FR"/>
              </w:rPr>
            </w:pPr>
          </w:p>
          <w:p w14:paraId="66F13450" w14:textId="4C0AFE4E" w:rsidR="00955BE4" w:rsidRPr="00F0378A" w:rsidRDefault="00955BE4" w:rsidP="0045376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Colours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Make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monster</w:t>
            </w:r>
            <w:proofErr w:type="spellEnd"/>
          </w:p>
        </w:tc>
        <w:tc>
          <w:tcPr>
            <w:tcW w:w="7087" w:type="dxa"/>
          </w:tcPr>
          <w:p w14:paraId="39600732" w14:textId="77777777" w:rsidR="00955BE4" w:rsidRDefault="00955BE4" w:rsidP="00955BE4">
            <w:pPr>
              <w:pStyle w:val="BodyText2"/>
              <w:rPr>
                <w:rFonts w:asciiTheme="minorHAnsi" w:hAnsiTheme="minorHAnsi" w:cstheme="minorHAnsi"/>
              </w:rPr>
            </w:pPr>
            <w:proofErr w:type="gramStart"/>
            <w:r w:rsidRPr="00F05BDF">
              <w:rPr>
                <w:rFonts w:asciiTheme="minorHAnsi" w:hAnsiTheme="minorHAnsi" w:cstheme="minorHAnsi"/>
                <w:szCs w:val="22"/>
              </w:rPr>
              <w:t>o</w:t>
            </w:r>
            <w:r w:rsidRPr="00F05BDF">
              <w:rPr>
                <w:rFonts w:asciiTheme="minorHAnsi" w:hAnsiTheme="minorHAnsi" w:cstheme="minorHAnsi"/>
              </w:rPr>
              <w:t>range</w:t>
            </w:r>
            <w:proofErr w:type="gramEnd"/>
            <w:r>
              <w:rPr>
                <w:rFonts w:asciiTheme="minorHAnsi" w:hAnsiTheme="minorHAnsi" w:cstheme="minorHAnsi"/>
              </w:rPr>
              <w:t xml:space="preserve"> (orange)</w:t>
            </w:r>
            <w:r w:rsidRPr="00F05BDF">
              <w:rPr>
                <w:rFonts w:asciiTheme="minorHAnsi" w:hAnsiTheme="minorHAnsi" w:cstheme="minorHAnsi"/>
              </w:rPr>
              <w:t>, rose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pink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Pr="00F05BDF">
              <w:rPr>
                <w:rFonts w:asciiTheme="minorHAnsi" w:hAnsiTheme="minorHAnsi" w:cstheme="minorHAnsi"/>
              </w:rPr>
              <w:t>, violet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purple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Pr="00F05BDF">
              <w:rPr>
                <w:rFonts w:asciiTheme="minorHAnsi" w:hAnsiTheme="minorHAnsi" w:cstheme="minorHAnsi"/>
              </w:rPr>
              <w:t>, bleu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blue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Pr="00F05BDF">
              <w:rPr>
                <w:rFonts w:asciiTheme="minorHAnsi" w:hAnsiTheme="minorHAnsi" w:cstheme="minorHAnsi"/>
              </w:rPr>
              <w:t>, rouge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red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Pr="00F05BDF">
              <w:rPr>
                <w:rFonts w:asciiTheme="minorHAnsi" w:hAnsiTheme="minorHAnsi" w:cstheme="minorHAnsi"/>
              </w:rPr>
              <w:t>, jaune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yellow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Pr="00F05BDF">
              <w:rPr>
                <w:rFonts w:asciiTheme="minorHAnsi" w:hAnsiTheme="minorHAnsi" w:cstheme="minorHAnsi"/>
              </w:rPr>
              <w:t>, vert</w:t>
            </w:r>
            <w:r>
              <w:rPr>
                <w:rFonts w:asciiTheme="minorHAnsi" w:hAnsiTheme="minorHAnsi" w:cstheme="minorHAnsi"/>
              </w:rPr>
              <w:t xml:space="preserve"> (green)</w:t>
            </w:r>
            <w:r w:rsidRPr="00F05BDF">
              <w:rPr>
                <w:rFonts w:asciiTheme="minorHAnsi" w:hAnsiTheme="minorHAnsi" w:cstheme="minorHAnsi"/>
              </w:rPr>
              <w:t>, marron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brown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Pr="00F05BDF">
              <w:rPr>
                <w:rFonts w:asciiTheme="minorHAnsi" w:hAnsiTheme="minorHAnsi" w:cstheme="minorHAnsi"/>
              </w:rPr>
              <w:t>, noir</w:t>
            </w:r>
            <w:r>
              <w:rPr>
                <w:rFonts w:asciiTheme="minorHAnsi" w:hAnsiTheme="minorHAnsi" w:cstheme="minorHAnsi"/>
              </w:rPr>
              <w:t xml:space="preserve"> (black)</w:t>
            </w:r>
            <w:r w:rsidRPr="00F05BDF">
              <w:rPr>
                <w:rFonts w:asciiTheme="minorHAnsi" w:hAnsiTheme="minorHAnsi" w:cstheme="minorHAnsi"/>
              </w:rPr>
              <w:t>, gris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grey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Pr="00F05BDF">
              <w:rPr>
                <w:rFonts w:asciiTheme="minorHAnsi" w:hAnsiTheme="minorHAnsi" w:cstheme="minorHAnsi"/>
              </w:rPr>
              <w:t>, blanc</w:t>
            </w:r>
            <w:r>
              <w:rPr>
                <w:rFonts w:asciiTheme="minorHAnsi" w:hAnsiTheme="minorHAnsi" w:cstheme="minorHAnsi"/>
              </w:rPr>
              <w:t xml:space="preserve"> (white) </w:t>
            </w:r>
          </w:p>
          <w:p w14:paraId="4E70CB63" w14:textId="3400EEB1" w:rsidR="00955BE4" w:rsidRPr="00F05BDF" w:rsidRDefault="00955BE4" w:rsidP="00955BE4">
            <w:pPr>
              <w:pStyle w:val="BodyText2"/>
              <w:rPr>
                <w:rFonts w:asciiTheme="minorHAnsi" w:hAnsiTheme="minorHAnsi" w:cstheme="minorHAnsi"/>
                <w:szCs w:val="22"/>
              </w:rPr>
            </w:pPr>
            <w:r w:rsidRPr="00F05BDF">
              <w:rPr>
                <w:rFonts w:asciiTheme="minorHAnsi" w:hAnsiTheme="minorHAnsi" w:cstheme="minorHAnsi"/>
              </w:rPr>
              <w:t>C’est de quelle couleur ?</w:t>
            </w:r>
            <w:r>
              <w:t xml:space="preserve"> (</w:t>
            </w:r>
            <w:proofErr w:type="spellStart"/>
            <w:r w:rsidRPr="00872F37">
              <w:rPr>
                <w:rFonts w:asciiTheme="minorHAnsi" w:hAnsiTheme="minorHAnsi" w:cstheme="minorHAnsi"/>
              </w:rPr>
              <w:t>What</w:t>
            </w:r>
            <w:proofErr w:type="spellEnd"/>
            <w:r w:rsidRPr="00872F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72F37">
              <w:rPr>
                <w:rFonts w:asciiTheme="minorHAnsi" w:hAnsiTheme="minorHAnsi" w:cstheme="minorHAnsi"/>
              </w:rPr>
              <w:t>colour</w:t>
            </w:r>
            <w:proofErr w:type="spellEnd"/>
            <w:r w:rsidRPr="00872F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72F37">
              <w:rPr>
                <w:rFonts w:asciiTheme="minorHAnsi" w:hAnsiTheme="minorHAnsi" w:cstheme="minorHAnsi"/>
              </w:rPr>
              <w:t>is</w:t>
            </w:r>
            <w:proofErr w:type="spellEnd"/>
            <w:r w:rsidRPr="00872F3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72F37">
              <w:rPr>
                <w:rFonts w:asciiTheme="minorHAnsi" w:hAnsiTheme="minorHAnsi" w:cstheme="minorHAnsi"/>
              </w:rPr>
              <w:t>it</w:t>
            </w:r>
            <w:proofErr w:type="spellEnd"/>
            <w:r w:rsidRPr="00872F37">
              <w:rPr>
                <w:rFonts w:asciiTheme="minorHAnsi" w:hAnsiTheme="minorHAnsi" w:cstheme="minorHAnsi"/>
              </w:rPr>
              <w:t> ?)</w:t>
            </w:r>
          </w:p>
        </w:tc>
      </w:tr>
      <w:tr w:rsidR="00E86EB7" w:rsidRPr="004C30E7" w14:paraId="48A2FBCE" w14:textId="77777777" w:rsidTr="0018123C">
        <w:tc>
          <w:tcPr>
            <w:tcW w:w="1418" w:type="dxa"/>
            <w:vMerge/>
            <w:shd w:val="clear" w:color="auto" w:fill="00B050"/>
          </w:tcPr>
          <w:p w14:paraId="3DF8AAB4" w14:textId="77777777" w:rsidR="00E86EB7" w:rsidRPr="00F0378A" w:rsidRDefault="00E86EB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2A742677" w14:textId="77777777" w:rsidR="00F22F01" w:rsidRDefault="00E86EB7" w:rsidP="00E86EB7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</w:t>
            </w:r>
          </w:p>
          <w:p w14:paraId="14D72811" w14:textId="77777777" w:rsidR="00E86EB7" w:rsidRDefault="00E86EB7" w:rsidP="00F22F01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family</w:t>
            </w:r>
            <w:proofErr w:type="spellEnd"/>
          </w:p>
          <w:p w14:paraId="22018460" w14:textId="3DE1A72C" w:rsidR="00F66A50" w:rsidRPr="00F0378A" w:rsidRDefault="00F66A50" w:rsidP="00F22F01">
            <w:pPr>
              <w:jc w:val="center"/>
              <w:rPr>
                <w:lang w:val="fr-FR"/>
              </w:rPr>
            </w:pPr>
          </w:p>
        </w:tc>
        <w:tc>
          <w:tcPr>
            <w:tcW w:w="7087" w:type="dxa"/>
          </w:tcPr>
          <w:p w14:paraId="2F401644" w14:textId="59D545C4" w:rsidR="00E86EB7" w:rsidRPr="00C13DEF" w:rsidRDefault="00E86EB7" w:rsidP="00C13DEF">
            <w:pPr>
              <w:rPr>
                <w:lang w:val="fr-FR"/>
              </w:rPr>
            </w:pPr>
            <w:proofErr w:type="gramStart"/>
            <w:r w:rsidRPr="00F0378A">
              <w:rPr>
                <w:lang w:val="fr-FR"/>
              </w:rPr>
              <w:t>ma</w:t>
            </w:r>
            <w:proofErr w:type="gramEnd"/>
            <w:r w:rsidRPr="00F0378A">
              <w:rPr>
                <w:lang w:val="fr-FR"/>
              </w:rPr>
              <w:t xml:space="preserve"> mère</w:t>
            </w:r>
            <w:r w:rsidR="00DE789B">
              <w:rPr>
                <w:lang w:val="fr-FR"/>
              </w:rPr>
              <w:t xml:space="preserve"> (</w:t>
            </w:r>
            <w:proofErr w:type="spellStart"/>
            <w:r w:rsidR="00DE789B">
              <w:rPr>
                <w:lang w:val="fr-FR"/>
              </w:rPr>
              <w:t>my</w:t>
            </w:r>
            <w:proofErr w:type="spellEnd"/>
            <w:r w:rsidR="00DE789B">
              <w:rPr>
                <w:lang w:val="fr-FR"/>
              </w:rPr>
              <w:t xml:space="preserve"> </w:t>
            </w:r>
            <w:proofErr w:type="spellStart"/>
            <w:r w:rsidR="00DE789B">
              <w:rPr>
                <w:lang w:val="fr-FR"/>
              </w:rPr>
              <w:t>mum</w:t>
            </w:r>
            <w:proofErr w:type="spellEnd"/>
            <w:r w:rsidR="00DE789B">
              <w:rPr>
                <w:lang w:val="fr-FR"/>
              </w:rPr>
              <w:t>)</w:t>
            </w:r>
            <w:r w:rsidR="00F05BDF">
              <w:rPr>
                <w:lang w:val="fr-FR"/>
              </w:rPr>
              <w:t>,</w:t>
            </w:r>
            <w:r w:rsidRPr="00F0378A">
              <w:rPr>
                <w:lang w:val="fr-FR"/>
              </w:rPr>
              <w:t xml:space="preserve"> mon père</w:t>
            </w:r>
            <w:r w:rsidR="00DE789B">
              <w:rPr>
                <w:lang w:val="fr-FR"/>
              </w:rPr>
              <w:t xml:space="preserve"> (</w:t>
            </w:r>
            <w:proofErr w:type="spellStart"/>
            <w:r w:rsidR="00DE789B">
              <w:rPr>
                <w:lang w:val="fr-FR"/>
              </w:rPr>
              <w:t>my</w:t>
            </w:r>
            <w:proofErr w:type="spellEnd"/>
            <w:r w:rsidR="00DE789B">
              <w:rPr>
                <w:lang w:val="fr-FR"/>
              </w:rPr>
              <w:t xml:space="preserve"> </w:t>
            </w:r>
            <w:proofErr w:type="spellStart"/>
            <w:r w:rsidR="00DE789B">
              <w:rPr>
                <w:lang w:val="fr-FR"/>
              </w:rPr>
              <w:t>dad</w:t>
            </w:r>
            <w:proofErr w:type="spellEnd"/>
            <w:r w:rsidR="00DE789B">
              <w:rPr>
                <w:lang w:val="fr-FR"/>
              </w:rPr>
              <w:t>)</w:t>
            </w:r>
            <w:r w:rsidRPr="00F0378A">
              <w:rPr>
                <w:lang w:val="fr-FR"/>
              </w:rPr>
              <w:t xml:space="preserve"> ma </w:t>
            </w:r>
            <w:r w:rsidR="00F05BDF">
              <w:rPr>
                <w:lang w:val="fr-FR"/>
              </w:rPr>
              <w:t>sœur</w:t>
            </w:r>
            <w:r w:rsidR="00DE789B">
              <w:rPr>
                <w:lang w:val="fr-FR"/>
              </w:rPr>
              <w:t xml:space="preserve"> (</w:t>
            </w:r>
            <w:proofErr w:type="spellStart"/>
            <w:r w:rsidR="00DE789B">
              <w:rPr>
                <w:lang w:val="fr-FR"/>
              </w:rPr>
              <w:t>my</w:t>
            </w:r>
            <w:proofErr w:type="spellEnd"/>
            <w:r w:rsidR="00DE789B">
              <w:rPr>
                <w:lang w:val="fr-FR"/>
              </w:rPr>
              <w:t xml:space="preserve"> </w:t>
            </w:r>
            <w:proofErr w:type="spellStart"/>
            <w:r w:rsidR="00DE789B">
              <w:rPr>
                <w:lang w:val="fr-FR"/>
              </w:rPr>
              <w:t>sister</w:t>
            </w:r>
            <w:proofErr w:type="spellEnd"/>
            <w:r w:rsidR="00DE789B">
              <w:rPr>
                <w:lang w:val="fr-FR"/>
              </w:rPr>
              <w:t>)</w:t>
            </w:r>
            <w:r w:rsidR="00F05BDF">
              <w:rPr>
                <w:lang w:val="fr-FR"/>
              </w:rPr>
              <w:t>,</w:t>
            </w:r>
            <w:r w:rsidRPr="00F0378A">
              <w:rPr>
                <w:lang w:val="fr-FR"/>
              </w:rPr>
              <w:t xml:space="preserve"> mon frère</w:t>
            </w:r>
            <w:r w:rsidR="00DE789B">
              <w:rPr>
                <w:lang w:val="fr-FR"/>
              </w:rPr>
              <w:t xml:space="preserve"> (</w:t>
            </w:r>
            <w:proofErr w:type="spellStart"/>
            <w:r w:rsidR="00DE789B">
              <w:rPr>
                <w:lang w:val="fr-FR"/>
              </w:rPr>
              <w:t>my</w:t>
            </w:r>
            <w:proofErr w:type="spellEnd"/>
            <w:r w:rsidR="00DE789B">
              <w:rPr>
                <w:lang w:val="fr-FR"/>
              </w:rPr>
              <w:t xml:space="preserve"> </w:t>
            </w:r>
            <w:proofErr w:type="spellStart"/>
            <w:r w:rsidR="00DE789B">
              <w:rPr>
                <w:lang w:val="fr-FR"/>
              </w:rPr>
              <w:t>brother</w:t>
            </w:r>
            <w:proofErr w:type="spellEnd"/>
            <w:r w:rsidR="00DE789B">
              <w:rPr>
                <w:lang w:val="fr-FR"/>
              </w:rPr>
              <w:t>)</w:t>
            </w:r>
            <w:r w:rsidR="00F05BDF">
              <w:rPr>
                <w:lang w:val="fr-FR"/>
              </w:rPr>
              <w:t>,</w:t>
            </w:r>
            <w:r w:rsidRPr="00F0378A">
              <w:rPr>
                <w:lang w:val="fr-FR"/>
              </w:rPr>
              <w:t xml:space="preserve"> ma </w:t>
            </w:r>
            <w:r w:rsidR="00F05BDF" w:rsidRPr="00F0378A">
              <w:rPr>
                <w:lang w:val="fr-FR"/>
              </w:rPr>
              <w:t>grand-mère</w:t>
            </w:r>
            <w:r w:rsidR="00872F37">
              <w:rPr>
                <w:lang w:val="fr-FR"/>
              </w:rPr>
              <w:t xml:space="preserve"> (</w:t>
            </w:r>
            <w:proofErr w:type="spellStart"/>
            <w:r w:rsidR="00872F37">
              <w:rPr>
                <w:lang w:val="fr-FR"/>
              </w:rPr>
              <w:t>my</w:t>
            </w:r>
            <w:proofErr w:type="spellEnd"/>
            <w:r w:rsidR="00872F37">
              <w:rPr>
                <w:lang w:val="fr-FR"/>
              </w:rPr>
              <w:t xml:space="preserve"> </w:t>
            </w:r>
            <w:proofErr w:type="spellStart"/>
            <w:r w:rsidR="00872F37">
              <w:rPr>
                <w:lang w:val="fr-FR"/>
              </w:rPr>
              <w:t>grandmother</w:t>
            </w:r>
            <w:proofErr w:type="spellEnd"/>
            <w:r w:rsidR="00872F37">
              <w:rPr>
                <w:lang w:val="fr-FR"/>
              </w:rPr>
              <w:t>)</w:t>
            </w:r>
            <w:r w:rsidR="00F05BDF">
              <w:rPr>
                <w:lang w:val="fr-FR"/>
              </w:rPr>
              <w:t>,</w:t>
            </w:r>
            <w:r w:rsidRPr="00F0378A">
              <w:rPr>
                <w:lang w:val="fr-FR"/>
              </w:rPr>
              <w:t xml:space="preserve"> mon grand-père</w:t>
            </w:r>
            <w:r w:rsidR="00872F37">
              <w:rPr>
                <w:lang w:val="fr-FR"/>
              </w:rPr>
              <w:t xml:space="preserve"> (</w:t>
            </w:r>
            <w:proofErr w:type="spellStart"/>
            <w:r w:rsidR="00872F37">
              <w:rPr>
                <w:lang w:val="fr-FR"/>
              </w:rPr>
              <w:t>my</w:t>
            </w:r>
            <w:proofErr w:type="spellEnd"/>
            <w:r w:rsidR="00872F37">
              <w:rPr>
                <w:lang w:val="fr-FR"/>
              </w:rPr>
              <w:t xml:space="preserve"> </w:t>
            </w:r>
            <w:proofErr w:type="spellStart"/>
            <w:r w:rsidR="00872F37">
              <w:rPr>
                <w:lang w:val="fr-FR"/>
              </w:rPr>
              <w:t>grandfather</w:t>
            </w:r>
            <w:proofErr w:type="spellEnd"/>
            <w:r w:rsidR="00872F37">
              <w:rPr>
                <w:lang w:val="fr-FR"/>
              </w:rPr>
              <w:t>)</w:t>
            </w:r>
            <w:r w:rsidR="00F05BDF">
              <w:rPr>
                <w:lang w:val="fr-FR"/>
              </w:rPr>
              <w:t>, voici</w:t>
            </w:r>
            <w:r w:rsidR="00DE789B">
              <w:rPr>
                <w:lang w:val="fr-FR"/>
              </w:rPr>
              <w:t xml:space="preserve"> (</w:t>
            </w:r>
            <w:proofErr w:type="spellStart"/>
            <w:r w:rsidR="00DE789B">
              <w:rPr>
                <w:lang w:val="fr-FR"/>
              </w:rPr>
              <w:t>this</w:t>
            </w:r>
            <w:proofErr w:type="spellEnd"/>
            <w:r w:rsidR="00DE789B">
              <w:rPr>
                <w:lang w:val="fr-FR"/>
              </w:rPr>
              <w:t xml:space="preserve"> </w:t>
            </w:r>
            <w:proofErr w:type="spellStart"/>
            <w:r w:rsidR="00DE789B">
              <w:rPr>
                <w:lang w:val="fr-FR"/>
              </w:rPr>
              <w:t>is</w:t>
            </w:r>
            <w:proofErr w:type="spellEnd"/>
            <w:r w:rsidR="00DE789B">
              <w:rPr>
                <w:lang w:val="fr-FR"/>
              </w:rPr>
              <w:t>)</w:t>
            </w:r>
          </w:p>
        </w:tc>
      </w:tr>
      <w:tr w:rsidR="00E86EB7" w:rsidRPr="004C30E7" w14:paraId="3D533AA4" w14:textId="77777777" w:rsidTr="0018123C">
        <w:tc>
          <w:tcPr>
            <w:tcW w:w="1418" w:type="dxa"/>
            <w:vMerge/>
            <w:shd w:val="clear" w:color="auto" w:fill="00B050"/>
          </w:tcPr>
          <w:p w14:paraId="2FA2E428" w14:textId="77777777" w:rsidR="00E86EB7" w:rsidRPr="00F0378A" w:rsidRDefault="00E86EB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40B10124" w14:textId="77777777" w:rsidR="00F66A50" w:rsidRDefault="00F05BDF" w:rsidP="00E86EB7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</w:t>
            </w:r>
          </w:p>
          <w:p w14:paraId="5EA9ED4F" w14:textId="77777777" w:rsidR="00E86EB7" w:rsidRDefault="00E86EB7" w:rsidP="00F66A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Animals</w:t>
            </w:r>
          </w:p>
          <w:p w14:paraId="5C2283AB" w14:textId="6185A222" w:rsidR="00F66A50" w:rsidRPr="00F0378A" w:rsidRDefault="00F66A50" w:rsidP="00E86EB7">
            <w:pPr>
              <w:rPr>
                <w:lang w:val="fr-FR"/>
              </w:rPr>
            </w:pPr>
          </w:p>
        </w:tc>
        <w:tc>
          <w:tcPr>
            <w:tcW w:w="7087" w:type="dxa"/>
          </w:tcPr>
          <w:p w14:paraId="32C04880" w14:textId="0DA10AEC" w:rsidR="00E86EB7" w:rsidRDefault="00F05BDF" w:rsidP="00C35CD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l</w:t>
            </w:r>
            <w:r w:rsidR="00E86EB7">
              <w:rPr>
                <w:lang w:val="fr-FR"/>
              </w:rPr>
              <w:t>e</w:t>
            </w:r>
            <w:proofErr w:type="gramEnd"/>
            <w:r w:rsidR="00E86EB7">
              <w:rPr>
                <w:lang w:val="fr-FR"/>
              </w:rPr>
              <w:t xml:space="preserve"> lion</w:t>
            </w:r>
            <w:r w:rsidR="00872F37">
              <w:rPr>
                <w:lang w:val="fr-FR"/>
              </w:rPr>
              <w:t xml:space="preserve"> (lion)</w:t>
            </w:r>
            <w:r w:rsidR="00E86EB7">
              <w:rPr>
                <w:lang w:val="fr-FR"/>
              </w:rPr>
              <w:t>, la girafe</w:t>
            </w:r>
            <w:r w:rsidR="00872F37">
              <w:rPr>
                <w:lang w:val="fr-FR"/>
              </w:rPr>
              <w:t xml:space="preserve"> (</w:t>
            </w:r>
            <w:proofErr w:type="spellStart"/>
            <w:r w:rsidR="00872F37">
              <w:rPr>
                <w:lang w:val="fr-FR"/>
              </w:rPr>
              <w:t>giraffe</w:t>
            </w:r>
            <w:proofErr w:type="spellEnd"/>
            <w:r w:rsidR="00872F37">
              <w:rPr>
                <w:lang w:val="fr-FR"/>
              </w:rPr>
              <w:t>)</w:t>
            </w:r>
            <w:r w:rsidR="00E86EB7">
              <w:rPr>
                <w:lang w:val="fr-FR"/>
              </w:rPr>
              <w:t>, le singe</w:t>
            </w:r>
            <w:r w:rsidR="00DE789B">
              <w:rPr>
                <w:lang w:val="fr-FR"/>
              </w:rPr>
              <w:t xml:space="preserve"> (</w:t>
            </w:r>
            <w:proofErr w:type="spellStart"/>
            <w:r w:rsidR="00DE789B">
              <w:rPr>
                <w:lang w:val="fr-FR"/>
              </w:rPr>
              <w:t>monkey</w:t>
            </w:r>
            <w:proofErr w:type="spellEnd"/>
            <w:r w:rsidR="00DE789B">
              <w:rPr>
                <w:lang w:val="fr-FR"/>
              </w:rPr>
              <w:t>)</w:t>
            </w:r>
            <w:r w:rsidR="00E86EB7">
              <w:rPr>
                <w:lang w:val="fr-FR"/>
              </w:rPr>
              <w:t>, le poisson</w:t>
            </w:r>
            <w:r w:rsidR="00DE789B">
              <w:rPr>
                <w:lang w:val="fr-FR"/>
              </w:rPr>
              <w:t xml:space="preserve"> (</w:t>
            </w:r>
            <w:proofErr w:type="spellStart"/>
            <w:r w:rsidR="00DE789B">
              <w:rPr>
                <w:lang w:val="fr-FR"/>
              </w:rPr>
              <w:t>fish</w:t>
            </w:r>
            <w:proofErr w:type="spellEnd"/>
            <w:r w:rsidR="00DE789B">
              <w:rPr>
                <w:lang w:val="fr-FR"/>
              </w:rPr>
              <w:t>)</w:t>
            </w:r>
            <w:r w:rsidR="00E86EB7">
              <w:rPr>
                <w:lang w:val="fr-FR"/>
              </w:rPr>
              <w:t>, l’éléphant</w:t>
            </w:r>
            <w:r w:rsidR="00CB4115">
              <w:rPr>
                <w:lang w:val="fr-FR"/>
              </w:rPr>
              <w:t xml:space="preserve"> (</w:t>
            </w:r>
            <w:proofErr w:type="spellStart"/>
            <w:r w:rsidR="00CB4115">
              <w:rPr>
                <w:lang w:val="fr-FR"/>
              </w:rPr>
              <w:t>elephant</w:t>
            </w:r>
            <w:proofErr w:type="spellEnd"/>
            <w:r w:rsidR="00CB4115">
              <w:rPr>
                <w:lang w:val="fr-FR"/>
              </w:rPr>
              <w:t>)</w:t>
            </w:r>
            <w:r w:rsidR="00E86EB7">
              <w:rPr>
                <w:lang w:val="fr-FR"/>
              </w:rPr>
              <w:t>, la tortue</w:t>
            </w:r>
            <w:r w:rsidR="00DE789B">
              <w:rPr>
                <w:lang w:val="fr-FR"/>
              </w:rPr>
              <w:t xml:space="preserve"> (</w:t>
            </w:r>
            <w:proofErr w:type="spellStart"/>
            <w:r w:rsidR="00DE789B">
              <w:rPr>
                <w:lang w:val="fr-FR"/>
              </w:rPr>
              <w:t>tortoise</w:t>
            </w:r>
            <w:proofErr w:type="spellEnd"/>
            <w:r w:rsidR="00DE789B">
              <w:rPr>
                <w:lang w:val="fr-FR"/>
              </w:rPr>
              <w:t>)</w:t>
            </w:r>
          </w:p>
          <w:p w14:paraId="33221382" w14:textId="76056D25" w:rsidR="00E86EB7" w:rsidRPr="00F0378A" w:rsidRDefault="00E86EB7" w:rsidP="00C35CD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rapide</w:t>
            </w:r>
            <w:proofErr w:type="gramEnd"/>
            <w:r w:rsidR="00DE789B">
              <w:rPr>
                <w:lang w:val="fr-FR"/>
              </w:rPr>
              <w:t xml:space="preserve"> (</w:t>
            </w:r>
            <w:r w:rsidR="00676946">
              <w:rPr>
                <w:lang w:val="fr-FR"/>
              </w:rPr>
              <w:t>fast)</w:t>
            </w:r>
            <w:r>
              <w:rPr>
                <w:lang w:val="fr-FR"/>
              </w:rPr>
              <w:t>, lente</w:t>
            </w:r>
            <w:r w:rsidR="00676946">
              <w:rPr>
                <w:lang w:val="fr-FR"/>
              </w:rPr>
              <w:t xml:space="preserve"> (slow)</w:t>
            </w:r>
            <w:r>
              <w:rPr>
                <w:lang w:val="fr-FR"/>
              </w:rPr>
              <w:t>, féroce</w:t>
            </w:r>
            <w:r w:rsidR="00676946">
              <w:rPr>
                <w:lang w:val="fr-FR"/>
              </w:rPr>
              <w:t xml:space="preserve"> (</w:t>
            </w:r>
            <w:proofErr w:type="spellStart"/>
            <w:r w:rsidR="00676946">
              <w:rPr>
                <w:lang w:val="fr-FR"/>
              </w:rPr>
              <w:t>fierce</w:t>
            </w:r>
            <w:proofErr w:type="spellEnd"/>
            <w:r w:rsidR="00676946">
              <w:rPr>
                <w:lang w:val="fr-FR"/>
              </w:rPr>
              <w:t>)</w:t>
            </w:r>
            <w:r>
              <w:rPr>
                <w:lang w:val="fr-FR"/>
              </w:rPr>
              <w:t>, timide</w:t>
            </w:r>
            <w:r w:rsidR="00676946">
              <w:rPr>
                <w:lang w:val="fr-FR"/>
              </w:rPr>
              <w:t xml:space="preserve"> (</w:t>
            </w:r>
            <w:proofErr w:type="spellStart"/>
            <w:r w:rsidR="00676946">
              <w:rPr>
                <w:lang w:val="fr-FR"/>
              </w:rPr>
              <w:t>timid</w:t>
            </w:r>
            <w:proofErr w:type="spellEnd"/>
            <w:r w:rsidR="00676946">
              <w:rPr>
                <w:lang w:val="fr-FR"/>
              </w:rPr>
              <w:t>)</w:t>
            </w:r>
            <w:r>
              <w:rPr>
                <w:lang w:val="fr-FR"/>
              </w:rPr>
              <w:t>, grand (e)</w:t>
            </w:r>
            <w:r w:rsidR="00676946">
              <w:rPr>
                <w:lang w:val="fr-FR"/>
              </w:rPr>
              <w:t xml:space="preserve"> (</w:t>
            </w:r>
            <w:proofErr w:type="spellStart"/>
            <w:r w:rsidR="00676946">
              <w:rPr>
                <w:lang w:val="fr-FR"/>
              </w:rPr>
              <w:t>tall</w:t>
            </w:r>
            <w:proofErr w:type="spellEnd"/>
            <w:r w:rsidR="00676946">
              <w:rPr>
                <w:lang w:val="fr-FR"/>
              </w:rPr>
              <w:t>)</w:t>
            </w:r>
            <w:r>
              <w:rPr>
                <w:lang w:val="fr-FR"/>
              </w:rPr>
              <w:t>, petit (e)</w:t>
            </w:r>
            <w:r w:rsidR="00676946">
              <w:rPr>
                <w:lang w:val="fr-FR"/>
              </w:rPr>
              <w:t xml:space="preserve"> (</w:t>
            </w:r>
            <w:proofErr w:type="spellStart"/>
            <w:r w:rsidR="00676946">
              <w:rPr>
                <w:lang w:val="fr-FR"/>
              </w:rPr>
              <w:t>small</w:t>
            </w:r>
            <w:proofErr w:type="spellEnd"/>
            <w:r w:rsidR="00676946">
              <w:rPr>
                <w:lang w:val="fr-FR"/>
              </w:rPr>
              <w:t>)</w:t>
            </w:r>
            <w:r>
              <w:rPr>
                <w:lang w:val="fr-FR"/>
              </w:rPr>
              <w:t>, gros</w:t>
            </w:r>
            <w:r w:rsidR="00676946">
              <w:rPr>
                <w:lang w:val="fr-FR"/>
              </w:rPr>
              <w:t xml:space="preserve"> (big)</w:t>
            </w:r>
          </w:p>
        </w:tc>
      </w:tr>
      <w:tr w:rsidR="00E86EB7" w:rsidRPr="004C30E7" w14:paraId="2AA2B7CE" w14:textId="77777777" w:rsidTr="0018123C">
        <w:tc>
          <w:tcPr>
            <w:tcW w:w="1418" w:type="dxa"/>
            <w:vMerge/>
            <w:shd w:val="clear" w:color="auto" w:fill="00B050"/>
          </w:tcPr>
          <w:p w14:paraId="445AF33B" w14:textId="77777777" w:rsidR="00E86EB7" w:rsidRPr="00F0378A" w:rsidRDefault="00E86EB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55D745F0" w14:textId="77777777" w:rsidR="00CB4115" w:rsidRDefault="00CB4115" w:rsidP="00CB4115"/>
          <w:p w14:paraId="0B416726" w14:textId="77777777" w:rsidR="00CB4115" w:rsidRDefault="00CB4115" w:rsidP="004C30E7">
            <w:pPr>
              <w:jc w:val="center"/>
            </w:pPr>
          </w:p>
          <w:p w14:paraId="5C55817E" w14:textId="496F0C04" w:rsidR="00E86EB7" w:rsidRDefault="007B235C" w:rsidP="004C30E7">
            <w:pPr>
              <w:jc w:val="center"/>
            </w:pPr>
            <w:r>
              <w:t>Around the world</w:t>
            </w:r>
          </w:p>
          <w:p w14:paraId="7031F6EC" w14:textId="77777777" w:rsidR="00E86EB7" w:rsidRPr="00F0378A" w:rsidRDefault="00E86EB7" w:rsidP="00453762">
            <w:pPr>
              <w:jc w:val="center"/>
              <w:rPr>
                <w:lang w:val="fr-FR"/>
              </w:rPr>
            </w:pPr>
          </w:p>
        </w:tc>
        <w:tc>
          <w:tcPr>
            <w:tcW w:w="7087" w:type="dxa"/>
          </w:tcPr>
          <w:p w14:paraId="01C04F71" w14:textId="729D71F0" w:rsidR="00E86EB7" w:rsidRPr="00872F37" w:rsidRDefault="00E86EB7" w:rsidP="004C30E7">
            <w:pPr>
              <w:rPr>
                <w:rFonts w:cstheme="minorHAnsi"/>
              </w:rPr>
            </w:pPr>
            <w:proofErr w:type="spellStart"/>
            <w:r w:rsidRPr="00872F37">
              <w:rPr>
                <w:rFonts w:cstheme="minorHAnsi"/>
              </w:rPr>
              <w:t>C’est</w:t>
            </w:r>
            <w:proofErr w:type="spellEnd"/>
            <w:r w:rsidRPr="00872F37">
              <w:rPr>
                <w:rFonts w:cstheme="minorHAnsi"/>
              </w:rPr>
              <w:t xml:space="preserve"> </w:t>
            </w:r>
            <w:proofErr w:type="spellStart"/>
            <w:r w:rsidRPr="00872F37">
              <w:rPr>
                <w:rFonts w:cstheme="minorHAnsi"/>
              </w:rPr>
              <w:t>quel</w:t>
            </w:r>
            <w:proofErr w:type="spellEnd"/>
            <w:r w:rsidRPr="00872F37">
              <w:rPr>
                <w:rFonts w:cstheme="minorHAnsi"/>
              </w:rPr>
              <w:t xml:space="preserve"> </w:t>
            </w:r>
            <w:proofErr w:type="gramStart"/>
            <w:r w:rsidRPr="00872F37">
              <w:rPr>
                <w:rFonts w:cstheme="minorHAnsi"/>
              </w:rPr>
              <w:t>pays ?</w:t>
            </w:r>
            <w:proofErr w:type="gramEnd"/>
            <w:r w:rsidR="00872F37" w:rsidRPr="00872F37">
              <w:rPr>
                <w:rFonts w:cstheme="minorHAnsi"/>
              </w:rPr>
              <w:t xml:space="preserve"> (Which country is it?)</w:t>
            </w:r>
          </w:p>
          <w:p w14:paraId="47DAA96E" w14:textId="18694BF9" w:rsidR="00E86EB7" w:rsidRPr="00872F37" w:rsidRDefault="00E86EB7" w:rsidP="004C30E7">
            <w:pPr>
              <w:rPr>
                <w:rFonts w:cstheme="minorHAnsi"/>
                <w:lang w:val="fr-FR"/>
              </w:rPr>
            </w:pPr>
            <w:r w:rsidRPr="00872F37">
              <w:rPr>
                <w:rFonts w:cstheme="minorHAnsi"/>
                <w:lang w:val="fr-FR"/>
              </w:rPr>
              <w:t>En Guadeloupe</w:t>
            </w:r>
            <w:r w:rsidR="00872F37" w:rsidRPr="00872F37">
              <w:rPr>
                <w:rFonts w:cstheme="minorHAnsi"/>
                <w:lang w:val="fr-FR"/>
              </w:rPr>
              <w:t xml:space="preserve"> (in Guadeloupe)</w:t>
            </w:r>
            <w:r w:rsidRPr="00872F37">
              <w:rPr>
                <w:rFonts w:cstheme="minorHAnsi"/>
                <w:lang w:val="fr-FR"/>
              </w:rPr>
              <w:t>, au Québec</w:t>
            </w:r>
            <w:r w:rsidR="00872F37" w:rsidRPr="00872F37">
              <w:rPr>
                <w:rFonts w:cstheme="minorHAnsi"/>
                <w:lang w:val="fr-FR"/>
              </w:rPr>
              <w:t xml:space="preserve"> in </w:t>
            </w:r>
            <w:proofErr w:type="spellStart"/>
            <w:r w:rsidR="00872F37" w:rsidRPr="00872F37">
              <w:rPr>
                <w:rFonts w:cstheme="minorHAnsi"/>
                <w:lang w:val="fr-FR"/>
              </w:rPr>
              <w:t>Quebec</w:t>
            </w:r>
            <w:proofErr w:type="spellEnd"/>
            <w:r w:rsidR="00872F37" w:rsidRPr="00872F37">
              <w:rPr>
                <w:rFonts w:cstheme="minorHAnsi"/>
                <w:lang w:val="fr-FR"/>
              </w:rPr>
              <w:t>)</w:t>
            </w:r>
            <w:r w:rsidRPr="00872F37">
              <w:rPr>
                <w:rFonts w:cstheme="minorHAnsi"/>
                <w:lang w:val="fr-FR"/>
              </w:rPr>
              <w:t>, en Tunisie</w:t>
            </w:r>
            <w:r w:rsidR="00872F37" w:rsidRPr="00872F37">
              <w:rPr>
                <w:rFonts w:cstheme="minorHAnsi"/>
                <w:lang w:val="fr-FR"/>
              </w:rPr>
              <w:t xml:space="preserve"> (in </w:t>
            </w:r>
            <w:proofErr w:type="spellStart"/>
            <w:r w:rsidR="00872F37" w:rsidRPr="00872F37">
              <w:rPr>
                <w:rFonts w:cstheme="minorHAnsi"/>
                <w:lang w:val="fr-FR"/>
              </w:rPr>
              <w:t>Tunisia</w:t>
            </w:r>
            <w:proofErr w:type="spellEnd"/>
            <w:r w:rsidR="00872F37" w:rsidRPr="00872F37">
              <w:rPr>
                <w:rFonts w:cstheme="minorHAnsi"/>
                <w:lang w:val="fr-FR"/>
              </w:rPr>
              <w:t>)</w:t>
            </w:r>
            <w:r w:rsidRPr="00872F37">
              <w:rPr>
                <w:rFonts w:cstheme="minorHAnsi"/>
                <w:lang w:val="fr-FR"/>
              </w:rPr>
              <w:t xml:space="preserve">, en </w:t>
            </w:r>
            <w:r w:rsidR="00872F37" w:rsidRPr="00872F37">
              <w:rPr>
                <w:rFonts w:cstheme="minorHAnsi"/>
                <w:lang w:val="fr-FR"/>
              </w:rPr>
              <w:t>France (In France)</w:t>
            </w:r>
            <w:r w:rsidRPr="00872F37">
              <w:rPr>
                <w:rFonts w:cstheme="minorHAnsi"/>
                <w:lang w:val="fr-FR"/>
              </w:rPr>
              <w:t>, en Martinique</w:t>
            </w:r>
            <w:r w:rsidR="00872F37" w:rsidRPr="00872F37">
              <w:rPr>
                <w:rFonts w:cstheme="minorHAnsi"/>
                <w:lang w:val="fr-FR"/>
              </w:rPr>
              <w:t xml:space="preserve"> (in Martinique)</w:t>
            </w:r>
            <w:r w:rsidRPr="00872F37">
              <w:rPr>
                <w:rFonts w:cstheme="minorHAnsi"/>
                <w:lang w:val="fr-FR"/>
              </w:rPr>
              <w:t>, en Guinée</w:t>
            </w:r>
            <w:r w:rsidR="00872F37" w:rsidRPr="00872F37">
              <w:rPr>
                <w:rFonts w:cstheme="minorHAnsi"/>
                <w:lang w:val="fr-FR"/>
              </w:rPr>
              <w:t xml:space="preserve"> (In </w:t>
            </w:r>
            <w:proofErr w:type="spellStart"/>
            <w:r w:rsidR="00872F37" w:rsidRPr="00872F37">
              <w:rPr>
                <w:rFonts w:cstheme="minorHAnsi"/>
                <w:lang w:val="fr-FR"/>
              </w:rPr>
              <w:t>Guine</w:t>
            </w:r>
            <w:r w:rsidR="00872F37">
              <w:rPr>
                <w:rFonts w:cstheme="minorHAnsi"/>
                <w:lang w:val="fr-FR"/>
              </w:rPr>
              <w:t>a</w:t>
            </w:r>
            <w:proofErr w:type="spellEnd"/>
            <w:r w:rsidR="00872F37" w:rsidRPr="00872F37">
              <w:rPr>
                <w:rFonts w:cstheme="minorHAnsi"/>
                <w:lang w:val="fr-FR"/>
              </w:rPr>
              <w:t>)</w:t>
            </w:r>
            <w:r w:rsidRPr="00872F37">
              <w:rPr>
                <w:rFonts w:cstheme="minorHAnsi"/>
                <w:lang w:val="fr-FR"/>
              </w:rPr>
              <w:t>, au Sénégal</w:t>
            </w:r>
            <w:r w:rsidR="00872F37" w:rsidRPr="00872F37">
              <w:rPr>
                <w:rFonts w:cstheme="minorHAnsi"/>
                <w:lang w:val="fr-FR"/>
              </w:rPr>
              <w:t xml:space="preserve"> (in </w:t>
            </w:r>
            <w:proofErr w:type="spellStart"/>
            <w:r w:rsidR="00872F37" w:rsidRPr="00872F37">
              <w:rPr>
                <w:rFonts w:cstheme="minorHAnsi"/>
                <w:lang w:val="fr-FR"/>
              </w:rPr>
              <w:t>Senegal</w:t>
            </w:r>
            <w:proofErr w:type="spellEnd"/>
            <w:r w:rsidR="00872F37" w:rsidRPr="00872F37">
              <w:rPr>
                <w:rFonts w:cstheme="minorHAnsi"/>
                <w:lang w:val="fr-FR"/>
              </w:rPr>
              <w:t>)</w:t>
            </w:r>
            <w:r w:rsidRPr="00872F37">
              <w:rPr>
                <w:rFonts w:cstheme="minorHAnsi"/>
                <w:lang w:val="fr-FR"/>
              </w:rPr>
              <w:t>, en Côte d’Ivoire</w:t>
            </w:r>
            <w:r w:rsidR="00872F37" w:rsidRPr="00872F37">
              <w:rPr>
                <w:rFonts w:cstheme="minorHAnsi"/>
                <w:lang w:val="fr-FR"/>
              </w:rPr>
              <w:t xml:space="preserve"> (In Cote d’ivoire)</w:t>
            </w:r>
            <w:r w:rsidRPr="00872F37">
              <w:rPr>
                <w:rFonts w:cstheme="minorHAnsi"/>
                <w:lang w:val="fr-FR"/>
              </w:rPr>
              <w:t>, au Mali</w:t>
            </w:r>
            <w:r w:rsidR="00872F37" w:rsidRPr="00872F37">
              <w:rPr>
                <w:rFonts w:cstheme="minorHAnsi"/>
                <w:lang w:val="fr-FR"/>
              </w:rPr>
              <w:t xml:space="preserve"> (In Mali)</w:t>
            </w:r>
          </w:p>
        </w:tc>
      </w:tr>
      <w:tr w:rsidR="00955BE4" w:rsidRPr="004C30E7" w14:paraId="4B233B3C" w14:textId="77777777" w:rsidTr="0018123C">
        <w:tc>
          <w:tcPr>
            <w:tcW w:w="1418" w:type="dxa"/>
            <w:vMerge/>
            <w:shd w:val="clear" w:color="auto" w:fill="00B050"/>
          </w:tcPr>
          <w:p w14:paraId="73064713" w14:textId="77777777" w:rsidR="00955BE4" w:rsidRPr="00F0378A" w:rsidRDefault="00955BE4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3946F11B" w14:textId="77777777" w:rsidR="0012789A" w:rsidRDefault="0012789A" w:rsidP="00955BE4">
            <w:pPr>
              <w:jc w:val="center"/>
            </w:pPr>
          </w:p>
          <w:p w14:paraId="52E19E56" w14:textId="6995F78E" w:rsidR="00955BE4" w:rsidRDefault="00955BE4" w:rsidP="00955BE4">
            <w:pPr>
              <w:jc w:val="center"/>
            </w:pPr>
            <w:r>
              <w:t>Transport</w:t>
            </w:r>
          </w:p>
        </w:tc>
        <w:tc>
          <w:tcPr>
            <w:tcW w:w="7087" w:type="dxa"/>
          </w:tcPr>
          <w:p w14:paraId="34841B97" w14:textId="03B042DF" w:rsidR="00955BE4" w:rsidRPr="00872F37" w:rsidRDefault="00955BE4" w:rsidP="004C30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avion</w:t>
            </w:r>
            <w:proofErr w:type="spellEnd"/>
            <w:r>
              <w:rPr>
                <w:rFonts w:cstheme="minorHAnsi"/>
              </w:rPr>
              <w:t xml:space="preserve"> (by plane),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train (by train),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voiture</w:t>
            </w:r>
            <w:proofErr w:type="spellEnd"/>
            <w:r>
              <w:rPr>
                <w:rFonts w:cstheme="minorHAnsi"/>
              </w:rPr>
              <w:t xml:space="preserve"> (by car), à </w:t>
            </w:r>
            <w:proofErr w:type="spellStart"/>
            <w:r>
              <w:rPr>
                <w:rFonts w:cstheme="minorHAnsi"/>
              </w:rPr>
              <w:t>vélo</w:t>
            </w:r>
            <w:proofErr w:type="spellEnd"/>
            <w:r>
              <w:rPr>
                <w:rFonts w:cstheme="minorHAnsi"/>
              </w:rPr>
              <w:t xml:space="preserve"> (by bike), à pied (on foot) Je </w:t>
            </w:r>
            <w:proofErr w:type="spellStart"/>
            <w:r>
              <w:rPr>
                <w:rFonts w:cstheme="minorHAnsi"/>
              </w:rPr>
              <w:t>vais</w:t>
            </w:r>
            <w:proofErr w:type="spellEnd"/>
            <w:r>
              <w:rPr>
                <w:rFonts w:cstheme="minorHAnsi"/>
              </w:rPr>
              <w:t xml:space="preserve"> (I go), Comment vas </w:t>
            </w:r>
            <w:proofErr w:type="spellStart"/>
            <w:r>
              <w:rPr>
                <w:rFonts w:cstheme="minorHAnsi"/>
              </w:rPr>
              <w:t>tu</w:t>
            </w:r>
            <w:proofErr w:type="spellEnd"/>
            <w:r w:rsidR="00E3474A">
              <w:rPr>
                <w:rFonts w:cstheme="minorHAnsi"/>
              </w:rPr>
              <w:t xml:space="preserve"> à </w:t>
            </w:r>
            <w:r>
              <w:rPr>
                <w:rFonts w:cstheme="minorHAnsi"/>
              </w:rPr>
              <w:t>…</w:t>
            </w:r>
            <w:r w:rsidR="00E3474A">
              <w:rPr>
                <w:rFonts w:cstheme="minorHAnsi"/>
              </w:rPr>
              <w:t xml:space="preserve"> (how do you travel to…)</w:t>
            </w:r>
          </w:p>
        </w:tc>
      </w:tr>
      <w:tr w:rsidR="00E86EB7" w:rsidRPr="004C30E7" w14:paraId="28241347" w14:textId="77777777" w:rsidTr="0018123C">
        <w:tc>
          <w:tcPr>
            <w:tcW w:w="1418" w:type="dxa"/>
            <w:vMerge/>
            <w:shd w:val="clear" w:color="auto" w:fill="00B050"/>
          </w:tcPr>
          <w:p w14:paraId="732DA2B9" w14:textId="77777777" w:rsidR="00E86EB7" w:rsidRPr="00F0378A" w:rsidRDefault="00E86EB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34A0D923" w14:textId="77777777" w:rsidR="00CB4115" w:rsidRDefault="00CB4115" w:rsidP="00453762">
            <w:pPr>
              <w:jc w:val="center"/>
              <w:rPr>
                <w:lang w:val="fr-FR"/>
              </w:rPr>
            </w:pPr>
          </w:p>
          <w:p w14:paraId="38C88DDE" w14:textId="15A08985" w:rsidR="00E86EB7" w:rsidRPr="00F0378A" w:rsidRDefault="00E86EB7" w:rsidP="00453762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What’s</w:t>
            </w:r>
            <w:proofErr w:type="spellEnd"/>
            <w:r>
              <w:rPr>
                <w:lang w:val="fr-FR"/>
              </w:rPr>
              <w:t xml:space="preserve"> the </w:t>
            </w:r>
            <w:proofErr w:type="spellStart"/>
            <w:r>
              <w:rPr>
                <w:lang w:val="fr-FR"/>
              </w:rPr>
              <w:t>weather</w:t>
            </w:r>
            <w:proofErr w:type="spellEnd"/>
            <w:r w:rsidR="00CB4115">
              <w:rPr>
                <w:lang w:val="fr-FR"/>
              </w:rPr>
              <w:t xml:space="preserve"> </w:t>
            </w:r>
            <w:proofErr w:type="gramStart"/>
            <w:r w:rsidR="00CB4115">
              <w:rPr>
                <w:lang w:val="fr-FR"/>
              </w:rPr>
              <w:t>like</w:t>
            </w:r>
            <w:r>
              <w:rPr>
                <w:lang w:val="fr-FR"/>
              </w:rPr>
              <w:t>?</w:t>
            </w:r>
            <w:proofErr w:type="gramEnd"/>
          </w:p>
        </w:tc>
        <w:tc>
          <w:tcPr>
            <w:tcW w:w="7087" w:type="dxa"/>
          </w:tcPr>
          <w:p w14:paraId="685A6F4D" w14:textId="0912FDC5" w:rsidR="00E86EB7" w:rsidRDefault="00E86EB7" w:rsidP="00C35CD0">
            <w:pPr>
              <w:rPr>
                <w:lang w:val="fr-FR"/>
              </w:rPr>
            </w:pPr>
            <w:r>
              <w:rPr>
                <w:lang w:val="fr-FR"/>
              </w:rPr>
              <w:t>Quel temps fait-il ?</w:t>
            </w:r>
            <w:r w:rsidR="00872F37">
              <w:rPr>
                <w:lang w:val="fr-FR"/>
              </w:rPr>
              <w:t xml:space="preserve"> (</w:t>
            </w:r>
            <w:proofErr w:type="spellStart"/>
            <w:r w:rsidR="00872F37">
              <w:rPr>
                <w:lang w:val="fr-FR"/>
              </w:rPr>
              <w:t>What</w:t>
            </w:r>
            <w:proofErr w:type="spellEnd"/>
            <w:r w:rsidR="00872F37">
              <w:rPr>
                <w:lang w:val="fr-FR"/>
              </w:rPr>
              <w:t xml:space="preserve"> </w:t>
            </w:r>
            <w:proofErr w:type="spellStart"/>
            <w:r w:rsidR="00872F37">
              <w:rPr>
                <w:lang w:val="fr-FR"/>
              </w:rPr>
              <w:t>is</w:t>
            </w:r>
            <w:proofErr w:type="spellEnd"/>
            <w:r w:rsidR="00872F37">
              <w:rPr>
                <w:lang w:val="fr-FR"/>
              </w:rPr>
              <w:t xml:space="preserve"> the </w:t>
            </w:r>
            <w:proofErr w:type="spellStart"/>
            <w:r w:rsidR="00872F37">
              <w:rPr>
                <w:lang w:val="fr-FR"/>
              </w:rPr>
              <w:t>weather</w:t>
            </w:r>
            <w:proofErr w:type="spellEnd"/>
            <w:r w:rsidR="00872F37">
              <w:rPr>
                <w:lang w:val="fr-FR"/>
              </w:rPr>
              <w:t xml:space="preserve"> </w:t>
            </w:r>
            <w:proofErr w:type="gramStart"/>
            <w:r w:rsidR="00872F37">
              <w:rPr>
                <w:lang w:val="fr-FR"/>
              </w:rPr>
              <w:t>like?</w:t>
            </w:r>
            <w:proofErr w:type="gramEnd"/>
            <w:r w:rsidR="00CB4115">
              <w:rPr>
                <w:lang w:val="fr-FR"/>
              </w:rPr>
              <w:t>)</w:t>
            </w:r>
            <w:r w:rsidR="00872F37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Il y a du soleil/du vent/du brouillard</w:t>
            </w:r>
            <w:r w:rsidR="00872F37">
              <w:rPr>
                <w:lang w:val="fr-FR"/>
              </w:rPr>
              <w:t xml:space="preserve"> (</w:t>
            </w:r>
            <w:proofErr w:type="spellStart"/>
            <w:r w:rsidR="00872F37">
              <w:rPr>
                <w:lang w:val="fr-FR"/>
              </w:rPr>
              <w:t>It’s</w:t>
            </w:r>
            <w:proofErr w:type="spellEnd"/>
            <w:r w:rsidR="00872F37">
              <w:rPr>
                <w:lang w:val="fr-FR"/>
              </w:rPr>
              <w:t xml:space="preserve"> </w:t>
            </w:r>
            <w:proofErr w:type="spellStart"/>
            <w:r w:rsidR="00872F37">
              <w:rPr>
                <w:lang w:val="fr-FR"/>
              </w:rPr>
              <w:t>sunny</w:t>
            </w:r>
            <w:proofErr w:type="spellEnd"/>
            <w:r w:rsidR="00872F37">
              <w:rPr>
                <w:lang w:val="fr-FR"/>
              </w:rPr>
              <w:t>/</w:t>
            </w:r>
            <w:proofErr w:type="spellStart"/>
            <w:r w:rsidR="00872F37">
              <w:rPr>
                <w:lang w:val="fr-FR"/>
              </w:rPr>
              <w:t>windy</w:t>
            </w:r>
            <w:proofErr w:type="spellEnd"/>
            <w:r w:rsidR="00872F37">
              <w:rPr>
                <w:lang w:val="fr-FR"/>
              </w:rPr>
              <w:t>/</w:t>
            </w:r>
            <w:proofErr w:type="spellStart"/>
            <w:r w:rsidR="00872F37">
              <w:rPr>
                <w:lang w:val="fr-FR"/>
              </w:rPr>
              <w:t>foggy</w:t>
            </w:r>
            <w:proofErr w:type="spellEnd"/>
            <w:r w:rsidR="00872F37">
              <w:rPr>
                <w:lang w:val="fr-FR"/>
              </w:rPr>
              <w:t>)</w:t>
            </w:r>
          </w:p>
          <w:p w14:paraId="00F73E77" w14:textId="2D1BDC31" w:rsidR="00E86EB7" w:rsidRDefault="00E86EB7" w:rsidP="00C35CD0">
            <w:pPr>
              <w:rPr>
                <w:lang w:val="fr-FR"/>
              </w:rPr>
            </w:pPr>
            <w:r>
              <w:rPr>
                <w:lang w:val="fr-FR"/>
              </w:rPr>
              <w:t>Il pleut</w:t>
            </w:r>
            <w:r w:rsidR="00872F37">
              <w:rPr>
                <w:lang w:val="fr-FR"/>
              </w:rPr>
              <w:t xml:space="preserve"> (</w:t>
            </w:r>
            <w:proofErr w:type="spellStart"/>
            <w:r w:rsidR="00872F37">
              <w:rPr>
                <w:lang w:val="fr-FR"/>
              </w:rPr>
              <w:t>It’s</w:t>
            </w:r>
            <w:proofErr w:type="spellEnd"/>
            <w:r w:rsidR="00872F37">
              <w:rPr>
                <w:lang w:val="fr-FR"/>
              </w:rPr>
              <w:t xml:space="preserve"> </w:t>
            </w:r>
            <w:proofErr w:type="spellStart"/>
            <w:r w:rsidR="00872F37">
              <w:rPr>
                <w:lang w:val="fr-FR"/>
              </w:rPr>
              <w:t>raining</w:t>
            </w:r>
            <w:proofErr w:type="spellEnd"/>
            <w:r w:rsidR="00872F37">
              <w:rPr>
                <w:lang w:val="fr-FR"/>
              </w:rPr>
              <w:t>)</w:t>
            </w:r>
            <w:r>
              <w:rPr>
                <w:lang w:val="fr-FR"/>
              </w:rPr>
              <w:t>, il neige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It’s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snowing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il fait beau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It’s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nice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weather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il fait gris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It’s</w:t>
            </w:r>
            <w:proofErr w:type="spellEnd"/>
            <w:r w:rsidR="006A6277">
              <w:rPr>
                <w:lang w:val="fr-FR"/>
              </w:rPr>
              <w:t xml:space="preserve"> a </w:t>
            </w:r>
            <w:proofErr w:type="spellStart"/>
            <w:r w:rsidR="006A6277">
              <w:rPr>
                <w:lang w:val="fr-FR"/>
              </w:rPr>
              <w:t>grey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day</w:t>
            </w:r>
            <w:proofErr w:type="spellEnd"/>
            <w:r w:rsidR="006A6277">
              <w:rPr>
                <w:lang w:val="fr-FR"/>
              </w:rPr>
              <w:t>)</w:t>
            </w:r>
          </w:p>
        </w:tc>
      </w:tr>
      <w:tr w:rsidR="00E86EB7" w:rsidRPr="004C30E7" w14:paraId="0E01540D" w14:textId="77777777" w:rsidTr="0018123C">
        <w:tc>
          <w:tcPr>
            <w:tcW w:w="1418" w:type="dxa"/>
            <w:vMerge/>
            <w:shd w:val="clear" w:color="auto" w:fill="00B050"/>
          </w:tcPr>
          <w:p w14:paraId="26DE9556" w14:textId="77777777" w:rsidR="00E86EB7" w:rsidRPr="00F0378A" w:rsidRDefault="00E86EB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25F16D25" w14:textId="77777777" w:rsidR="00CB4115" w:rsidRDefault="00CB4115" w:rsidP="00453762">
            <w:pPr>
              <w:jc w:val="center"/>
              <w:rPr>
                <w:lang w:val="fr-FR"/>
              </w:rPr>
            </w:pPr>
          </w:p>
          <w:p w14:paraId="4413B94B" w14:textId="719C6F93" w:rsidR="00E86EB7" w:rsidRDefault="007B235C" w:rsidP="0045376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Food and </w:t>
            </w:r>
            <w:proofErr w:type="spellStart"/>
            <w:r>
              <w:rPr>
                <w:lang w:val="fr-FR"/>
              </w:rPr>
              <w:t>healthy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eating</w:t>
            </w:r>
            <w:proofErr w:type="spellEnd"/>
          </w:p>
        </w:tc>
        <w:tc>
          <w:tcPr>
            <w:tcW w:w="7087" w:type="dxa"/>
          </w:tcPr>
          <w:p w14:paraId="43B83CCD" w14:textId="2FFDF898" w:rsidR="00E86EB7" w:rsidRDefault="00E86EB7" w:rsidP="00C35CD0">
            <w:pPr>
              <w:rPr>
                <w:lang w:val="fr-FR"/>
              </w:rPr>
            </w:pPr>
            <w:r>
              <w:rPr>
                <w:lang w:val="fr-FR"/>
              </w:rPr>
              <w:t xml:space="preserve">J’ai </w:t>
            </w:r>
            <w:proofErr w:type="gramStart"/>
            <w:r>
              <w:rPr>
                <w:lang w:val="fr-FR"/>
              </w:rPr>
              <w:t>faim!</w:t>
            </w:r>
            <w:proofErr w:type="gramEnd"/>
            <w:r>
              <w:rPr>
                <w:lang w:val="fr-FR"/>
              </w:rPr>
              <w:t xml:space="preserve"> </w:t>
            </w:r>
            <w:r w:rsidR="006A6277">
              <w:rPr>
                <w:lang w:val="fr-FR"/>
              </w:rPr>
              <w:t>(</w:t>
            </w:r>
            <w:proofErr w:type="spellStart"/>
            <w:r w:rsidR="006A6277">
              <w:rPr>
                <w:lang w:val="fr-FR"/>
              </w:rPr>
              <w:t>I’m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proofErr w:type="gramStart"/>
            <w:r w:rsidR="006A6277">
              <w:rPr>
                <w:lang w:val="fr-FR"/>
              </w:rPr>
              <w:t>hungry</w:t>
            </w:r>
            <w:proofErr w:type="spellEnd"/>
            <w:r w:rsidR="006A6277">
              <w:rPr>
                <w:lang w:val="fr-FR"/>
              </w:rPr>
              <w:t>!</w:t>
            </w:r>
            <w:proofErr w:type="gramEnd"/>
            <w:r w:rsidR="006A6277">
              <w:rPr>
                <w:lang w:val="fr-FR"/>
              </w:rPr>
              <w:t xml:space="preserve">) </w:t>
            </w:r>
            <w:r>
              <w:rPr>
                <w:lang w:val="fr-FR"/>
              </w:rPr>
              <w:t>La chenille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caterpillar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une pomme</w:t>
            </w:r>
            <w:r w:rsidR="006A6277">
              <w:rPr>
                <w:lang w:val="fr-FR"/>
              </w:rPr>
              <w:t xml:space="preserve"> (One </w:t>
            </w:r>
            <w:proofErr w:type="spellStart"/>
            <w:r w:rsidR="006A6277">
              <w:rPr>
                <w:lang w:val="fr-FR"/>
              </w:rPr>
              <w:t>apple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deux poires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two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pears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trois prunes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three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plums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quatre fraises</w:t>
            </w:r>
            <w:r w:rsidR="006A6277">
              <w:rPr>
                <w:lang w:val="fr-FR"/>
              </w:rPr>
              <w:t xml:space="preserve"> (four </w:t>
            </w:r>
            <w:proofErr w:type="spellStart"/>
            <w:r w:rsidR="006A6277">
              <w:rPr>
                <w:lang w:val="fr-FR"/>
              </w:rPr>
              <w:t>strawberries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cinq oranges</w:t>
            </w:r>
            <w:r w:rsidR="006A6277">
              <w:rPr>
                <w:lang w:val="fr-FR"/>
              </w:rPr>
              <w:t xml:space="preserve"> (five </w:t>
            </w:r>
            <w:proofErr w:type="gramStart"/>
            <w:r w:rsidR="006A6277">
              <w:rPr>
                <w:lang w:val="fr-FR"/>
              </w:rPr>
              <w:t>oranges</w:t>
            </w:r>
            <w:proofErr w:type="gram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J’aime …</w:t>
            </w:r>
            <w:r w:rsidR="006A6277">
              <w:rPr>
                <w:lang w:val="fr-FR"/>
              </w:rPr>
              <w:t xml:space="preserve"> (I like…)</w:t>
            </w:r>
          </w:p>
        </w:tc>
      </w:tr>
      <w:tr w:rsidR="00197917" w:rsidRPr="004C30E7" w14:paraId="7061C994" w14:textId="77777777" w:rsidTr="0018123C">
        <w:tc>
          <w:tcPr>
            <w:tcW w:w="1418" w:type="dxa"/>
            <w:vMerge w:val="restart"/>
            <w:shd w:val="clear" w:color="auto" w:fill="00B050"/>
          </w:tcPr>
          <w:p w14:paraId="3CFD8C4E" w14:textId="77777777" w:rsidR="00197917" w:rsidRPr="00F0378A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  <w:p w14:paraId="65FC674C" w14:textId="77777777" w:rsidR="00197917" w:rsidRPr="00F0378A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  <w:p w14:paraId="1F13BC15" w14:textId="77777777" w:rsidR="00197917" w:rsidRPr="00F0378A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  <w:p w14:paraId="53233391" w14:textId="77777777" w:rsidR="00197917" w:rsidRPr="00F0378A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  <w:p w14:paraId="087E1586" w14:textId="77777777" w:rsidR="00197917" w:rsidRPr="00F0378A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  <w:p w14:paraId="680C72F8" w14:textId="77777777" w:rsidR="00197917" w:rsidRPr="00F0378A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  <w:p w14:paraId="40A38443" w14:textId="77777777" w:rsidR="00197917" w:rsidRPr="00F0378A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  <w:p w14:paraId="5C15D4F5" w14:textId="77777777" w:rsidR="00197917" w:rsidRPr="00080D0E" w:rsidRDefault="00197917" w:rsidP="00453762">
            <w:pPr>
              <w:jc w:val="center"/>
              <w:rPr>
                <w:rFonts w:cstheme="minorHAnsi"/>
                <w:b/>
              </w:rPr>
            </w:pPr>
            <w:r w:rsidRPr="00080D0E">
              <w:rPr>
                <w:rFonts w:cstheme="minorHAnsi"/>
                <w:b/>
              </w:rPr>
              <w:t xml:space="preserve">Upper Key </w:t>
            </w:r>
          </w:p>
          <w:p w14:paraId="4C9793F1" w14:textId="77777777" w:rsidR="00197917" w:rsidRDefault="00197917" w:rsidP="00453762">
            <w:pPr>
              <w:jc w:val="center"/>
              <w:rPr>
                <w:rFonts w:cstheme="minorHAnsi"/>
              </w:rPr>
            </w:pPr>
            <w:r w:rsidRPr="00080D0E">
              <w:rPr>
                <w:rFonts w:cstheme="minorHAnsi"/>
                <w:b/>
              </w:rPr>
              <w:t>Stage Two</w:t>
            </w:r>
          </w:p>
        </w:tc>
        <w:tc>
          <w:tcPr>
            <w:tcW w:w="1985" w:type="dxa"/>
            <w:shd w:val="clear" w:color="auto" w:fill="BDDFC1"/>
          </w:tcPr>
          <w:p w14:paraId="6E1375B1" w14:textId="77777777" w:rsidR="00197917" w:rsidRDefault="00197917" w:rsidP="00453762">
            <w:pPr>
              <w:jc w:val="center"/>
            </w:pPr>
          </w:p>
          <w:p w14:paraId="7B96EBC7" w14:textId="094D5E44" w:rsidR="00197917" w:rsidRDefault="007B235C" w:rsidP="00453762">
            <w:pPr>
              <w:jc w:val="center"/>
            </w:pPr>
            <w:r>
              <w:t>How old are you?</w:t>
            </w:r>
          </w:p>
          <w:p w14:paraId="1C708290" w14:textId="77777777" w:rsidR="00197917" w:rsidRDefault="00197917" w:rsidP="004C30E7">
            <w:pPr>
              <w:jc w:val="center"/>
            </w:pPr>
          </w:p>
        </w:tc>
        <w:tc>
          <w:tcPr>
            <w:tcW w:w="7087" w:type="dxa"/>
          </w:tcPr>
          <w:p w14:paraId="5FAA547C" w14:textId="5326A3B7" w:rsidR="00197917" w:rsidRDefault="00197917" w:rsidP="004C30E7">
            <w:pPr>
              <w:rPr>
                <w:lang w:val="fr-FR"/>
              </w:rPr>
            </w:pPr>
            <w:r>
              <w:rPr>
                <w:lang w:val="fr-FR"/>
              </w:rPr>
              <w:t>Quel âge as-</w:t>
            </w:r>
            <w:proofErr w:type="gramStart"/>
            <w:r>
              <w:rPr>
                <w:lang w:val="fr-FR"/>
              </w:rPr>
              <w:t>tu?</w:t>
            </w:r>
            <w:proofErr w:type="gramEnd"/>
            <w:r>
              <w:rPr>
                <w:lang w:val="fr-FR"/>
              </w:rPr>
              <w:t xml:space="preserve"> </w:t>
            </w:r>
            <w:r w:rsidR="006A6277">
              <w:rPr>
                <w:lang w:val="fr-FR"/>
              </w:rPr>
              <w:t xml:space="preserve">(How </w:t>
            </w:r>
            <w:proofErr w:type="spellStart"/>
            <w:r w:rsidR="006A6277">
              <w:rPr>
                <w:lang w:val="fr-FR"/>
              </w:rPr>
              <w:t>old</w:t>
            </w:r>
            <w:proofErr w:type="spellEnd"/>
            <w:r w:rsidR="006A6277">
              <w:rPr>
                <w:lang w:val="fr-FR"/>
              </w:rPr>
              <w:t xml:space="preserve"> are </w:t>
            </w:r>
            <w:proofErr w:type="spellStart"/>
            <w:proofErr w:type="gramStart"/>
            <w:r w:rsidR="006A6277">
              <w:rPr>
                <w:lang w:val="fr-FR"/>
              </w:rPr>
              <w:t>you</w:t>
            </w:r>
            <w:proofErr w:type="spellEnd"/>
            <w:r w:rsidR="00CB4115">
              <w:rPr>
                <w:lang w:val="fr-FR"/>
              </w:rPr>
              <w:t>?</w:t>
            </w:r>
            <w:proofErr w:type="gramEnd"/>
            <w:r w:rsidR="00CB4115">
              <w:rPr>
                <w:lang w:val="fr-FR"/>
              </w:rPr>
              <w:t>)</w:t>
            </w:r>
            <w:r w:rsidR="006A6277">
              <w:rPr>
                <w:lang w:val="fr-FR"/>
              </w:rPr>
              <w:t xml:space="preserve"> </w:t>
            </w:r>
            <w:r>
              <w:rPr>
                <w:lang w:val="fr-FR"/>
              </w:rPr>
              <w:t>J’ai… ans</w:t>
            </w:r>
            <w:r w:rsidR="006A6277">
              <w:rPr>
                <w:lang w:val="fr-FR"/>
              </w:rPr>
              <w:t xml:space="preserve"> (I </w:t>
            </w:r>
            <w:proofErr w:type="spellStart"/>
            <w:r w:rsidR="006A6277">
              <w:rPr>
                <w:lang w:val="fr-FR"/>
              </w:rPr>
              <w:t>am</w:t>
            </w:r>
            <w:proofErr w:type="spellEnd"/>
            <w:r w:rsidR="006A6277">
              <w:rPr>
                <w:lang w:val="fr-FR"/>
              </w:rPr>
              <w:t xml:space="preserve"> … </w:t>
            </w:r>
            <w:proofErr w:type="spellStart"/>
            <w:r w:rsidR="006A6277">
              <w:rPr>
                <w:lang w:val="fr-FR"/>
              </w:rPr>
              <w:t>years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old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 xml:space="preserve"> Numbers to 30</w:t>
            </w:r>
          </w:p>
          <w:p w14:paraId="234D87DC" w14:textId="2411D3D0" w:rsidR="00197917" w:rsidRPr="004C30E7" w:rsidRDefault="00197917" w:rsidP="004C30E7">
            <w:pPr>
              <w:rPr>
                <w:lang w:val="fr-FR"/>
              </w:rPr>
            </w:pPr>
          </w:p>
        </w:tc>
      </w:tr>
      <w:tr w:rsidR="00E3474A" w:rsidRPr="004C30E7" w14:paraId="05671BF7" w14:textId="77777777" w:rsidTr="0018123C">
        <w:tc>
          <w:tcPr>
            <w:tcW w:w="1418" w:type="dxa"/>
            <w:vMerge/>
            <w:shd w:val="clear" w:color="auto" w:fill="00B050"/>
          </w:tcPr>
          <w:p w14:paraId="31304768" w14:textId="77777777" w:rsidR="00E3474A" w:rsidRPr="00F0378A" w:rsidRDefault="00E3474A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24303707" w14:textId="0DDDA216" w:rsidR="00E3474A" w:rsidRDefault="00E3474A" w:rsidP="00453762">
            <w:pPr>
              <w:jc w:val="center"/>
            </w:pPr>
            <w:r>
              <w:t>I’m good at this!</w:t>
            </w:r>
          </w:p>
        </w:tc>
        <w:tc>
          <w:tcPr>
            <w:tcW w:w="7087" w:type="dxa"/>
          </w:tcPr>
          <w:p w14:paraId="68BBBDA4" w14:textId="5AF7940C" w:rsidR="00E3474A" w:rsidRDefault="00E3474A" w:rsidP="004C30E7">
            <w:pPr>
              <w:rPr>
                <w:lang w:val="fr-FR"/>
              </w:rPr>
            </w:pPr>
            <w:r>
              <w:rPr>
                <w:lang w:val="fr-FR"/>
              </w:rPr>
              <w:t xml:space="preserve">Je nage (I </w:t>
            </w:r>
            <w:proofErr w:type="spellStart"/>
            <w:r>
              <w:rPr>
                <w:lang w:val="fr-FR"/>
              </w:rPr>
              <w:t>swim</w:t>
            </w:r>
            <w:proofErr w:type="spellEnd"/>
            <w:r>
              <w:rPr>
                <w:lang w:val="fr-FR"/>
              </w:rPr>
              <w:t xml:space="preserve">), je danse (I dance), je joue au football (I </w:t>
            </w:r>
            <w:proofErr w:type="spellStart"/>
            <w:r>
              <w:rPr>
                <w:lang w:val="fr-FR"/>
              </w:rPr>
              <w:t>play</w:t>
            </w:r>
            <w:proofErr w:type="spellEnd"/>
            <w:r>
              <w:rPr>
                <w:lang w:val="fr-FR"/>
              </w:rPr>
              <w:t xml:space="preserve"> football), je lis (I </w:t>
            </w:r>
            <w:proofErr w:type="spellStart"/>
            <w:r>
              <w:rPr>
                <w:lang w:val="fr-FR"/>
              </w:rPr>
              <w:t>read</w:t>
            </w:r>
            <w:proofErr w:type="spellEnd"/>
            <w:r>
              <w:rPr>
                <w:lang w:val="fr-FR"/>
              </w:rPr>
              <w:t xml:space="preserve">), je chante (I </w:t>
            </w:r>
            <w:proofErr w:type="spellStart"/>
            <w:r>
              <w:rPr>
                <w:lang w:val="fr-FR"/>
              </w:rPr>
              <w:t>sing</w:t>
            </w:r>
            <w:proofErr w:type="spellEnd"/>
            <w:r>
              <w:rPr>
                <w:lang w:val="fr-FR"/>
              </w:rPr>
              <w:t>), bien/mal (</w:t>
            </w:r>
            <w:proofErr w:type="spellStart"/>
            <w:r>
              <w:rPr>
                <w:lang w:val="fr-FR"/>
              </w:rPr>
              <w:t>well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badly</w:t>
            </w:r>
            <w:proofErr w:type="spellEnd"/>
            <w:r>
              <w:rPr>
                <w:lang w:val="fr-FR"/>
              </w:rPr>
              <w:t>)</w:t>
            </w:r>
          </w:p>
        </w:tc>
      </w:tr>
      <w:tr w:rsidR="00197917" w:rsidRPr="004C30E7" w14:paraId="6957E744" w14:textId="77777777" w:rsidTr="0018123C">
        <w:tc>
          <w:tcPr>
            <w:tcW w:w="1418" w:type="dxa"/>
            <w:vMerge/>
            <w:shd w:val="clear" w:color="auto" w:fill="00B050"/>
          </w:tcPr>
          <w:p w14:paraId="727F179E" w14:textId="77777777" w:rsidR="00197917" w:rsidRPr="004C30E7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10B9F51F" w14:textId="77777777" w:rsidR="00197917" w:rsidRPr="004C30E7" w:rsidRDefault="00197917" w:rsidP="00453762">
            <w:pPr>
              <w:jc w:val="center"/>
              <w:rPr>
                <w:lang w:val="fr-FR"/>
              </w:rPr>
            </w:pPr>
          </w:p>
          <w:p w14:paraId="6A3D40A3" w14:textId="77777777" w:rsidR="00080D0E" w:rsidRDefault="00080D0E" w:rsidP="00453762">
            <w:pPr>
              <w:jc w:val="center"/>
              <w:rPr>
                <w:lang w:val="fr-FR"/>
              </w:rPr>
            </w:pPr>
          </w:p>
          <w:p w14:paraId="67C1F8F9" w14:textId="77777777" w:rsidR="00080D0E" w:rsidRDefault="00080D0E" w:rsidP="00453762">
            <w:pPr>
              <w:jc w:val="center"/>
              <w:rPr>
                <w:lang w:val="fr-FR"/>
              </w:rPr>
            </w:pPr>
          </w:p>
          <w:p w14:paraId="3DA45416" w14:textId="4AE5AA45" w:rsidR="00197917" w:rsidRPr="004C30E7" w:rsidRDefault="00197917" w:rsidP="0045376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Time/routine</w:t>
            </w:r>
          </w:p>
          <w:p w14:paraId="643AABC7" w14:textId="77777777" w:rsidR="00197917" w:rsidRPr="004C30E7" w:rsidRDefault="00197917" w:rsidP="00BE1157">
            <w:pPr>
              <w:rPr>
                <w:lang w:val="fr-FR"/>
              </w:rPr>
            </w:pPr>
          </w:p>
        </w:tc>
        <w:tc>
          <w:tcPr>
            <w:tcW w:w="7087" w:type="dxa"/>
          </w:tcPr>
          <w:p w14:paraId="080F6E23" w14:textId="26641A09" w:rsidR="00197917" w:rsidRDefault="00197917" w:rsidP="00C35CD0">
            <w:pPr>
              <w:rPr>
                <w:lang w:val="fr-FR"/>
              </w:rPr>
            </w:pPr>
            <w:r>
              <w:rPr>
                <w:lang w:val="fr-FR"/>
              </w:rPr>
              <w:t xml:space="preserve">Numbers to 50, Quelle heure est-il ? </w:t>
            </w:r>
            <w:r w:rsidR="006A6277">
              <w:rPr>
                <w:lang w:val="fr-FR"/>
              </w:rPr>
              <w:t>(</w:t>
            </w:r>
            <w:proofErr w:type="spellStart"/>
            <w:r w:rsidR="006A6277">
              <w:rPr>
                <w:lang w:val="fr-FR"/>
              </w:rPr>
              <w:t>What’s</w:t>
            </w:r>
            <w:proofErr w:type="spellEnd"/>
            <w:r w:rsidR="006A6277">
              <w:rPr>
                <w:lang w:val="fr-FR"/>
              </w:rPr>
              <w:t xml:space="preserve"> the </w:t>
            </w:r>
            <w:proofErr w:type="gramStart"/>
            <w:r w:rsidR="006A6277">
              <w:rPr>
                <w:lang w:val="fr-FR"/>
              </w:rPr>
              <w:t>time?</w:t>
            </w:r>
            <w:proofErr w:type="gramEnd"/>
            <w:r w:rsidR="006A6277">
              <w:rPr>
                <w:lang w:val="fr-FR"/>
              </w:rPr>
              <w:t>)</w:t>
            </w:r>
          </w:p>
          <w:p w14:paraId="2CF5EDB8" w14:textId="7852C968" w:rsidR="00197917" w:rsidRDefault="00197917" w:rsidP="00C35CD0">
            <w:pPr>
              <w:rPr>
                <w:lang w:val="fr-FR"/>
              </w:rPr>
            </w:pPr>
            <w:r>
              <w:rPr>
                <w:lang w:val="fr-FR"/>
              </w:rPr>
              <w:t xml:space="preserve">Il est…. </w:t>
            </w:r>
            <w:proofErr w:type="gramStart"/>
            <w:r>
              <w:rPr>
                <w:lang w:val="fr-FR"/>
              </w:rPr>
              <w:t>heure</w:t>
            </w:r>
            <w:proofErr w:type="gramEnd"/>
            <w:r>
              <w:rPr>
                <w:lang w:val="fr-FR"/>
              </w:rPr>
              <w:t>/s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It’s</w:t>
            </w:r>
            <w:proofErr w:type="spellEnd"/>
            <w:r w:rsidR="006A6277">
              <w:rPr>
                <w:lang w:val="fr-FR"/>
              </w:rPr>
              <w:t xml:space="preserve"> … </w:t>
            </w:r>
            <w:proofErr w:type="spellStart"/>
            <w:r w:rsidR="006A6277">
              <w:rPr>
                <w:lang w:val="fr-FR"/>
              </w:rPr>
              <w:t>o’clock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et demie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half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past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et quart</w:t>
            </w:r>
            <w:r w:rsidR="006A6277">
              <w:rPr>
                <w:lang w:val="fr-FR"/>
              </w:rPr>
              <w:t xml:space="preserve"> (quarter </w:t>
            </w:r>
            <w:proofErr w:type="spellStart"/>
            <w:r w:rsidR="006A6277">
              <w:rPr>
                <w:lang w:val="fr-FR"/>
              </w:rPr>
              <w:t>past</w:t>
            </w:r>
            <w:proofErr w:type="spellEnd"/>
            <w:r w:rsidR="006A6277">
              <w:rPr>
                <w:lang w:val="fr-FR"/>
              </w:rPr>
              <w:t>)</w:t>
            </w:r>
          </w:p>
          <w:p w14:paraId="39DCDEB0" w14:textId="07A818A5" w:rsidR="00197917" w:rsidRPr="004C30E7" w:rsidRDefault="00197917" w:rsidP="00C35CD0">
            <w:pPr>
              <w:rPr>
                <w:lang w:val="fr-FR"/>
              </w:rPr>
            </w:pPr>
            <w:r>
              <w:rPr>
                <w:lang w:val="fr-FR"/>
              </w:rPr>
              <w:t>Je me lève</w:t>
            </w:r>
            <w:r w:rsidR="006A6277">
              <w:rPr>
                <w:lang w:val="fr-FR"/>
              </w:rPr>
              <w:t xml:space="preserve"> (I </w:t>
            </w:r>
            <w:proofErr w:type="spellStart"/>
            <w:r w:rsidR="006A6277">
              <w:rPr>
                <w:lang w:val="fr-FR"/>
              </w:rPr>
              <w:t>get</w:t>
            </w:r>
            <w:proofErr w:type="spellEnd"/>
            <w:r w:rsidR="006A6277">
              <w:rPr>
                <w:lang w:val="fr-FR"/>
              </w:rPr>
              <w:t xml:space="preserve"> up)</w:t>
            </w:r>
            <w:r>
              <w:rPr>
                <w:lang w:val="fr-FR"/>
              </w:rPr>
              <w:t>, je me lave</w:t>
            </w:r>
            <w:r w:rsidR="006A6277">
              <w:rPr>
                <w:lang w:val="fr-FR"/>
              </w:rPr>
              <w:t xml:space="preserve"> (I </w:t>
            </w:r>
            <w:proofErr w:type="spellStart"/>
            <w:r w:rsidR="006A6277">
              <w:rPr>
                <w:lang w:val="fr-FR"/>
              </w:rPr>
              <w:t>get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washed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je prends mon petit déjeuner</w:t>
            </w:r>
            <w:r w:rsidR="006A6277">
              <w:rPr>
                <w:lang w:val="fr-FR"/>
              </w:rPr>
              <w:t xml:space="preserve"> (I have </w:t>
            </w:r>
            <w:proofErr w:type="spellStart"/>
            <w:r w:rsidR="006A6277">
              <w:rPr>
                <w:lang w:val="fr-FR"/>
              </w:rPr>
              <w:t>my</w:t>
            </w:r>
            <w:proofErr w:type="spellEnd"/>
            <w:r w:rsidR="006A6277">
              <w:rPr>
                <w:lang w:val="fr-FR"/>
              </w:rPr>
              <w:t xml:space="preserve"> breakfast)</w:t>
            </w:r>
            <w:r>
              <w:rPr>
                <w:lang w:val="fr-FR"/>
              </w:rPr>
              <w:t>, je m’habille</w:t>
            </w:r>
            <w:r w:rsidR="006A6277">
              <w:rPr>
                <w:lang w:val="fr-FR"/>
              </w:rPr>
              <w:t xml:space="preserve"> (I </w:t>
            </w:r>
            <w:proofErr w:type="spellStart"/>
            <w:r w:rsidR="006A6277">
              <w:rPr>
                <w:lang w:val="fr-FR"/>
              </w:rPr>
              <w:t>get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dressed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 xml:space="preserve">, je vais </w:t>
            </w:r>
            <w:r>
              <w:rPr>
                <w:rFonts w:cstheme="minorHAnsi"/>
                <w:lang w:val="fr-FR"/>
              </w:rPr>
              <w:t>à</w:t>
            </w:r>
            <w:r>
              <w:rPr>
                <w:lang w:val="fr-FR"/>
              </w:rPr>
              <w:t xml:space="preserve"> l’école</w:t>
            </w:r>
            <w:r w:rsidR="006A6277">
              <w:rPr>
                <w:lang w:val="fr-FR"/>
              </w:rPr>
              <w:t xml:space="preserve"> (</w:t>
            </w:r>
            <w:r w:rsidR="00CB4115">
              <w:rPr>
                <w:lang w:val="fr-FR"/>
              </w:rPr>
              <w:t>I</w:t>
            </w:r>
            <w:r w:rsidR="006A6277">
              <w:rPr>
                <w:lang w:val="fr-FR"/>
              </w:rPr>
              <w:t xml:space="preserve"> go to </w:t>
            </w:r>
            <w:proofErr w:type="spellStart"/>
            <w:r w:rsidR="006A6277">
              <w:rPr>
                <w:lang w:val="fr-FR"/>
              </w:rPr>
              <w:t>school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je prends mon diner</w:t>
            </w:r>
            <w:r w:rsidR="006A6277">
              <w:rPr>
                <w:lang w:val="fr-FR"/>
              </w:rPr>
              <w:t xml:space="preserve"> (I have </w:t>
            </w:r>
            <w:proofErr w:type="spellStart"/>
            <w:r w:rsidR="006A6277">
              <w:rPr>
                <w:lang w:val="fr-FR"/>
              </w:rPr>
              <w:t>my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dinner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 je regarde la télé</w:t>
            </w:r>
            <w:r w:rsidR="006A6277">
              <w:rPr>
                <w:lang w:val="fr-FR"/>
              </w:rPr>
              <w:t xml:space="preserve"> (I </w:t>
            </w:r>
            <w:proofErr w:type="spellStart"/>
            <w:r w:rsidR="006A6277">
              <w:rPr>
                <w:lang w:val="fr-FR"/>
              </w:rPr>
              <w:t>watch</w:t>
            </w:r>
            <w:proofErr w:type="spellEnd"/>
            <w:r w:rsidR="006A6277">
              <w:rPr>
                <w:lang w:val="fr-FR"/>
              </w:rPr>
              <w:t xml:space="preserve"> TV)</w:t>
            </w:r>
            <w:r>
              <w:rPr>
                <w:lang w:val="fr-FR"/>
              </w:rPr>
              <w:t>, je me couche</w:t>
            </w:r>
            <w:r w:rsidR="006A6277">
              <w:rPr>
                <w:lang w:val="fr-FR"/>
              </w:rPr>
              <w:t xml:space="preserve"> (I go to </w:t>
            </w:r>
            <w:proofErr w:type="spellStart"/>
            <w:r w:rsidR="006A6277">
              <w:rPr>
                <w:lang w:val="fr-FR"/>
              </w:rPr>
              <w:t>bed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 xml:space="preserve">, </w:t>
            </w:r>
            <w:r>
              <w:rPr>
                <w:rFonts w:cstheme="minorHAnsi"/>
                <w:lang w:val="fr-FR"/>
              </w:rPr>
              <w:t>à</w:t>
            </w:r>
            <w:r>
              <w:rPr>
                <w:lang w:val="fr-FR"/>
              </w:rPr>
              <w:t xml:space="preserve"> … heure(s) </w:t>
            </w:r>
            <w:r w:rsidR="006A6277">
              <w:rPr>
                <w:lang w:val="fr-FR"/>
              </w:rPr>
              <w:t xml:space="preserve">(at … </w:t>
            </w:r>
            <w:proofErr w:type="spellStart"/>
            <w:r w:rsidR="006A6277">
              <w:rPr>
                <w:lang w:val="fr-FR"/>
              </w:rPr>
              <w:t>o’clock</w:t>
            </w:r>
            <w:proofErr w:type="spellEnd"/>
            <w:r w:rsidR="006A6277">
              <w:rPr>
                <w:lang w:val="fr-FR"/>
              </w:rPr>
              <w:t>)</w:t>
            </w:r>
          </w:p>
        </w:tc>
      </w:tr>
      <w:tr w:rsidR="00197917" w:rsidRPr="00E86EB7" w14:paraId="37745569" w14:textId="77777777" w:rsidTr="0018123C">
        <w:tc>
          <w:tcPr>
            <w:tcW w:w="1418" w:type="dxa"/>
            <w:vMerge/>
            <w:shd w:val="clear" w:color="auto" w:fill="00B050"/>
          </w:tcPr>
          <w:p w14:paraId="6C501A08" w14:textId="77777777" w:rsidR="00197917" w:rsidRPr="004C30E7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5803882F" w14:textId="77777777" w:rsidR="00197917" w:rsidRPr="004C30E7" w:rsidRDefault="00197917" w:rsidP="00453762">
            <w:pPr>
              <w:jc w:val="center"/>
              <w:rPr>
                <w:lang w:val="fr-FR"/>
              </w:rPr>
            </w:pPr>
          </w:p>
          <w:p w14:paraId="4286D0C5" w14:textId="7D93479E" w:rsidR="00197917" w:rsidRPr="00E86EB7" w:rsidRDefault="00197917" w:rsidP="004C30E7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Around</w:t>
            </w:r>
            <w:proofErr w:type="spellEnd"/>
            <w:r>
              <w:rPr>
                <w:lang w:val="fr-FR"/>
              </w:rPr>
              <w:t xml:space="preserve"> the </w:t>
            </w:r>
            <w:proofErr w:type="spellStart"/>
            <w:r>
              <w:rPr>
                <w:lang w:val="fr-FR"/>
              </w:rPr>
              <w:t>town</w:t>
            </w:r>
            <w:proofErr w:type="spellEnd"/>
          </w:p>
        </w:tc>
        <w:tc>
          <w:tcPr>
            <w:tcW w:w="7087" w:type="dxa"/>
          </w:tcPr>
          <w:p w14:paraId="4903F254" w14:textId="6B3BAF5E" w:rsidR="00197917" w:rsidRPr="006A6277" w:rsidRDefault="00197917" w:rsidP="00E86EB7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Numbers to 60, </w:t>
            </w:r>
            <w:r w:rsidRPr="000429CE">
              <w:rPr>
                <w:rFonts w:cstheme="minorHAnsi"/>
                <w:lang w:val="fr-FR"/>
              </w:rPr>
              <w:t>la poste</w:t>
            </w:r>
            <w:r w:rsidR="006A6277">
              <w:rPr>
                <w:rFonts w:cstheme="minorHAnsi"/>
                <w:lang w:val="fr-FR"/>
              </w:rPr>
              <w:t xml:space="preserve"> (Post </w:t>
            </w:r>
            <w:r w:rsidR="00CB4115">
              <w:rPr>
                <w:rFonts w:cstheme="minorHAnsi"/>
                <w:lang w:val="fr-FR"/>
              </w:rPr>
              <w:t>O</w:t>
            </w:r>
            <w:r w:rsidR="006A6277">
              <w:rPr>
                <w:rFonts w:cstheme="minorHAnsi"/>
                <w:lang w:val="fr-FR"/>
              </w:rPr>
              <w:t>ffice)</w:t>
            </w:r>
            <w:r w:rsidRPr="000429CE">
              <w:rPr>
                <w:rFonts w:cstheme="minorHAnsi"/>
                <w:lang w:val="fr-FR"/>
              </w:rPr>
              <w:t>,</w:t>
            </w:r>
            <w:r>
              <w:rPr>
                <w:rFonts w:cstheme="minorHAnsi"/>
                <w:lang w:val="fr-FR"/>
              </w:rPr>
              <w:t xml:space="preserve"> </w:t>
            </w:r>
            <w:r w:rsidRPr="000429CE">
              <w:rPr>
                <w:rFonts w:cstheme="minorHAnsi"/>
                <w:lang w:val="fr-FR"/>
              </w:rPr>
              <w:t>l’église</w:t>
            </w:r>
            <w:r w:rsidR="006A627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6A6277">
              <w:rPr>
                <w:rFonts w:cstheme="minorHAnsi"/>
                <w:lang w:val="fr-FR"/>
              </w:rPr>
              <w:t>church</w:t>
            </w:r>
            <w:proofErr w:type="spellEnd"/>
            <w:r w:rsidR="006A6277">
              <w:rPr>
                <w:rFonts w:cstheme="minorHAnsi"/>
                <w:lang w:val="fr-FR"/>
              </w:rPr>
              <w:t>)</w:t>
            </w:r>
            <w:r w:rsidRPr="000429CE">
              <w:rPr>
                <w:rFonts w:cstheme="minorHAnsi"/>
                <w:lang w:val="fr-FR"/>
              </w:rPr>
              <w:t>, la mosquée</w:t>
            </w:r>
            <w:r w:rsidR="006A627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6A6277">
              <w:rPr>
                <w:rFonts w:cstheme="minorHAnsi"/>
                <w:lang w:val="fr-FR"/>
              </w:rPr>
              <w:t>mosque</w:t>
            </w:r>
            <w:proofErr w:type="spellEnd"/>
            <w:r w:rsidR="006A6277">
              <w:rPr>
                <w:rFonts w:cstheme="minorHAnsi"/>
                <w:lang w:val="fr-FR"/>
              </w:rPr>
              <w:t>)</w:t>
            </w:r>
            <w:r w:rsidRPr="000429CE">
              <w:rPr>
                <w:rFonts w:cstheme="minorHAnsi"/>
                <w:lang w:val="fr-FR"/>
              </w:rPr>
              <w:t>, la rivière</w:t>
            </w:r>
            <w:r w:rsidR="006A6277">
              <w:rPr>
                <w:rFonts w:cstheme="minorHAnsi"/>
                <w:lang w:val="fr-FR"/>
              </w:rPr>
              <w:t xml:space="preserve"> (river)</w:t>
            </w:r>
            <w:r w:rsidRPr="000429CE">
              <w:rPr>
                <w:rFonts w:cstheme="minorHAnsi"/>
                <w:lang w:val="fr-FR"/>
              </w:rPr>
              <w:t>,</w:t>
            </w:r>
            <w:r w:rsidR="006A6277">
              <w:rPr>
                <w:rFonts w:cstheme="minorHAnsi"/>
                <w:lang w:val="fr-FR"/>
              </w:rPr>
              <w:t xml:space="preserve"> </w:t>
            </w:r>
            <w:r w:rsidRPr="000429CE">
              <w:rPr>
                <w:rFonts w:cstheme="minorHAnsi"/>
                <w:lang w:val="fr-FR"/>
              </w:rPr>
              <w:t>l’hôpital</w:t>
            </w:r>
            <w:r w:rsidR="006A627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6A6277">
              <w:rPr>
                <w:rFonts w:cstheme="minorHAnsi"/>
                <w:lang w:val="fr-FR"/>
              </w:rPr>
              <w:t>hospital</w:t>
            </w:r>
            <w:proofErr w:type="spellEnd"/>
            <w:r w:rsidR="006A6277">
              <w:rPr>
                <w:rFonts w:cstheme="minorHAnsi"/>
                <w:lang w:val="fr-FR"/>
              </w:rPr>
              <w:t>)</w:t>
            </w:r>
            <w:r w:rsidRPr="000429CE">
              <w:rPr>
                <w:rFonts w:cstheme="minorHAnsi"/>
                <w:lang w:val="fr-FR"/>
              </w:rPr>
              <w:t>, le parc</w:t>
            </w:r>
            <w:r w:rsidR="006A627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6A6277">
              <w:rPr>
                <w:rFonts w:cstheme="minorHAnsi"/>
                <w:lang w:val="fr-FR"/>
              </w:rPr>
              <w:t>park</w:t>
            </w:r>
            <w:proofErr w:type="spellEnd"/>
            <w:r w:rsidR="006A6277">
              <w:rPr>
                <w:rFonts w:cstheme="minorHAnsi"/>
                <w:lang w:val="fr-FR"/>
              </w:rPr>
              <w:t>)</w:t>
            </w:r>
            <w:r w:rsidRPr="000429CE">
              <w:rPr>
                <w:rFonts w:cstheme="minorHAnsi"/>
                <w:lang w:val="fr-FR"/>
              </w:rPr>
              <w:t>, le magasin</w:t>
            </w:r>
            <w:r w:rsidR="006A6277">
              <w:rPr>
                <w:rFonts w:cstheme="minorHAnsi"/>
                <w:lang w:val="fr-FR"/>
              </w:rPr>
              <w:t xml:space="preserve"> (shop)</w:t>
            </w:r>
            <w:r w:rsidRPr="000429CE">
              <w:rPr>
                <w:rFonts w:cstheme="minorHAnsi"/>
                <w:lang w:val="fr-FR"/>
              </w:rPr>
              <w:t>, le passage pour piétons</w:t>
            </w:r>
            <w:r w:rsidR="006A6277">
              <w:rPr>
                <w:rFonts w:cstheme="minorHAnsi"/>
                <w:lang w:val="fr-FR"/>
              </w:rPr>
              <w:t xml:space="preserve"> (pedestrian </w:t>
            </w:r>
            <w:proofErr w:type="spellStart"/>
            <w:r w:rsidR="006A6277">
              <w:rPr>
                <w:rFonts w:cstheme="minorHAnsi"/>
                <w:lang w:val="fr-FR"/>
              </w:rPr>
              <w:t>crossing</w:t>
            </w:r>
            <w:proofErr w:type="spellEnd"/>
            <w:r w:rsidR="006A6277">
              <w:rPr>
                <w:rFonts w:cstheme="minorHAnsi"/>
                <w:lang w:val="fr-FR"/>
              </w:rPr>
              <w:t>)</w:t>
            </w:r>
            <w:r w:rsidRPr="000429CE">
              <w:rPr>
                <w:rFonts w:cstheme="minorHAnsi"/>
                <w:lang w:val="fr-FR"/>
              </w:rPr>
              <w:t>, il y a</w:t>
            </w:r>
            <w:r w:rsidR="006A6277">
              <w:rPr>
                <w:rFonts w:cstheme="minorHAnsi"/>
                <w:lang w:val="fr-FR"/>
              </w:rPr>
              <w:t xml:space="preserve"> (</w:t>
            </w:r>
            <w:proofErr w:type="spellStart"/>
            <w:r w:rsidR="006A6277">
              <w:rPr>
                <w:rFonts w:cstheme="minorHAnsi"/>
                <w:lang w:val="fr-FR"/>
              </w:rPr>
              <w:t>there</w:t>
            </w:r>
            <w:proofErr w:type="spellEnd"/>
            <w:r w:rsidR="006A6277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6A6277">
              <w:rPr>
                <w:rFonts w:cstheme="minorHAnsi"/>
                <w:lang w:val="fr-FR"/>
              </w:rPr>
              <w:t>is</w:t>
            </w:r>
            <w:proofErr w:type="spellEnd"/>
            <w:r w:rsidR="006A6277">
              <w:rPr>
                <w:rFonts w:cstheme="minorHAnsi"/>
                <w:lang w:val="fr-FR"/>
              </w:rPr>
              <w:t>/</w:t>
            </w:r>
            <w:proofErr w:type="spellStart"/>
            <w:r w:rsidR="006A6277">
              <w:rPr>
                <w:rFonts w:cstheme="minorHAnsi"/>
                <w:lang w:val="fr-FR"/>
              </w:rPr>
              <w:t>there</w:t>
            </w:r>
            <w:proofErr w:type="spellEnd"/>
            <w:r w:rsidR="006A6277">
              <w:rPr>
                <w:rFonts w:cstheme="minorHAnsi"/>
                <w:lang w:val="fr-FR"/>
              </w:rPr>
              <w:t xml:space="preserve"> are)</w:t>
            </w:r>
          </w:p>
        </w:tc>
      </w:tr>
      <w:tr w:rsidR="00197917" w:rsidRPr="00E86EB7" w14:paraId="34D32DF2" w14:textId="77777777" w:rsidTr="0018123C">
        <w:tc>
          <w:tcPr>
            <w:tcW w:w="1418" w:type="dxa"/>
            <w:vMerge/>
            <w:shd w:val="clear" w:color="auto" w:fill="00B050"/>
          </w:tcPr>
          <w:p w14:paraId="04FD6F45" w14:textId="77777777" w:rsidR="00197917" w:rsidRPr="00E86EB7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1985" w:type="dxa"/>
            <w:shd w:val="clear" w:color="auto" w:fill="BDDFC1"/>
          </w:tcPr>
          <w:p w14:paraId="355E69FF" w14:textId="77777777" w:rsidR="00197917" w:rsidRPr="00E86EB7" w:rsidRDefault="00197917" w:rsidP="00F05BDF">
            <w:pPr>
              <w:rPr>
                <w:lang w:val="fr-FR"/>
              </w:rPr>
            </w:pPr>
          </w:p>
          <w:p w14:paraId="0191E3E7" w14:textId="77777777" w:rsidR="00F66A50" w:rsidRDefault="00197917" w:rsidP="0018123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Around</w:t>
            </w:r>
            <w:proofErr w:type="spellEnd"/>
            <w:r>
              <w:rPr>
                <w:lang w:val="fr-FR"/>
              </w:rPr>
              <w:t xml:space="preserve"> the house</w:t>
            </w:r>
          </w:p>
          <w:p w14:paraId="00EB2F6E" w14:textId="33AFFD37" w:rsidR="0018123C" w:rsidRPr="00E86EB7" w:rsidRDefault="0018123C" w:rsidP="0018123C">
            <w:pPr>
              <w:jc w:val="center"/>
              <w:rPr>
                <w:lang w:val="fr-FR"/>
              </w:rPr>
            </w:pPr>
          </w:p>
        </w:tc>
        <w:tc>
          <w:tcPr>
            <w:tcW w:w="7087" w:type="dxa"/>
          </w:tcPr>
          <w:p w14:paraId="598740F0" w14:textId="47B887E5" w:rsidR="00197917" w:rsidRPr="00E86EB7" w:rsidRDefault="00197917" w:rsidP="00C35CD0">
            <w:pPr>
              <w:rPr>
                <w:lang w:val="fr-FR"/>
              </w:rPr>
            </w:pPr>
            <w:r>
              <w:rPr>
                <w:lang w:val="fr-FR"/>
              </w:rPr>
              <w:t>La maison</w:t>
            </w:r>
            <w:r w:rsidR="006A6277">
              <w:rPr>
                <w:lang w:val="fr-FR"/>
              </w:rPr>
              <w:t xml:space="preserve"> (house)</w:t>
            </w:r>
            <w:r>
              <w:rPr>
                <w:lang w:val="fr-FR"/>
              </w:rPr>
              <w:t>, la cuisine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kitchen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le salon</w:t>
            </w:r>
            <w:r w:rsidR="006A6277">
              <w:rPr>
                <w:lang w:val="fr-FR"/>
              </w:rPr>
              <w:t xml:space="preserve"> (lounge)</w:t>
            </w:r>
            <w:r>
              <w:rPr>
                <w:lang w:val="fr-FR"/>
              </w:rPr>
              <w:t>, la salle de bain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bathroom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la chambre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bedroom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le jardin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garden</w:t>
            </w:r>
            <w:proofErr w:type="spellEnd"/>
            <w:r w:rsidR="006A6277">
              <w:rPr>
                <w:lang w:val="fr-FR"/>
              </w:rPr>
              <w:t>)</w:t>
            </w:r>
          </w:p>
        </w:tc>
      </w:tr>
    </w:tbl>
    <w:p w14:paraId="46B00749" w14:textId="77777777" w:rsidR="00CB4115" w:rsidRDefault="00CB4115">
      <w:r>
        <w:br w:type="page"/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560"/>
        <w:gridCol w:w="2126"/>
        <w:gridCol w:w="6096"/>
      </w:tblGrid>
      <w:tr w:rsidR="00197917" w:rsidRPr="00E86EB7" w14:paraId="082AE553" w14:textId="77777777" w:rsidTr="00F66A50">
        <w:tc>
          <w:tcPr>
            <w:tcW w:w="1560" w:type="dxa"/>
            <w:vMerge w:val="restart"/>
            <w:shd w:val="clear" w:color="auto" w:fill="00B050"/>
          </w:tcPr>
          <w:p w14:paraId="669CEAD0" w14:textId="77777777" w:rsidR="00CB4115" w:rsidRDefault="00CB4115" w:rsidP="00CB4115">
            <w:pPr>
              <w:jc w:val="center"/>
              <w:rPr>
                <w:rFonts w:cstheme="minorHAnsi"/>
              </w:rPr>
            </w:pPr>
          </w:p>
          <w:p w14:paraId="043ADBAB" w14:textId="77777777" w:rsidR="00CB4115" w:rsidRDefault="00CB4115" w:rsidP="00CB4115">
            <w:pPr>
              <w:jc w:val="center"/>
              <w:rPr>
                <w:rFonts w:cstheme="minorHAnsi"/>
              </w:rPr>
            </w:pPr>
          </w:p>
          <w:p w14:paraId="5543A25D" w14:textId="77777777" w:rsidR="00CB4115" w:rsidRDefault="00CB4115" w:rsidP="00CB4115">
            <w:pPr>
              <w:jc w:val="center"/>
              <w:rPr>
                <w:rFonts w:cstheme="minorHAnsi"/>
              </w:rPr>
            </w:pPr>
          </w:p>
          <w:p w14:paraId="2C44A47B" w14:textId="77777777" w:rsidR="00CB4115" w:rsidRDefault="00CB4115" w:rsidP="00CB4115">
            <w:pPr>
              <w:jc w:val="center"/>
              <w:rPr>
                <w:rFonts w:cstheme="minorHAnsi"/>
              </w:rPr>
            </w:pPr>
          </w:p>
          <w:p w14:paraId="619D5B16" w14:textId="77777777" w:rsidR="00CB4115" w:rsidRDefault="00CB4115" w:rsidP="00CB4115">
            <w:pPr>
              <w:jc w:val="center"/>
              <w:rPr>
                <w:rFonts w:cstheme="minorHAnsi"/>
              </w:rPr>
            </w:pPr>
          </w:p>
          <w:p w14:paraId="10038A59" w14:textId="77777777" w:rsidR="00CB4115" w:rsidRDefault="00CB4115" w:rsidP="00CB4115">
            <w:pPr>
              <w:jc w:val="center"/>
              <w:rPr>
                <w:rFonts w:cstheme="minorHAnsi"/>
              </w:rPr>
            </w:pPr>
          </w:p>
          <w:p w14:paraId="79CB1166" w14:textId="77777777" w:rsidR="00CB4115" w:rsidRDefault="00CB4115" w:rsidP="00CB4115">
            <w:pPr>
              <w:jc w:val="center"/>
              <w:rPr>
                <w:rFonts w:cstheme="minorHAnsi"/>
              </w:rPr>
            </w:pPr>
          </w:p>
          <w:p w14:paraId="4E25DB11" w14:textId="72DF40EF" w:rsidR="00CB4115" w:rsidRPr="0018123C" w:rsidRDefault="00CB4115" w:rsidP="00CB4115">
            <w:pPr>
              <w:jc w:val="center"/>
              <w:rPr>
                <w:rFonts w:cstheme="minorHAnsi"/>
                <w:b/>
              </w:rPr>
            </w:pPr>
            <w:r w:rsidRPr="0018123C">
              <w:rPr>
                <w:rFonts w:cstheme="minorHAnsi"/>
                <w:b/>
              </w:rPr>
              <w:t xml:space="preserve">Upper Key </w:t>
            </w:r>
          </w:p>
          <w:p w14:paraId="607027E6" w14:textId="77777777" w:rsidR="00197917" w:rsidRPr="0018123C" w:rsidRDefault="00CB4115" w:rsidP="00CB4115">
            <w:pPr>
              <w:jc w:val="center"/>
              <w:rPr>
                <w:rFonts w:cstheme="minorHAnsi"/>
                <w:b/>
              </w:rPr>
            </w:pPr>
            <w:r w:rsidRPr="0018123C">
              <w:rPr>
                <w:rFonts w:cstheme="minorHAnsi"/>
                <w:b/>
              </w:rPr>
              <w:t>Stage Two</w:t>
            </w:r>
          </w:p>
          <w:p w14:paraId="7BC5049F" w14:textId="2BBE376D" w:rsidR="00CB4115" w:rsidRPr="00E86EB7" w:rsidRDefault="00CB4115" w:rsidP="00CB4115">
            <w:pPr>
              <w:jc w:val="center"/>
              <w:rPr>
                <w:rFonts w:cstheme="minorHAnsi"/>
                <w:lang w:val="fr-FR"/>
              </w:rPr>
            </w:pPr>
            <w:proofErr w:type="spellStart"/>
            <w:r w:rsidRPr="0018123C">
              <w:rPr>
                <w:rFonts w:cstheme="minorHAnsi"/>
                <w:b/>
                <w:lang w:val="fr-FR"/>
              </w:rPr>
              <w:t>Continued</w:t>
            </w:r>
            <w:bookmarkStart w:id="1" w:name="_GoBack"/>
            <w:bookmarkEnd w:id="1"/>
            <w:proofErr w:type="spellEnd"/>
          </w:p>
        </w:tc>
        <w:tc>
          <w:tcPr>
            <w:tcW w:w="2126" w:type="dxa"/>
            <w:shd w:val="clear" w:color="auto" w:fill="BDDFC1"/>
          </w:tcPr>
          <w:p w14:paraId="3F50ABE4" w14:textId="77777777" w:rsidR="00CB4115" w:rsidRDefault="00CB4115" w:rsidP="00453762">
            <w:pPr>
              <w:jc w:val="center"/>
              <w:rPr>
                <w:lang w:val="fr-FR"/>
              </w:rPr>
            </w:pPr>
          </w:p>
          <w:p w14:paraId="504F463D" w14:textId="0D4230A4" w:rsidR="00197917" w:rsidRPr="00E86EB7" w:rsidRDefault="00197917" w:rsidP="0045376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Food likes and dislikes</w:t>
            </w:r>
          </w:p>
        </w:tc>
        <w:tc>
          <w:tcPr>
            <w:tcW w:w="6096" w:type="dxa"/>
          </w:tcPr>
          <w:p w14:paraId="0C468361" w14:textId="3D0780F8" w:rsidR="00197917" w:rsidRDefault="00197917" w:rsidP="00C35CD0">
            <w:pPr>
              <w:rPr>
                <w:lang w:val="fr-FR"/>
              </w:rPr>
            </w:pPr>
            <w:r>
              <w:rPr>
                <w:lang w:val="fr-FR"/>
              </w:rPr>
              <w:t>Le fromage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cheese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la salade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salad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l’eau</w:t>
            </w:r>
            <w:r w:rsidR="006A6277">
              <w:rPr>
                <w:lang w:val="fr-FR"/>
              </w:rPr>
              <w:t xml:space="preserve"> (water)</w:t>
            </w:r>
            <w:r>
              <w:rPr>
                <w:lang w:val="fr-FR"/>
              </w:rPr>
              <w:t>, le gâteau</w:t>
            </w:r>
            <w:r w:rsidR="006A6277">
              <w:rPr>
                <w:lang w:val="fr-FR"/>
              </w:rPr>
              <w:t xml:space="preserve"> (cake)</w:t>
            </w:r>
            <w:r>
              <w:rPr>
                <w:lang w:val="fr-FR"/>
              </w:rPr>
              <w:t>, les chips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crisps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les frites</w:t>
            </w:r>
            <w:r w:rsidR="006A6277">
              <w:rPr>
                <w:lang w:val="fr-FR"/>
              </w:rPr>
              <w:t xml:space="preserve"> (chips)</w:t>
            </w:r>
            <w:r>
              <w:rPr>
                <w:lang w:val="fr-FR"/>
              </w:rPr>
              <w:t>, le poulet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chicken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les petits pois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peas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J’aime</w:t>
            </w:r>
            <w:r w:rsidR="006A6277">
              <w:rPr>
                <w:lang w:val="fr-FR"/>
              </w:rPr>
              <w:t xml:space="preserve"> (I like)</w:t>
            </w:r>
            <w:r>
              <w:rPr>
                <w:lang w:val="fr-FR"/>
              </w:rPr>
              <w:t>, Je n’aime pas</w:t>
            </w:r>
            <w:r w:rsidR="006A6277">
              <w:rPr>
                <w:lang w:val="fr-FR"/>
              </w:rPr>
              <w:t xml:space="preserve"> (I </w:t>
            </w:r>
            <w:proofErr w:type="spellStart"/>
            <w:r w:rsidR="006A6277">
              <w:rPr>
                <w:lang w:val="fr-FR"/>
              </w:rPr>
              <w:t>don’t</w:t>
            </w:r>
            <w:proofErr w:type="spellEnd"/>
            <w:r w:rsidR="006A6277">
              <w:rPr>
                <w:lang w:val="fr-FR"/>
              </w:rPr>
              <w:t xml:space="preserve"> like)</w:t>
            </w:r>
            <w:r>
              <w:rPr>
                <w:lang w:val="fr-FR"/>
              </w:rPr>
              <w:t>, j’adore</w:t>
            </w:r>
            <w:r w:rsidR="006A6277">
              <w:rPr>
                <w:lang w:val="fr-FR"/>
              </w:rPr>
              <w:t xml:space="preserve"> (I love)</w:t>
            </w:r>
            <w:r>
              <w:rPr>
                <w:lang w:val="fr-FR"/>
              </w:rPr>
              <w:t xml:space="preserve">, je déteste </w:t>
            </w:r>
            <w:r w:rsidR="006A6277">
              <w:rPr>
                <w:lang w:val="fr-FR"/>
              </w:rPr>
              <w:t xml:space="preserve">(I </w:t>
            </w:r>
            <w:proofErr w:type="spellStart"/>
            <w:r w:rsidR="006A6277">
              <w:rPr>
                <w:lang w:val="fr-FR"/>
              </w:rPr>
              <w:t>hate</w:t>
            </w:r>
            <w:proofErr w:type="spellEnd"/>
            <w:r w:rsidR="006A6277">
              <w:rPr>
                <w:lang w:val="fr-FR"/>
              </w:rPr>
              <w:t>)</w:t>
            </w:r>
          </w:p>
        </w:tc>
      </w:tr>
      <w:tr w:rsidR="00197917" w:rsidRPr="000429CE" w14:paraId="4EACC159" w14:textId="77777777" w:rsidTr="00F66A50">
        <w:tc>
          <w:tcPr>
            <w:tcW w:w="1560" w:type="dxa"/>
            <w:vMerge/>
            <w:shd w:val="clear" w:color="auto" w:fill="00B050"/>
          </w:tcPr>
          <w:p w14:paraId="167F7BD1" w14:textId="77777777" w:rsidR="00197917" w:rsidRPr="00E86EB7" w:rsidRDefault="00197917" w:rsidP="00453762">
            <w:pPr>
              <w:jc w:val="center"/>
              <w:rPr>
                <w:rFonts w:cstheme="minorHAnsi"/>
                <w:lang w:val="fr-FR"/>
              </w:rPr>
            </w:pPr>
          </w:p>
        </w:tc>
        <w:tc>
          <w:tcPr>
            <w:tcW w:w="2126" w:type="dxa"/>
            <w:shd w:val="clear" w:color="auto" w:fill="BDDFC1"/>
          </w:tcPr>
          <w:p w14:paraId="4DCFFB28" w14:textId="77777777" w:rsidR="00CB4115" w:rsidRDefault="00CB4115" w:rsidP="00453762">
            <w:pPr>
              <w:jc w:val="center"/>
              <w:rPr>
                <w:lang w:val="fr-FR"/>
              </w:rPr>
            </w:pPr>
          </w:p>
          <w:p w14:paraId="020DF45B" w14:textId="6C6403AC" w:rsidR="00CB4115" w:rsidRDefault="00197917" w:rsidP="00CB4115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ideal</w:t>
            </w:r>
            <w:proofErr w:type="spellEnd"/>
          </w:p>
          <w:p w14:paraId="33BDC470" w14:textId="08ECDE04" w:rsidR="00197917" w:rsidRPr="00E86EB7" w:rsidRDefault="00197917" w:rsidP="00CB4115">
            <w:pPr>
              <w:jc w:val="center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uniform</w:t>
            </w:r>
            <w:proofErr w:type="spellEnd"/>
            <w:proofErr w:type="gramEnd"/>
          </w:p>
        </w:tc>
        <w:tc>
          <w:tcPr>
            <w:tcW w:w="6096" w:type="dxa"/>
          </w:tcPr>
          <w:p w14:paraId="1225C96B" w14:textId="1A7F5EDB" w:rsidR="00197917" w:rsidRPr="00CB4115" w:rsidRDefault="00197917" w:rsidP="00CB4115">
            <w:pPr>
              <w:rPr>
                <w:lang w:val="fr-FR"/>
              </w:rPr>
            </w:pPr>
            <w:r>
              <w:rPr>
                <w:lang w:val="fr-FR"/>
              </w:rPr>
              <w:t xml:space="preserve"> Je porte…</w:t>
            </w:r>
            <w:r w:rsidR="006A6277">
              <w:rPr>
                <w:lang w:val="fr-FR"/>
              </w:rPr>
              <w:t xml:space="preserve"> (I wear/I </w:t>
            </w:r>
            <w:proofErr w:type="spellStart"/>
            <w:r w:rsidR="006A6277">
              <w:rPr>
                <w:lang w:val="fr-FR"/>
              </w:rPr>
              <w:t>am</w:t>
            </w:r>
            <w:proofErr w:type="spellEnd"/>
            <w:r w:rsidR="006A6277">
              <w:rPr>
                <w:lang w:val="fr-FR"/>
              </w:rPr>
              <w:t xml:space="preserve"> </w:t>
            </w:r>
            <w:proofErr w:type="spellStart"/>
            <w:r w:rsidR="006A6277">
              <w:rPr>
                <w:lang w:val="fr-FR"/>
              </w:rPr>
              <w:t>wearing</w:t>
            </w:r>
            <w:proofErr w:type="spellEnd"/>
            <w:r w:rsidR="006A6277">
              <w:rPr>
                <w:lang w:val="fr-FR"/>
              </w:rPr>
              <w:t>…)</w:t>
            </w:r>
            <w:r>
              <w:rPr>
                <w:lang w:val="fr-FR"/>
              </w:rPr>
              <w:t xml:space="preserve"> un pantalon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trousers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une chemise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shirt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une jupe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skirt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une robe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dress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un short</w:t>
            </w:r>
            <w:r w:rsidR="006A6277">
              <w:rPr>
                <w:lang w:val="fr-FR"/>
              </w:rPr>
              <w:t xml:space="preserve"> (shorts)</w:t>
            </w:r>
            <w:r>
              <w:rPr>
                <w:lang w:val="fr-FR"/>
              </w:rPr>
              <w:t>, un t-shirt</w:t>
            </w:r>
            <w:r w:rsidR="006A6277">
              <w:rPr>
                <w:lang w:val="fr-FR"/>
              </w:rPr>
              <w:t xml:space="preserve"> (t-shirt)</w:t>
            </w:r>
            <w:r>
              <w:rPr>
                <w:lang w:val="fr-FR"/>
              </w:rPr>
              <w:t>, un chapeau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hat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les chaussures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shoes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>, les chaussettes</w:t>
            </w:r>
            <w:r w:rsidR="006A6277">
              <w:rPr>
                <w:lang w:val="fr-FR"/>
              </w:rPr>
              <w:t xml:space="preserve"> (</w:t>
            </w:r>
            <w:proofErr w:type="spellStart"/>
            <w:r w:rsidR="006A6277">
              <w:rPr>
                <w:lang w:val="fr-FR"/>
              </w:rPr>
              <w:t>socks</w:t>
            </w:r>
            <w:proofErr w:type="spellEnd"/>
            <w:r w:rsidR="006A6277">
              <w:rPr>
                <w:lang w:val="fr-FR"/>
              </w:rPr>
              <w:t>)</w:t>
            </w:r>
            <w:r>
              <w:rPr>
                <w:lang w:val="fr-FR"/>
              </w:rPr>
              <w:t xml:space="preserve">, les lunettes </w:t>
            </w:r>
            <w:r w:rsidR="006A6277">
              <w:rPr>
                <w:lang w:val="fr-FR"/>
              </w:rPr>
              <w:t>(glasses)</w:t>
            </w:r>
          </w:p>
        </w:tc>
      </w:tr>
      <w:tr w:rsidR="00197917" w:rsidRPr="000429CE" w14:paraId="0B4680B6" w14:textId="77777777" w:rsidTr="00F66A50">
        <w:tc>
          <w:tcPr>
            <w:tcW w:w="1560" w:type="dxa"/>
            <w:vMerge/>
            <w:shd w:val="clear" w:color="auto" w:fill="00B050"/>
          </w:tcPr>
          <w:p w14:paraId="0CC8F75D" w14:textId="77777777" w:rsidR="00197917" w:rsidRPr="000429CE" w:rsidRDefault="00197917" w:rsidP="00453762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BDDFC1"/>
          </w:tcPr>
          <w:p w14:paraId="6710F52D" w14:textId="77777777" w:rsidR="00CB4115" w:rsidRDefault="00CB4115" w:rsidP="00453762">
            <w:pPr>
              <w:jc w:val="center"/>
            </w:pPr>
          </w:p>
          <w:p w14:paraId="1ABF00E4" w14:textId="77777777" w:rsidR="00CB4115" w:rsidRDefault="00CB4115" w:rsidP="00453762">
            <w:pPr>
              <w:jc w:val="center"/>
            </w:pPr>
          </w:p>
          <w:p w14:paraId="73B9801E" w14:textId="77777777" w:rsidR="00CB4115" w:rsidRDefault="00CB4115" w:rsidP="00453762">
            <w:pPr>
              <w:jc w:val="center"/>
            </w:pPr>
          </w:p>
          <w:p w14:paraId="562C9FA4" w14:textId="77777777" w:rsidR="00CB4115" w:rsidRDefault="00CB4115" w:rsidP="00453762">
            <w:pPr>
              <w:jc w:val="center"/>
            </w:pPr>
          </w:p>
          <w:p w14:paraId="14C65067" w14:textId="413FB239" w:rsidR="00197917" w:rsidRPr="000429CE" w:rsidRDefault="007B235C" w:rsidP="00CB4115">
            <w:pPr>
              <w:jc w:val="center"/>
            </w:pPr>
            <w:r>
              <w:t>I love sports!</w:t>
            </w:r>
          </w:p>
        </w:tc>
        <w:tc>
          <w:tcPr>
            <w:tcW w:w="6096" w:type="dxa"/>
          </w:tcPr>
          <w:p w14:paraId="170739F1" w14:textId="0BC187B2" w:rsidR="00197917" w:rsidRPr="002C762B" w:rsidRDefault="00197917" w:rsidP="00C35CD0">
            <w:pPr>
              <w:rPr>
                <w:lang w:val="fr-FR"/>
              </w:rPr>
            </w:pPr>
            <w:r w:rsidRPr="00A61156">
              <w:rPr>
                <w:lang w:val="fr-FR"/>
              </w:rPr>
              <w:t>Les jeux olympiques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olympic</w:t>
            </w:r>
            <w:proofErr w:type="spellEnd"/>
            <w:r w:rsidR="0078553E">
              <w:rPr>
                <w:lang w:val="fr-FR"/>
              </w:rPr>
              <w:t xml:space="preserve"> </w:t>
            </w:r>
            <w:proofErr w:type="spellStart"/>
            <w:r w:rsidR="0078553E">
              <w:rPr>
                <w:lang w:val="fr-FR"/>
              </w:rPr>
              <w:t>games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les sports</w:t>
            </w:r>
            <w:r w:rsidR="0078553E">
              <w:rPr>
                <w:lang w:val="fr-FR"/>
              </w:rPr>
              <w:t xml:space="preserve"> (sports)</w:t>
            </w:r>
            <w:r w:rsidRPr="00A61156">
              <w:rPr>
                <w:lang w:val="fr-FR"/>
              </w:rPr>
              <w:t>, l’athlétisme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athletics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le football</w:t>
            </w:r>
            <w:r w:rsidR="0078553E">
              <w:rPr>
                <w:lang w:val="fr-FR"/>
              </w:rPr>
              <w:t xml:space="preserve"> (football)</w:t>
            </w:r>
            <w:r w:rsidRPr="00A61156">
              <w:rPr>
                <w:lang w:val="fr-FR"/>
              </w:rPr>
              <w:t>, la gymnastique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gymnastics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la natation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swimming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la boxe</w:t>
            </w:r>
            <w:r w:rsidR="0078553E">
              <w:rPr>
                <w:lang w:val="fr-FR"/>
              </w:rPr>
              <w:t xml:space="preserve"> (boxing)</w:t>
            </w:r>
            <w:r w:rsidRPr="00A61156">
              <w:rPr>
                <w:lang w:val="fr-FR"/>
              </w:rPr>
              <w:t>, le rugby</w:t>
            </w:r>
            <w:r w:rsidR="0078553E">
              <w:rPr>
                <w:lang w:val="fr-FR"/>
              </w:rPr>
              <w:t xml:space="preserve"> (rugby)</w:t>
            </w:r>
            <w:r w:rsidRPr="00A61156">
              <w:rPr>
                <w:lang w:val="fr-FR"/>
              </w:rPr>
              <w:t>, le tir à l’arc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archery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le cyclism</w:t>
            </w:r>
            <w:r w:rsidR="0078553E">
              <w:rPr>
                <w:lang w:val="fr-FR"/>
              </w:rPr>
              <w:t>e (</w:t>
            </w:r>
            <w:proofErr w:type="spellStart"/>
            <w:r w:rsidR="0078553E">
              <w:rPr>
                <w:lang w:val="fr-FR"/>
              </w:rPr>
              <w:t>cycling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</w:t>
            </w:r>
            <w:r w:rsidR="0078553E">
              <w:rPr>
                <w:lang w:val="fr-FR"/>
              </w:rPr>
              <w:t xml:space="preserve"> j</w:t>
            </w:r>
            <w:r w:rsidRPr="00A61156">
              <w:rPr>
                <w:lang w:val="fr-FR"/>
              </w:rPr>
              <w:t xml:space="preserve"> ’aime</w:t>
            </w:r>
            <w:r w:rsidR="0078553E">
              <w:rPr>
                <w:lang w:val="fr-FR"/>
              </w:rPr>
              <w:t xml:space="preserve"> (I like)</w:t>
            </w:r>
            <w:r w:rsidRPr="00A61156">
              <w:rPr>
                <w:lang w:val="fr-FR"/>
              </w:rPr>
              <w:t xml:space="preserve"> j’adore</w:t>
            </w:r>
            <w:r w:rsidR="0078553E">
              <w:rPr>
                <w:lang w:val="fr-FR"/>
              </w:rPr>
              <w:t xml:space="preserve"> (I love),</w:t>
            </w:r>
            <w:r w:rsidRPr="00A61156">
              <w:rPr>
                <w:lang w:val="fr-FR"/>
              </w:rPr>
              <w:t xml:space="preserve"> je n’aime pas</w:t>
            </w:r>
            <w:r w:rsidR="0078553E">
              <w:rPr>
                <w:lang w:val="fr-FR"/>
              </w:rPr>
              <w:t xml:space="preserve"> (I </w:t>
            </w:r>
            <w:proofErr w:type="spellStart"/>
            <w:r w:rsidR="0078553E">
              <w:rPr>
                <w:lang w:val="fr-FR"/>
              </w:rPr>
              <w:t>don’t</w:t>
            </w:r>
            <w:proofErr w:type="spellEnd"/>
            <w:r w:rsidR="0078553E">
              <w:rPr>
                <w:lang w:val="fr-FR"/>
              </w:rPr>
              <w:t xml:space="preserve"> like),</w:t>
            </w:r>
            <w:r w:rsidRPr="00A61156">
              <w:rPr>
                <w:lang w:val="fr-FR"/>
              </w:rPr>
              <w:t xml:space="preserve"> je déteste</w:t>
            </w:r>
            <w:r w:rsidR="0078553E">
              <w:rPr>
                <w:lang w:val="fr-FR"/>
              </w:rPr>
              <w:t xml:space="preserve"> (I </w:t>
            </w:r>
            <w:proofErr w:type="spellStart"/>
            <w:r w:rsidR="0078553E">
              <w:rPr>
                <w:lang w:val="fr-FR"/>
              </w:rPr>
              <w:t>hate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tu aimes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you</w:t>
            </w:r>
            <w:proofErr w:type="spellEnd"/>
            <w:r w:rsidR="0078553E">
              <w:rPr>
                <w:lang w:val="fr-FR"/>
              </w:rPr>
              <w:t xml:space="preserve"> like)</w:t>
            </w:r>
            <w:r w:rsidRPr="00A61156">
              <w:rPr>
                <w:lang w:val="fr-FR"/>
              </w:rPr>
              <w:t>, il adore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he</w:t>
            </w:r>
            <w:proofErr w:type="spellEnd"/>
            <w:r w:rsidR="0078553E">
              <w:rPr>
                <w:lang w:val="fr-FR"/>
              </w:rPr>
              <w:t xml:space="preserve"> loves, je</w:t>
            </w:r>
            <w:r w:rsidRPr="00A61156">
              <w:rPr>
                <w:lang w:val="fr-FR"/>
              </w:rPr>
              <w:t xml:space="preserve"> préfère</w:t>
            </w:r>
            <w:r w:rsidR="0078553E">
              <w:rPr>
                <w:lang w:val="fr-FR"/>
              </w:rPr>
              <w:t xml:space="preserve"> (I </w:t>
            </w:r>
            <w:proofErr w:type="spellStart"/>
            <w:r w:rsidR="0078553E">
              <w:rPr>
                <w:lang w:val="fr-FR"/>
              </w:rPr>
              <w:t>prefer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et</w:t>
            </w:r>
            <w:r w:rsidR="0078553E">
              <w:rPr>
                <w:lang w:val="fr-FR"/>
              </w:rPr>
              <w:t xml:space="preserve"> (and)</w:t>
            </w:r>
            <w:r w:rsidRPr="00A61156">
              <w:rPr>
                <w:lang w:val="fr-FR"/>
              </w:rPr>
              <w:t>, mais</w:t>
            </w:r>
            <w:r w:rsidR="0078553E">
              <w:rPr>
                <w:lang w:val="fr-FR"/>
              </w:rPr>
              <w:t xml:space="preserve"> (but)</w:t>
            </w:r>
            <w:r w:rsidRPr="00A61156">
              <w:rPr>
                <w:lang w:val="fr-FR"/>
              </w:rPr>
              <w:t>, cependant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however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aussi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also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surtout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especially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car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because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 xml:space="preserve"> c’est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it</w:t>
            </w:r>
            <w:proofErr w:type="spellEnd"/>
            <w:r w:rsidR="0078553E">
              <w:rPr>
                <w:lang w:val="fr-FR"/>
              </w:rPr>
              <w:t xml:space="preserve"> </w:t>
            </w:r>
            <w:proofErr w:type="spellStart"/>
            <w:r w:rsidR="0078553E">
              <w:rPr>
                <w:lang w:val="fr-FR"/>
              </w:rPr>
              <w:t>is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passionnant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exciting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génial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great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difficile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difficult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ennuyeux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boring</w:t>
            </w:r>
            <w:proofErr w:type="spellEnd"/>
            <w:r w:rsidR="0078553E">
              <w:rPr>
                <w:lang w:val="fr-FR"/>
              </w:rPr>
              <w:t>)</w:t>
            </w:r>
            <w:r w:rsidRPr="00A61156">
              <w:rPr>
                <w:lang w:val="fr-FR"/>
              </w:rPr>
              <w:t>, nul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rubbish</w:t>
            </w:r>
            <w:proofErr w:type="spellEnd"/>
            <w:r w:rsidR="0078553E">
              <w:rPr>
                <w:lang w:val="fr-FR"/>
              </w:rPr>
              <w:t xml:space="preserve">), </w:t>
            </w:r>
            <w:r w:rsidRPr="00A61156">
              <w:rPr>
                <w:lang w:val="fr-FR"/>
              </w:rPr>
              <w:t>dangereux</w:t>
            </w:r>
            <w:r w:rsidR="0078553E">
              <w:rPr>
                <w:lang w:val="fr-FR"/>
              </w:rPr>
              <w:t xml:space="preserve"> (</w:t>
            </w:r>
            <w:proofErr w:type="spellStart"/>
            <w:r w:rsidR="0078553E">
              <w:rPr>
                <w:lang w:val="fr-FR"/>
              </w:rPr>
              <w:t>dangerous</w:t>
            </w:r>
            <w:proofErr w:type="spellEnd"/>
            <w:r w:rsidR="0078553E">
              <w:rPr>
                <w:lang w:val="fr-FR"/>
              </w:rPr>
              <w:t>)</w:t>
            </w:r>
          </w:p>
        </w:tc>
      </w:tr>
    </w:tbl>
    <w:p w14:paraId="24965FD4" w14:textId="77777777" w:rsidR="0002112D" w:rsidRPr="000429CE" w:rsidRDefault="0002112D" w:rsidP="00F66A50">
      <w:pPr>
        <w:rPr>
          <w:lang w:val="fr-FR"/>
        </w:rPr>
      </w:pPr>
    </w:p>
    <w:sectPr w:rsidR="0002112D" w:rsidRPr="000429CE" w:rsidSect="0002112D">
      <w:headerReference w:type="default" r:id="rId7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FA84F" w14:textId="77777777" w:rsidR="00F0378A" w:rsidRDefault="00F0378A" w:rsidP="0002112D">
      <w:pPr>
        <w:spacing w:after="0" w:line="240" w:lineRule="auto"/>
      </w:pPr>
      <w:r>
        <w:separator/>
      </w:r>
    </w:p>
  </w:endnote>
  <w:endnote w:type="continuationSeparator" w:id="0">
    <w:p w14:paraId="59B0C7C4" w14:textId="77777777" w:rsidR="00F0378A" w:rsidRDefault="00F0378A" w:rsidP="0002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7035C" w14:textId="77777777" w:rsidR="00F0378A" w:rsidRDefault="00F0378A" w:rsidP="0002112D">
      <w:pPr>
        <w:spacing w:after="0" w:line="240" w:lineRule="auto"/>
      </w:pPr>
      <w:r>
        <w:separator/>
      </w:r>
    </w:p>
  </w:footnote>
  <w:footnote w:type="continuationSeparator" w:id="0">
    <w:p w14:paraId="15BF7753" w14:textId="77777777" w:rsidR="00F0378A" w:rsidRDefault="00F0378A" w:rsidP="0002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7F71" w14:textId="77777777" w:rsidR="00F0378A" w:rsidRDefault="00F0378A" w:rsidP="0002112D">
    <w:pPr>
      <w:pStyle w:val="Header"/>
      <w:jc w:val="center"/>
    </w:pPr>
    <w:r w:rsidRPr="00453762">
      <w:rPr>
        <w:noProof/>
      </w:rPr>
      <w:drawing>
        <wp:anchor distT="0" distB="0" distL="114300" distR="114300" simplePos="0" relativeHeight="251659264" behindDoc="0" locked="0" layoutInCell="1" allowOverlap="1" wp14:anchorId="68211633" wp14:editId="585D80A3">
          <wp:simplePos x="0" y="0"/>
          <wp:positionH relativeFrom="column">
            <wp:posOffset>-839918</wp:posOffset>
          </wp:positionH>
          <wp:positionV relativeFrom="paragraph">
            <wp:posOffset>-376929</wp:posOffset>
          </wp:positionV>
          <wp:extent cx="853440" cy="788035"/>
          <wp:effectExtent l="0" t="0" r="3810" b="0"/>
          <wp:wrapThrough wrapText="bothSides">
            <wp:wrapPolygon edited="0">
              <wp:start x="0" y="0"/>
              <wp:lineTo x="0" y="20886"/>
              <wp:lineTo x="21214" y="20886"/>
              <wp:lineTo x="21214" y="0"/>
              <wp:lineTo x="0" y="0"/>
            </wp:wrapPolygon>
          </wp:wrapThrough>
          <wp:docPr id="2" name="Picture 2" descr="\\MYSP.mayesparkprimaryschool.org.uk\users\Staff\Work\cige\Documents\18-19\Images\mayespark_prim_displ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YSP.mayesparkprimaryschool.org.uk\users\Staff\Work\cige\Documents\18-19\Images\mayespark_prim_displ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French</w:t>
    </w:r>
  </w:p>
  <w:p w14:paraId="4F4ACF1E" w14:textId="77777777" w:rsidR="00F0378A" w:rsidRDefault="00F0378A" w:rsidP="0002112D">
    <w:pPr>
      <w:pStyle w:val="Header"/>
      <w:jc w:val="center"/>
    </w:pPr>
    <w:r w:rsidRPr="0002112D">
      <w:rPr>
        <w:noProof/>
        <w:color w:val="00B05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CCC74" wp14:editId="69DC2C72">
              <wp:simplePos x="0" y="0"/>
              <wp:positionH relativeFrom="column">
                <wp:posOffset>-894230</wp:posOffset>
              </wp:positionH>
              <wp:positionV relativeFrom="paragraph">
                <wp:posOffset>241599</wp:posOffset>
              </wp:positionV>
              <wp:extent cx="7530353" cy="12065"/>
              <wp:effectExtent l="0" t="0" r="33020" b="2603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0353" cy="12065"/>
                      </a:xfrm>
                      <a:prstGeom prst="line">
                        <a:avLst/>
                      </a:prstGeom>
                      <a:ln w="15875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C99883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pt,19pt" to="5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" strokecolor="#00b050" strokeweight="1.25pt">
              <v:stroke joinstyle="miter"/>
            </v:line>
          </w:pict>
        </mc:Fallback>
      </mc:AlternateContent>
    </w:r>
    <w:r>
      <w:t>Key Concepts &amp; Vocabulary</w:t>
    </w:r>
  </w:p>
  <w:p w14:paraId="03F88D2A" w14:textId="77777777" w:rsidR="00F0378A" w:rsidRDefault="00F0378A" w:rsidP="0002112D">
    <w:pPr>
      <w:pStyle w:val="Header"/>
      <w:jc w:val="center"/>
    </w:pPr>
  </w:p>
  <w:p w14:paraId="714C40DF" w14:textId="77777777" w:rsidR="00F0378A" w:rsidRDefault="00F0378A" w:rsidP="0002112D">
    <w:pPr>
      <w:pStyle w:val="Header"/>
      <w:jc w:val="center"/>
    </w:pPr>
  </w:p>
  <w:p w14:paraId="1561A932" w14:textId="77777777" w:rsidR="00F0378A" w:rsidRDefault="00F037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727B"/>
    <w:multiLevelType w:val="hybridMultilevel"/>
    <w:tmpl w:val="A1EA3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2"/>
    <w:rsid w:val="00010AB6"/>
    <w:rsid w:val="0002112D"/>
    <w:rsid w:val="000429CE"/>
    <w:rsid w:val="00080D0E"/>
    <w:rsid w:val="0012789A"/>
    <w:rsid w:val="0018123C"/>
    <w:rsid w:val="00197917"/>
    <w:rsid w:val="001C4B50"/>
    <w:rsid w:val="00254511"/>
    <w:rsid w:val="002C762B"/>
    <w:rsid w:val="002E46A9"/>
    <w:rsid w:val="003C53DD"/>
    <w:rsid w:val="00453762"/>
    <w:rsid w:val="004C30E7"/>
    <w:rsid w:val="005110E9"/>
    <w:rsid w:val="00530320"/>
    <w:rsid w:val="00545F55"/>
    <w:rsid w:val="005C5D2A"/>
    <w:rsid w:val="00676946"/>
    <w:rsid w:val="00696D31"/>
    <w:rsid w:val="006A6277"/>
    <w:rsid w:val="00770735"/>
    <w:rsid w:val="0078553E"/>
    <w:rsid w:val="007B235C"/>
    <w:rsid w:val="00813F78"/>
    <w:rsid w:val="00854E9D"/>
    <w:rsid w:val="00872F37"/>
    <w:rsid w:val="00902C94"/>
    <w:rsid w:val="00955BE4"/>
    <w:rsid w:val="009F3769"/>
    <w:rsid w:val="00A61156"/>
    <w:rsid w:val="00AA68BE"/>
    <w:rsid w:val="00B14AC3"/>
    <w:rsid w:val="00B967BF"/>
    <w:rsid w:val="00BE1157"/>
    <w:rsid w:val="00C13DEF"/>
    <w:rsid w:val="00C35CD0"/>
    <w:rsid w:val="00CB4115"/>
    <w:rsid w:val="00D14442"/>
    <w:rsid w:val="00D3018F"/>
    <w:rsid w:val="00DD125E"/>
    <w:rsid w:val="00DE789B"/>
    <w:rsid w:val="00E3474A"/>
    <w:rsid w:val="00E86EB7"/>
    <w:rsid w:val="00E95CA2"/>
    <w:rsid w:val="00EE644B"/>
    <w:rsid w:val="00F0378A"/>
    <w:rsid w:val="00F05BDF"/>
    <w:rsid w:val="00F22F01"/>
    <w:rsid w:val="00F36562"/>
    <w:rsid w:val="00F42FA5"/>
    <w:rsid w:val="00F443B6"/>
    <w:rsid w:val="00F66A50"/>
    <w:rsid w:val="00F84A08"/>
    <w:rsid w:val="00F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6409D79"/>
  <w15:chartTrackingRefBased/>
  <w15:docId w15:val="{69CB1BF3-DCC2-45E8-936A-E6C70C91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redirect">
    <w:name w:val="mw-redirect"/>
    <w:basedOn w:val="DefaultParagraphFont"/>
    <w:rsid w:val="00E95CA2"/>
  </w:style>
  <w:style w:type="paragraph" w:styleId="Header">
    <w:name w:val="header"/>
    <w:basedOn w:val="Normal"/>
    <w:link w:val="Head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2D"/>
  </w:style>
  <w:style w:type="paragraph" w:styleId="Footer">
    <w:name w:val="footer"/>
    <w:basedOn w:val="Normal"/>
    <w:link w:val="FooterChar"/>
    <w:uiPriority w:val="99"/>
    <w:unhideWhenUsed/>
    <w:rsid w:val="00021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2D"/>
  </w:style>
  <w:style w:type="paragraph" w:styleId="BodyText2">
    <w:name w:val="Body Text 2"/>
    <w:basedOn w:val="Normal"/>
    <w:link w:val="BodyText2Char"/>
    <w:semiHidden/>
    <w:rsid w:val="00696D31"/>
    <w:pPr>
      <w:spacing w:after="0" w:line="240" w:lineRule="auto"/>
    </w:pPr>
    <w:rPr>
      <w:rFonts w:ascii="Comic Sans MS" w:eastAsia="Times New Roman" w:hAnsi="Comic Sans MS" w:cs="Times New Roman"/>
      <w:bCs/>
      <w:iCs/>
      <w:szCs w:val="28"/>
      <w:lang w:val="fr-FR"/>
    </w:rPr>
  </w:style>
  <w:style w:type="character" w:customStyle="1" w:styleId="BodyText2Char">
    <w:name w:val="Body Text 2 Char"/>
    <w:basedOn w:val="DefaultParagraphFont"/>
    <w:link w:val="BodyText2"/>
    <w:semiHidden/>
    <w:rsid w:val="00696D31"/>
    <w:rPr>
      <w:rFonts w:ascii="Comic Sans MS" w:eastAsia="Times New Roman" w:hAnsi="Comic Sans MS" w:cs="Times New Roman"/>
      <w:bCs/>
      <w:iCs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F42F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ERoberts</dc:creator>
  <cp:keywords/>
  <dc:description/>
  <cp:lastModifiedBy>CIge@MYSP.mayesparkprimaryschool.org.uk</cp:lastModifiedBy>
  <cp:revision>5</cp:revision>
  <dcterms:created xsi:type="dcterms:W3CDTF">2021-04-29T10:28:00Z</dcterms:created>
  <dcterms:modified xsi:type="dcterms:W3CDTF">2021-07-15T16:04:00Z</dcterms:modified>
</cp:coreProperties>
</file>