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9C2" w:rsidRDefault="009D79C2" w:rsidP="009D79C2">
      <w:pPr>
        <w:spacing w:after="150" w:line="240" w:lineRule="auto"/>
        <w:jc w:val="center"/>
        <w:rPr>
          <w:rFonts w:eastAsia="Times New Roman" w:cstheme="minorHAnsi"/>
          <w:sz w:val="24"/>
          <w:szCs w:val="24"/>
          <w:lang w:eastAsia="en-GB"/>
        </w:rPr>
      </w:pPr>
    </w:p>
    <w:p w:rsidR="009D79C2" w:rsidRDefault="009D79C2" w:rsidP="009D79C2">
      <w:pPr>
        <w:spacing w:after="150" w:line="240" w:lineRule="auto"/>
        <w:jc w:val="center"/>
        <w:rPr>
          <w:rFonts w:eastAsia="Times New Roman" w:cstheme="minorHAnsi"/>
          <w:sz w:val="24"/>
          <w:szCs w:val="24"/>
          <w:lang w:eastAsia="en-GB"/>
        </w:rPr>
      </w:pPr>
      <w:r>
        <w:rPr>
          <w:rFonts w:ascii="Calibri" w:hAnsi="Calibri"/>
          <w:noProof/>
        </w:rPr>
        <w:drawing>
          <wp:anchor distT="0" distB="0" distL="114300" distR="114300" simplePos="0" relativeHeight="251659264" behindDoc="0" locked="0" layoutInCell="1" allowOverlap="1" wp14:anchorId="5794BDBB" wp14:editId="003F931E">
            <wp:simplePos x="0" y="0"/>
            <wp:positionH relativeFrom="margin">
              <wp:align>center</wp:align>
            </wp:positionH>
            <wp:positionV relativeFrom="paragraph">
              <wp:posOffset>17780</wp:posOffset>
            </wp:positionV>
            <wp:extent cx="1162050" cy="1066800"/>
            <wp:effectExtent l="0" t="0" r="0" b="0"/>
            <wp:wrapThrough wrapText="bothSides">
              <wp:wrapPolygon edited="0">
                <wp:start x="7790" y="0"/>
                <wp:lineTo x="3895" y="1157"/>
                <wp:lineTo x="0" y="6171"/>
                <wp:lineTo x="0" y="14657"/>
                <wp:lineTo x="3187" y="18514"/>
                <wp:lineTo x="3187" y="19286"/>
                <wp:lineTo x="7436" y="21214"/>
                <wp:lineTo x="8852" y="21214"/>
                <wp:lineTo x="11331" y="21214"/>
                <wp:lineTo x="13102" y="21214"/>
                <wp:lineTo x="18413" y="19286"/>
                <wp:lineTo x="21246" y="13114"/>
                <wp:lineTo x="21246" y="8100"/>
                <wp:lineTo x="20892" y="4243"/>
                <wp:lineTo x="14872" y="0"/>
                <wp:lineTo x="11685" y="0"/>
                <wp:lineTo x="779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066800"/>
                    </a:xfrm>
                    <a:prstGeom prst="rect">
                      <a:avLst/>
                    </a:prstGeom>
                    <a:noFill/>
                  </pic:spPr>
                </pic:pic>
              </a:graphicData>
            </a:graphic>
            <wp14:sizeRelH relativeFrom="page">
              <wp14:pctWidth>0</wp14:pctWidth>
            </wp14:sizeRelH>
            <wp14:sizeRelV relativeFrom="page">
              <wp14:pctHeight>0</wp14:pctHeight>
            </wp14:sizeRelV>
          </wp:anchor>
        </w:drawing>
      </w:r>
    </w:p>
    <w:p w:rsidR="009D79C2" w:rsidRDefault="009D79C2" w:rsidP="009D79C2">
      <w:pPr>
        <w:spacing w:after="150" w:line="240" w:lineRule="auto"/>
        <w:jc w:val="center"/>
        <w:rPr>
          <w:rFonts w:eastAsia="Times New Roman" w:cstheme="minorHAnsi"/>
          <w:sz w:val="24"/>
          <w:szCs w:val="24"/>
          <w:lang w:eastAsia="en-GB"/>
        </w:rPr>
      </w:pPr>
      <w:r>
        <w:rPr>
          <w:rFonts w:ascii="Calibri" w:hAnsi="Calibri"/>
          <w:noProof/>
        </w:rPr>
        <w:drawing>
          <wp:anchor distT="0" distB="0" distL="114300" distR="114300" simplePos="0" relativeHeight="251660288" behindDoc="1" locked="0" layoutInCell="1" allowOverlap="1" wp14:anchorId="21FB93C2" wp14:editId="4B60333F">
            <wp:simplePos x="0" y="0"/>
            <wp:positionH relativeFrom="margin">
              <wp:align>center</wp:align>
            </wp:positionH>
            <wp:positionV relativeFrom="paragraph">
              <wp:posOffset>80645</wp:posOffset>
            </wp:positionV>
            <wp:extent cx="685800" cy="365760"/>
            <wp:effectExtent l="0" t="0" r="0" b="0"/>
            <wp:wrapThrough wrapText="bothSides">
              <wp:wrapPolygon edited="0">
                <wp:start x="0" y="0"/>
                <wp:lineTo x="0" y="20250"/>
                <wp:lineTo x="21000" y="20250"/>
                <wp:lineTo x="210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365760"/>
                    </a:xfrm>
                    <a:prstGeom prst="rect">
                      <a:avLst/>
                    </a:prstGeom>
                    <a:solidFill>
                      <a:srgbClr val="FFFF00"/>
                    </a:solidFill>
                    <a:ln>
                      <a:noFill/>
                    </a:ln>
                    <a:effectLst/>
                  </pic:spPr>
                </pic:pic>
              </a:graphicData>
            </a:graphic>
            <wp14:sizeRelH relativeFrom="page">
              <wp14:pctWidth>0</wp14:pctWidth>
            </wp14:sizeRelH>
            <wp14:sizeRelV relativeFrom="page">
              <wp14:pctHeight>0</wp14:pctHeight>
            </wp14:sizeRelV>
          </wp:anchor>
        </w:drawing>
      </w:r>
    </w:p>
    <w:p w:rsidR="009D79C2" w:rsidRDefault="009D79C2" w:rsidP="009D79C2">
      <w:pPr>
        <w:spacing w:after="150" w:line="240" w:lineRule="auto"/>
        <w:jc w:val="center"/>
        <w:rPr>
          <w:rFonts w:eastAsia="Times New Roman" w:cstheme="minorHAnsi"/>
          <w:sz w:val="24"/>
          <w:szCs w:val="24"/>
          <w:lang w:eastAsia="en-GB"/>
        </w:rPr>
      </w:pPr>
    </w:p>
    <w:p w:rsidR="009D79C2" w:rsidRDefault="009D79C2" w:rsidP="009D79C2">
      <w:pPr>
        <w:spacing w:after="150" w:line="240" w:lineRule="auto"/>
        <w:jc w:val="center"/>
        <w:rPr>
          <w:rFonts w:eastAsia="Times New Roman" w:cstheme="minorHAnsi"/>
          <w:sz w:val="24"/>
          <w:szCs w:val="24"/>
          <w:lang w:eastAsia="en-GB"/>
        </w:rPr>
      </w:pPr>
    </w:p>
    <w:p w:rsidR="009D79C2" w:rsidRDefault="009D79C2" w:rsidP="009D79C2">
      <w:pPr>
        <w:jc w:val="center"/>
        <w:rPr>
          <w:rFonts w:ascii="Calibri" w:hAnsi="Calibri"/>
          <w:sz w:val="40"/>
        </w:rPr>
      </w:pPr>
    </w:p>
    <w:p w:rsidR="009D79C2" w:rsidRDefault="009D79C2" w:rsidP="009D79C2">
      <w:pPr>
        <w:jc w:val="center"/>
        <w:rPr>
          <w:rFonts w:ascii="Calibri" w:hAnsi="Calibri"/>
          <w:sz w:val="40"/>
        </w:rPr>
      </w:pPr>
    </w:p>
    <w:p w:rsidR="009D79C2" w:rsidRDefault="009D79C2" w:rsidP="009D79C2">
      <w:pPr>
        <w:jc w:val="center"/>
        <w:rPr>
          <w:rFonts w:ascii="Calibri" w:hAnsi="Calibri"/>
          <w:sz w:val="40"/>
        </w:rPr>
      </w:pPr>
    </w:p>
    <w:p w:rsidR="009D79C2" w:rsidRDefault="009D79C2" w:rsidP="009D79C2">
      <w:pPr>
        <w:jc w:val="center"/>
        <w:rPr>
          <w:rFonts w:ascii="Calibri" w:hAnsi="Calibri"/>
          <w:sz w:val="40"/>
        </w:rPr>
      </w:pPr>
      <w:r>
        <w:rPr>
          <w:rFonts w:ascii="Calibri" w:hAnsi="Calibri"/>
          <w:sz w:val="40"/>
        </w:rPr>
        <w:t xml:space="preserve">Geography </w:t>
      </w:r>
      <w:r w:rsidRPr="00C6716B">
        <w:rPr>
          <w:rFonts w:ascii="Calibri" w:hAnsi="Calibri"/>
          <w:sz w:val="40"/>
        </w:rPr>
        <w:t>Policy</w:t>
      </w:r>
    </w:p>
    <w:p w:rsidR="009D79C2" w:rsidRDefault="009D79C2" w:rsidP="009D79C2">
      <w:pPr>
        <w:jc w:val="center"/>
        <w:rPr>
          <w:rFonts w:ascii="Calibri" w:hAnsi="Calibri"/>
          <w:b/>
          <w:sz w:val="40"/>
        </w:rPr>
      </w:pPr>
    </w:p>
    <w:p w:rsidR="009D79C2" w:rsidRDefault="009D79C2" w:rsidP="009D79C2">
      <w:pPr>
        <w:jc w:val="center"/>
        <w:rPr>
          <w:rFonts w:ascii="Calibri" w:hAnsi="Calibri"/>
          <w:b/>
          <w:sz w:val="40"/>
        </w:rPr>
      </w:pPr>
    </w:p>
    <w:p w:rsidR="009D79C2" w:rsidRDefault="009D79C2" w:rsidP="009D79C2">
      <w:pPr>
        <w:jc w:val="center"/>
        <w:rPr>
          <w:rFonts w:ascii="Calibri" w:hAnsi="Calibri"/>
          <w:b/>
          <w:sz w:val="40"/>
        </w:rPr>
      </w:pPr>
    </w:p>
    <w:p w:rsidR="009D79C2" w:rsidRDefault="009D79C2" w:rsidP="009D79C2">
      <w:pPr>
        <w:jc w:val="center"/>
        <w:rPr>
          <w:rFonts w:ascii="Calibri" w:hAnsi="Calibri"/>
          <w:b/>
          <w:sz w:val="40"/>
        </w:rPr>
      </w:pPr>
    </w:p>
    <w:p w:rsidR="009D79C2" w:rsidRDefault="009D79C2" w:rsidP="009D79C2">
      <w:pPr>
        <w:jc w:val="center"/>
        <w:rPr>
          <w:rFonts w:ascii="Calibri" w:hAnsi="Calibri"/>
          <w:b/>
          <w:sz w:val="40"/>
        </w:rPr>
      </w:pPr>
    </w:p>
    <w:p w:rsidR="009D79C2" w:rsidRDefault="009D79C2" w:rsidP="009D79C2">
      <w:pPr>
        <w:jc w:val="center"/>
        <w:rPr>
          <w:rFonts w:ascii="Calibri" w:hAnsi="Calibri"/>
          <w:b/>
          <w:sz w:val="40"/>
        </w:rPr>
      </w:pPr>
    </w:p>
    <w:p w:rsidR="009D79C2" w:rsidRDefault="009D79C2" w:rsidP="009D79C2">
      <w:pPr>
        <w:jc w:val="center"/>
        <w:rPr>
          <w:rFonts w:ascii="Calibri" w:hAnsi="Calibri"/>
          <w:b/>
          <w:sz w:val="40"/>
        </w:rPr>
      </w:pPr>
    </w:p>
    <w:p w:rsidR="009D79C2" w:rsidRDefault="009D79C2" w:rsidP="009D79C2">
      <w:pPr>
        <w:jc w:val="center"/>
        <w:rPr>
          <w:rFonts w:ascii="Calibri" w:hAnsi="Calibri"/>
          <w:b/>
          <w:sz w:val="40"/>
        </w:rPr>
      </w:pPr>
    </w:p>
    <w:p w:rsidR="009D79C2" w:rsidRDefault="009D79C2" w:rsidP="009D79C2">
      <w:pPr>
        <w:jc w:val="center"/>
        <w:rPr>
          <w:rFonts w:ascii="Calibri" w:hAnsi="Calibri"/>
          <w:b/>
          <w:sz w:val="40"/>
        </w:rPr>
      </w:pPr>
    </w:p>
    <w:p w:rsidR="009D79C2" w:rsidRDefault="009D79C2" w:rsidP="009D79C2">
      <w:pPr>
        <w:jc w:val="center"/>
        <w:rPr>
          <w:rFonts w:ascii="Calibri" w:hAnsi="Calibri"/>
          <w:b/>
          <w:sz w:val="40"/>
        </w:rPr>
      </w:pPr>
    </w:p>
    <w:p w:rsidR="009D79C2" w:rsidRPr="00C6716B" w:rsidRDefault="009D79C2" w:rsidP="009D79C2">
      <w:pPr>
        <w:spacing w:after="0" w:line="240" w:lineRule="auto"/>
        <w:rPr>
          <w:rFonts w:ascii="Calibri" w:hAnsi="Calibri"/>
        </w:rPr>
      </w:pPr>
      <w:r w:rsidRPr="00C6716B">
        <w:rPr>
          <w:rFonts w:ascii="Calibri" w:hAnsi="Calibri"/>
        </w:rPr>
        <w:t xml:space="preserve">Written by:                 </w:t>
      </w:r>
      <w:r w:rsidRPr="00C6716B">
        <w:rPr>
          <w:rFonts w:ascii="Calibri" w:hAnsi="Calibri"/>
        </w:rPr>
        <w:tab/>
      </w:r>
      <w:r>
        <w:rPr>
          <w:rFonts w:ascii="Calibri" w:hAnsi="Calibri"/>
        </w:rPr>
        <w:t>R Lawless</w:t>
      </w:r>
      <w:r w:rsidRPr="00C6716B">
        <w:rPr>
          <w:rFonts w:ascii="Calibri" w:hAnsi="Calibri"/>
        </w:rPr>
        <w:tab/>
      </w:r>
    </w:p>
    <w:p w:rsidR="009D79C2" w:rsidRPr="00C6716B" w:rsidRDefault="009D79C2" w:rsidP="009D79C2">
      <w:pPr>
        <w:spacing w:after="0" w:line="240" w:lineRule="auto"/>
        <w:rPr>
          <w:rFonts w:ascii="Calibri" w:hAnsi="Calibri"/>
        </w:rPr>
      </w:pPr>
      <w:r w:rsidRPr="00C6716B">
        <w:rPr>
          <w:rFonts w:ascii="Calibri" w:hAnsi="Calibri"/>
        </w:rPr>
        <w:t xml:space="preserve">Date:                          </w:t>
      </w:r>
      <w:r w:rsidRPr="00C6716B">
        <w:rPr>
          <w:rFonts w:ascii="Calibri" w:hAnsi="Calibri"/>
        </w:rPr>
        <w:tab/>
      </w:r>
      <w:r>
        <w:rPr>
          <w:rFonts w:ascii="Calibri" w:hAnsi="Calibri"/>
        </w:rPr>
        <w:t>December 2021</w:t>
      </w:r>
      <w:r w:rsidRPr="00C6716B">
        <w:rPr>
          <w:rFonts w:ascii="Calibri" w:hAnsi="Calibri"/>
        </w:rPr>
        <w:t xml:space="preserve">              </w:t>
      </w:r>
    </w:p>
    <w:p w:rsidR="009D79C2" w:rsidRDefault="00497F33" w:rsidP="00497F33">
      <w:pPr>
        <w:spacing w:after="0"/>
        <w:rPr>
          <w:rFonts w:ascii="Calibri" w:hAnsi="Calibri"/>
        </w:rPr>
      </w:pPr>
      <w:r>
        <w:rPr>
          <w:rFonts w:ascii="Calibri" w:hAnsi="Calibri"/>
        </w:rPr>
        <w:t>Last Reviewed</w:t>
      </w:r>
      <w:r w:rsidR="009D79C2" w:rsidRPr="00C6716B">
        <w:rPr>
          <w:rFonts w:ascii="Calibri" w:hAnsi="Calibri"/>
        </w:rPr>
        <w:t xml:space="preserve">:  </w:t>
      </w:r>
      <w:r w:rsidR="009D79C2" w:rsidRPr="00C6716B">
        <w:rPr>
          <w:rFonts w:ascii="Calibri" w:hAnsi="Calibri"/>
        </w:rPr>
        <w:tab/>
      </w:r>
      <w:r w:rsidR="009D79C2">
        <w:rPr>
          <w:rFonts w:ascii="Calibri" w:hAnsi="Calibri"/>
        </w:rPr>
        <w:tab/>
        <w:t>July 2023</w:t>
      </w:r>
    </w:p>
    <w:p w:rsidR="00497F33" w:rsidRDefault="00497F33" w:rsidP="00497F33">
      <w:pPr>
        <w:spacing w:after="0"/>
        <w:rPr>
          <w:rFonts w:ascii="Calibri" w:hAnsi="Calibri"/>
        </w:rPr>
      </w:pPr>
      <w:r>
        <w:rPr>
          <w:rFonts w:ascii="Calibri" w:hAnsi="Calibri"/>
        </w:rPr>
        <w:t xml:space="preserve">Next review date: </w:t>
      </w:r>
      <w:r>
        <w:rPr>
          <w:rFonts w:ascii="Calibri" w:hAnsi="Calibri"/>
        </w:rPr>
        <w:tab/>
        <w:t>July 2025</w:t>
      </w:r>
    </w:p>
    <w:p w:rsidR="00497F33" w:rsidRPr="00C6716B" w:rsidRDefault="00497F33" w:rsidP="009D79C2">
      <w:pPr>
        <w:rPr>
          <w:rFonts w:ascii="Calibri" w:hAnsi="Calibri"/>
          <w:b/>
          <w:sz w:val="40"/>
        </w:rPr>
      </w:pPr>
      <w:bookmarkStart w:id="0" w:name="_GoBack"/>
      <w:bookmarkEnd w:id="0"/>
    </w:p>
    <w:p w:rsidR="009D79C2" w:rsidRDefault="009D79C2">
      <w:pPr>
        <w:rPr>
          <w:rFonts w:eastAsia="Times New Roman" w:cstheme="minorHAnsi"/>
          <w:color w:val="00B050"/>
          <w:sz w:val="24"/>
          <w:szCs w:val="24"/>
          <w:lang w:eastAsia="en-GB"/>
        </w:rPr>
      </w:pPr>
      <w:r>
        <w:rPr>
          <w:rFonts w:eastAsia="Times New Roman" w:cstheme="minorHAnsi"/>
          <w:color w:val="00B050"/>
          <w:sz w:val="24"/>
          <w:szCs w:val="24"/>
          <w:lang w:eastAsia="en-GB"/>
        </w:rPr>
        <w:br w:type="page"/>
      </w:r>
    </w:p>
    <w:p w:rsidR="00D15C86" w:rsidRPr="00D11245" w:rsidRDefault="00D15C86" w:rsidP="00D15C86">
      <w:pPr>
        <w:spacing w:after="150" w:line="240" w:lineRule="auto"/>
        <w:jc w:val="center"/>
        <w:rPr>
          <w:rFonts w:eastAsia="Times New Roman" w:cstheme="minorHAnsi"/>
          <w:color w:val="00B050"/>
          <w:sz w:val="24"/>
          <w:szCs w:val="24"/>
          <w:lang w:eastAsia="en-GB"/>
        </w:rPr>
      </w:pPr>
      <w:proofErr w:type="spellStart"/>
      <w:r w:rsidRPr="00D11245">
        <w:rPr>
          <w:rFonts w:eastAsia="Times New Roman" w:cstheme="minorHAnsi"/>
          <w:color w:val="00B050"/>
          <w:sz w:val="24"/>
          <w:szCs w:val="24"/>
          <w:lang w:eastAsia="en-GB"/>
        </w:rPr>
        <w:lastRenderedPageBreak/>
        <w:t>Mayespark</w:t>
      </w:r>
      <w:proofErr w:type="spellEnd"/>
      <w:r w:rsidRPr="00D11245">
        <w:rPr>
          <w:rFonts w:eastAsia="Times New Roman" w:cstheme="minorHAnsi"/>
          <w:color w:val="00B050"/>
          <w:sz w:val="24"/>
          <w:szCs w:val="24"/>
          <w:lang w:eastAsia="en-GB"/>
        </w:rPr>
        <w:t xml:space="preserve"> Primary School</w:t>
      </w:r>
    </w:p>
    <w:p w:rsidR="00D15C86" w:rsidRPr="00A53791" w:rsidRDefault="00D15C86" w:rsidP="00D15C86">
      <w:pPr>
        <w:spacing w:after="150" w:line="240" w:lineRule="auto"/>
        <w:jc w:val="center"/>
        <w:rPr>
          <w:rFonts w:eastAsia="Times New Roman" w:cstheme="minorHAnsi"/>
          <w:b/>
          <w:sz w:val="24"/>
          <w:szCs w:val="24"/>
          <w:u w:val="single"/>
          <w:lang w:eastAsia="en-GB"/>
        </w:rPr>
      </w:pPr>
      <w:r>
        <w:rPr>
          <w:rFonts w:eastAsia="Times New Roman" w:cstheme="minorHAnsi"/>
          <w:b/>
          <w:sz w:val="24"/>
          <w:szCs w:val="24"/>
          <w:u w:val="single"/>
          <w:lang w:eastAsia="en-GB"/>
        </w:rPr>
        <w:t>Geography</w:t>
      </w:r>
      <w:r w:rsidRPr="00A53791">
        <w:rPr>
          <w:rFonts w:eastAsia="Times New Roman" w:cstheme="minorHAnsi"/>
          <w:b/>
          <w:sz w:val="24"/>
          <w:szCs w:val="24"/>
          <w:u w:val="single"/>
          <w:lang w:eastAsia="en-GB"/>
        </w:rPr>
        <w:t xml:space="preserve"> Policy</w:t>
      </w:r>
    </w:p>
    <w:p w:rsidR="00D15C86" w:rsidRPr="00A53791" w:rsidRDefault="00D15C86" w:rsidP="00D15C86">
      <w:pPr>
        <w:spacing w:after="150" w:line="240" w:lineRule="auto"/>
        <w:jc w:val="center"/>
        <w:rPr>
          <w:rFonts w:eastAsia="Times New Roman" w:cstheme="minorHAnsi"/>
          <w:sz w:val="24"/>
          <w:szCs w:val="24"/>
          <w:u w:val="single"/>
          <w:lang w:eastAsia="en-GB"/>
        </w:rPr>
      </w:pPr>
    </w:p>
    <w:p w:rsidR="00D15C86" w:rsidRPr="00A53791" w:rsidRDefault="00D15C86" w:rsidP="00D15C86">
      <w:pPr>
        <w:spacing w:after="150" w:line="240" w:lineRule="auto"/>
        <w:jc w:val="both"/>
        <w:rPr>
          <w:rFonts w:eastAsia="Times New Roman" w:cstheme="minorHAnsi"/>
          <w:sz w:val="24"/>
          <w:szCs w:val="24"/>
          <w:lang w:eastAsia="en-GB"/>
        </w:rPr>
      </w:pPr>
      <w:r w:rsidRPr="00A53791">
        <w:rPr>
          <w:rFonts w:eastAsia="Times New Roman" w:cstheme="minorHAnsi"/>
          <w:sz w:val="24"/>
          <w:szCs w:val="24"/>
          <w:lang w:eastAsia="en-GB"/>
        </w:rPr>
        <w:t xml:space="preserve">The </w:t>
      </w:r>
      <w:r>
        <w:rPr>
          <w:rFonts w:eastAsia="Times New Roman" w:cstheme="minorHAnsi"/>
          <w:sz w:val="24"/>
          <w:szCs w:val="24"/>
          <w:lang w:eastAsia="en-GB"/>
        </w:rPr>
        <w:t>geography</w:t>
      </w:r>
      <w:r w:rsidRPr="00A53791">
        <w:rPr>
          <w:rFonts w:eastAsia="Times New Roman" w:cstheme="minorHAnsi"/>
          <w:sz w:val="24"/>
          <w:szCs w:val="24"/>
          <w:lang w:eastAsia="en-GB"/>
        </w:rPr>
        <w:t xml:space="preserve"> curriculum at </w:t>
      </w:r>
      <w:proofErr w:type="spellStart"/>
      <w:r w:rsidRPr="00A53791">
        <w:rPr>
          <w:rFonts w:eastAsia="Times New Roman" w:cstheme="minorHAnsi"/>
          <w:sz w:val="24"/>
          <w:szCs w:val="24"/>
          <w:lang w:eastAsia="en-GB"/>
        </w:rPr>
        <w:t>Mayespark</w:t>
      </w:r>
      <w:proofErr w:type="spellEnd"/>
      <w:r w:rsidRPr="00A53791">
        <w:rPr>
          <w:rFonts w:eastAsia="Times New Roman" w:cstheme="minorHAnsi"/>
          <w:sz w:val="24"/>
          <w:szCs w:val="24"/>
          <w:lang w:eastAsia="en-GB"/>
        </w:rPr>
        <w:t xml:space="preserve"> aims to</w:t>
      </w:r>
      <w:r w:rsidR="00676D0F">
        <w:rPr>
          <w:rFonts w:eastAsia="Times New Roman" w:cstheme="minorHAnsi"/>
          <w:sz w:val="24"/>
          <w:szCs w:val="24"/>
          <w:lang w:eastAsia="en-GB"/>
        </w:rPr>
        <w:t xml:space="preserve"> impart knowledge of human and natural features of the world</w:t>
      </w:r>
      <w:r w:rsidRPr="00A53791">
        <w:rPr>
          <w:rFonts w:eastAsia="Times New Roman" w:cstheme="minorHAnsi"/>
          <w:sz w:val="24"/>
          <w:szCs w:val="24"/>
          <w:lang w:eastAsia="en-GB"/>
        </w:rPr>
        <w:t xml:space="preserve">. Our objective is for the children to develop </w:t>
      </w:r>
      <w:r w:rsidR="00676D0F">
        <w:rPr>
          <w:rFonts w:eastAsia="Times New Roman" w:cstheme="minorHAnsi"/>
          <w:sz w:val="24"/>
          <w:szCs w:val="24"/>
          <w:lang w:eastAsia="en-GB"/>
        </w:rPr>
        <w:t xml:space="preserve">an understanding of the world they live in and their place in it. Children are provided with a variety of classroom and fieldwork opportunities that </w:t>
      </w:r>
      <w:r w:rsidR="009A21A5">
        <w:rPr>
          <w:rFonts w:eastAsia="Times New Roman" w:cstheme="minorHAnsi"/>
          <w:sz w:val="24"/>
          <w:szCs w:val="24"/>
          <w:lang w:eastAsia="en-GB"/>
        </w:rPr>
        <w:t>promotes a deeper understanding of the subject</w:t>
      </w:r>
      <w:r w:rsidR="00676D0F">
        <w:rPr>
          <w:rFonts w:eastAsia="Times New Roman" w:cstheme="minorHAnsi"/>
          <w:sz w:val="24"/>
          <w:szCs w:val="24"/>
          <w:lang w:eastAsia="en-GB"/>
        </w:rPr>
        <w:t xml:space="preserve">. </w:t>
      </w:r>
      <w:r w:rsidR="00AA0B1B">
        <w:rPr>
          <w:rFonts w:eastAsia="Times New Roman" w:cstheme="minorHAnsi"/>
          <w:sz w:val="24"/>
          <w:szCs w:val="24"/>
          <w:lang w:eastAsia="en-GB"/>
        </w:rPr>
        <w:t>With increasingly greater opportunities to travel, valuing the diverse nature of the world will provide children with a greater empathy of people from different cultures and places.</w:t>
      </w:r>
    </w:p>
    <w:p w:rsidR="00D15C86" w:rsidRPr="00A53791" w:rsidRDefault="00D15C86" w:rsidP="00D15C86">
      <w:pPr>
        <w:spacing w:after="150" w:line="240" w:lineRule="auto"/>
        <w:jc w:val="both"/>
        <w:rPr>
          <w:rFonts w:eastAsia="Times New Roman" w:cstheme="minorHAnsi"/>
          <w:b/>
          <w:sz w:val="24"/>
          <w:szCs w:val="24"/>
          <w:u w:val="single"/>
          <w:lang w:eastAsia="en-GB"/>
        </w:rPr>
      </w:pPr>
    </w:p>
    <w:p w:rsidR="00D15C86" w:rsidRPr="00A53791" w:rsidRDefault="00D15C86" w:rsidP="00D15C86">
      <w:pPr>
        <w:spacing w:after="150" w:line="240" w:lineRule="auto"/>
        <w:jc w:val="both"/>
        <w:rPr>
          <w:rFonts w:eastAsia="Times New Roman" w:cstheme="minorHAnsi"/>
          <w:b/>
          <w:sz w:val="24"/>
          <w:szCs w:val="24"/>
          <w:u w:val="single"/>
          <w:lang w:eastAsia="en-GB"/>
        </w:rPr>
      </w:pPr>
      <w:r w:rsidRPr="00A53791">
        <w:rPr>
          <w:rFonts w:eastAsia="Times New Roman" w:cstheme="minorHAnsi"/>
          <w:b/>
          <w:sz w:val="24"/>
          <w:szCs w:val="24"/>
          <w:u w:val="single"/>
          <w:lang w:eastAsia="en-GB"/>
        </w:rPr>
        <w:t>Aims and Objectives:</w:t>
      </w:r>
    </w:p>
    <w:p w:rsidR="00D15C86" w:rsidRPr="00A53791" w:rsidRDefault="00D15C86" w:rsidP="00D15C86">
      <w:pPr>
        <w:spacing w:after="150" w:line="240" w:lineRule="auto"/>
        <w:jc w:val="both"/>
        <w:rPr>
          <w:rFonts w:eastAsia="Times New Roman" w:cstheme="minorHAnsi"/>
          <w:sz w:val="24"/>
          <w:szCs w:val="24"/>
          <w:u w:val="single"/>
          <w:lang w:eastAsia="en-GB"/>
        </w:rPr>
      </w:pPr>
      <w:r w:rsidRPr="00A53791">
        <w:rPr>
          <w:rFonts w:eastAsia="Times New Roman" w:cstheme="minorHAnsi"/>
          <w:sz w:val="24"/>
          <w:szCs w:val="24"/>
          <w:u w:val="single"/>
          <w:lang w:eastAsia="en-GB"/>
        </w:rPr>
        <w:t xml:space="preserve">The aims of </w:t>
      </w:r>
      <w:r w:rsidR="00335560">
        <w:rPr>
          <w:rFonts w:eastAsia="Times New Roman" w:cstheme="minorHAnsi"/>
          <w:sz w:val="24"/>
          <w:szCs w:val="24"/>
          <w:u w:val="single"/>
          <w:lang w:eastAsia="en-GB"/>
        </w:rPr>
        <w:t>geography</w:t>
      </w:r>
      <w:r w:rsidRPr="00A53791">
        <w:rPr>
          <w:rFonts w:eastAsia="Times New Roman" w:cstheme="minorHAnsi"/>
          <w:sz w:val="24"/>
          <w:szCs w:val="24"/>
          <w:u w:val="single"/>
          <w:lang w:eastAsia="en-GB"/>
        </w:rPr>
        <w:t xml:space="preserve"> </w:t>
      </w:r>
      <w:r w:rsidR="009A21A5">
        <w:rPr>
          <w:rFonts w:eastAsia="Times New Roman" w:cstheme="minorHAnsi"/>
          <w:sz w:val="24"/>
          <w:szCs w:val="24"/>
          <w:u w:val="single"/>
          <w:lang w:eastAsia="en-GB"/>
        </w:rPr>
        <w:t>at</w:t>
      </w:r>
      <w:r w:rsidRPr="00A53791">
        <w:rPr>
          <w:rFonts w:eastAsia="Times New Roman" w:cstheme="minorHAnsi"/>
          <w:sz w:val="24"/>
          <w:szCs w:val="24"/>
          <w:u w:val="single"/>
          <w:lang w:eastAsia="en-GB"/>
        </w:rPr>
        <w:t xml:space="preserve"> </w:t>
      </w:r>
      <w:proofErr w:type="spellStart"/>
      <w:r w:rsidRPr="00A53791">
        <w:rPr>
          <w:rFonts w:eastAsia="Times New Roman" w:cstheme="minorHAnsi"/>
          <w:sz w:val="24"/>
          <w:szCs w:val="24"/>
          <w:u w:val="single"/>
          <w:lang w:eastAsia="en-GB"/>
        </w:rPr>
        <w:t>Mayespark</w:t>
      </w:r>
      <w:proofErr w:type="spellEnd"/>
      <w:r w:rsidRPr="00A53791">
        <w:rPr>
          <w:rFonts w:eastAsia="Times New Roman" w:cstheme="minorHAnsi"/>
          <w:sz w:val="24"/>
          <w:szCs w:val="24"/>
          <w:u w:val="single"/>
          <w:lang w:eastAsia="en-GB"/>
        </w:rPr>
        <w:t xml:space="preserve"> are:</w:t>
      </w:r>
    </w:p>
    <w:p w:rsidR="009A21A5" w:rsidRDefault="00990F92" w:rsidP="007C2B2B">
      <w:pPr>
        <w:pStyle w:val="ListParagraph"/>
        <w:numPr>
          <w:ilvl w:val="0"/>
          <w:numId w:val="8"/>
        </w:numPr>
        <w:spacing w:after="150" w:line="240" w:lineRule="auto"/>
        <w:jc w:val="both"/>
        <w:rPr>
          <w:rFonts w:eastAsia="Times New Roman" w:cstheme="minorHAnsi"/>
          <w:sz w:val="24"/>
          <w:szCs w:val="24"/>
          <w:lang w:eastAsia="en-GB"/>
        </w:rPr>
      </w:pPr>
      <w:r w:rsidRPr="009A21A5">
        <w:rPr>
          <w:rFonts w:eastAsia="Times New Roman" w:cstheme="minorHAnsi"/>
          <w:sz w:val="24"/>
          <w:szCs w:val="24"/>
          <w:lang w:eastAsia="en-GB"/>
        </w:rPr>
        <w:t>To have an increased understanding of different places across the world</w:t>
      </w:r>
      <w:r w:rsidR="00734AB0">
        <w:rPr>
          <w:rFonts w:eastAsia="Times New Roman" w:cstheme="minorHAnsi"/>
          <w:sz w:val="24"/>
          <w:szCs w:val="24"/>
          <w:lang w:eastAsia="en-GB"/>
        </w:rPr>
        <w:t>, including the ability to use maps confidently.</w:t>
      </w:r>
    </w:p>
    <w:p w:rsidR="00990F92" w:rsidRPr="009A21A5" w:rsidRDefault="00990F92" w:rsidP="007C2B2B">
      <w:pPr>
        <w:pStyle w:val="ListParagraph"/>
        <w:numPr>
          <w:ilvl w:val="0"/>
          <w:numId w:val="8"/>
        </w:numPr>
        <w:spacing w:after="150" w:line="240" w:lineRule="auto"/>
        <w:jc w:val="both"/>
        <w:rPr>
          <w:rFonts w:eastAsia="Times New Roman" w:cstheme="minorHAnsi"/>
          <w:sz w:val="24"/>
          <w:szCs w:val="24"/>
          <w:lang w:eastAsia="en-GB"/>
        </w:rPr>
      </w:pPr>
      <w:r w:rsidRPr="009A21A5">
        <w:rPr>
          <w:rFonts w:eastAsia="Times New Roman" w:cstheme="minorHAnsi"/>
          <w:sz w:val="24"/>
          <w:szCs w:val="24"/>
          <w:lang w:eastAsia="en-GB"/>
        </w:rPr>
        <w:t xml:space="preserve">To discover the human and natural features </w:t>
      </w:r>
      <w:r w:rsidR="005B2441">
        <w:rPr>
          <w:rFonts w:eastAsia="Times New Roman" w:cstheme="minorHAnsi"/>
          <w:sz w:val="24"/>
          <w:szCs w:val="24"/>
          <w:lang w:eastAsia="en-GB"/>
        </w:rPr>
        <w:t>or processes</w:t>
      </w:r>
      <w:r w:rsidRPr="009A21A5">
        <w:rPr>
          <w:rFonts w:eastAsia="Times New Roman" w:cstheme="minorHAnsi"/>
          <w:sz w:val="24"/>
          <w:szCs w:val="24"/>
          <w:lang w:eastAsia="en-GB"/>
        </w:rPr>
        <w:t xml:space="preserve"> </w:t>
      </w:r>
      <w:r w:rsidR="005B2441">
        <w:rPr>
          <w:rFonts w:eastAsia="Times New Roman" w:cstheme="minorHAnsi"/>
          <w:sz w:val="24"/>
          <w:szCs w:val="24"/>
          <w:lang w:eastAsia="en-GB"/>
        </w:rPr>
        <w:t>which form places.</w:t>
      </w:r>
    </w:p>
    <w:p w:rsidR="00990F92" w:rsidRDefault="00990F92" w:rsidP="007C2B2B">
      <w:pPr>
        <w:pStyle w:val="ListParagraph"/>
        <w:numPr>
          <w:ilvl w:val="0"/>
          <w:numId w:val="8"/>
        </w:numPr>
        <w:spacing w:after="150" w:line="240" w:lineRule="auto"/>
        <w:jc w:val="both"/>
        <w:rPr>
          <w:rFonts w:eastAsia="Times New Roman" w:cstheme="minorHAnsi"/>
          <w:sz w:val="24"/>
          <w:szCs w:val="24"/>
          <w:lang w:eastAsia="en-GB"/>
        </w:rPr>
      </w:pPr>
      <w:r>
        <w:rPr>
          <w:rFonts w:eastAsia="Times New Roman" w:cstheme="minorHAnsi"/>
          <w:sz w:val="24"/>
          <w:szCs w:val="24"/>
          <w:lang w:eastAsia="en-GB"/>
        </w:rPr>
        <w:t>To increase geographical knowledge and skills through fieldwork</w:t>
      </w:r>
      <w:r w:rsidR="00734AB0">
        <w:rPr>
          <w:rFonts w:eastAsia="Times New Roman" w:cstheme="minorHAnsi"/>
          <w:sz w:val="24"/>
          <w:szCs w:val="24"/>
          <w:lang w:eastAsia="en-GB"/>
        </w:rPr>
        <w:t>, using a range of equipment and resources.</w:t>
      </w:r>
    </w:p>
    <w:p w:rsidR="00990F92" w:rsidRDefault="00990F92" w:rsidP="007C2B2B">
      <w:pPr>
        <w:pStyle w:val="ListParagraph"/>
        <w:numPr>
          <w:ilvl w:val="0"/>
          <w:numId w:val="8"/>
        </w:numPr>
        <w:spacing w:after="150" w:line="240" w:lineRule="auto"/>
        <w:jc w:val="both"/>
        <w:rPr>
          <w:rFonts w:eastAsia="Times New Roman" w:cstheme="minorHAnsi"/>
          <w:sz w:val="24"/>
          <w:szCs w:val="24"/>
          <w:lang w:eastAsia="en-GB"/>
        </w:rPr>
      </w:pPr>
      <w:r>
        <w:rPr>
          <w:rFonts w:eastAsia="Times New Roman" w:cstheme="minorHAnsi"/>
          <w:sz w:val="24"/>
          <w:szCs w:val="24"/>
          <w:lang w:eastAsia="en-GB"/>
        </w:rPr>
        <w:t xml:space="preserve">To </w:t>
      </w:r>
      <w:r w:rsidR="00734AB0">
        <w:rPr>
          <w:rFonts w:eastAsia="Times New Roman" w:cstheme="minorHAnsi"/>
          <w:sz w:val="24"/>
          <w:szCs w:val="24"/>
          <w:lang w:eastAsia="en-GB"/>
        </w:rPr>
        <w:t>develop</w:t>
      </w:r>
      <w:r>
        <w:rPr>
          <w:rFonts w:eastAsia="Times New Roman" w:cstheme="minorHAnsi"/>
          <w:sz w:val="24"/>
          <w:szCs w:val="24"/>
          <w:lang w:eastAsia="en-GB"/>
        </w:rPr>
        <w:t xml:space="preserve"> the children’s understanding of diverse places, resources and people.</w:t>
      </w:r>
    </w:p>
    <w:p w:rsidR="00734AB0" w:rsidRDefault="00734AB0" w:rsidP="007C2B2B">
      <w:pPr>
        <w:pStyle w:val="ListParagraph"/>
        <w:numPr>
          <w:ilvl w:val="0"/>
          <w:numId w:val="8"/>
        </w:numPr>
        <w:spacing w:after="150" w:line="240" w:lineRule="auto"/>
        <w:jc w:val="both"/>
        <w:rPr>
          <w:rFonts w:eastAsia="Times New Roman" w:cstheme="minorHAnsi"/>
          <w:sz w:val="24"/>
          <w:szCs w:val="24"/>
          <w:lang w:eastAsia="en-GB"/>
        </w:rPr>
      </w:pPr>
      <w:r>
        <w:rPr>
          <w:rFonts w:eastAsia="Times New Roman" w:cstheme="minorHAnsi"/>
          <w:sz w:val="24"/>
          <w:szCs w:val="24"/>
          <w:lang w:eastAsia="en-GB"/>
        </w:rPr>
        <w:t xml:space="preserve">To nurture the children’s ability to investigate the world around them and compare this with their own locality. </w:t>
      </w:r>
    </w:p>
    <w:p w:rsidR="00990F92" w:rsidRPr="007C2B2B" w:rsidRDefault="00990F92" w:rsidP="007C2B2B">
      <w:pPr>
        <w:pStyle w:val="ListParagraph"/>
        <w:numPr>
          <w:ilvl w:val="0"/>
          <w:numId w:val="8"/>
        </w:numPr>
        <w:spacing w:after="150" w:line="240" w:lineRule="auto"/>
        <w:jc w:val="both"/>
        <w:rPr>
          <w:rFonts w:eastAsia="Times New Roman" w:cstheme="minorHAnsi"/>
          <w:sz w:val="24"/>
          <w:szCs w:val="24"/>
          <w:lang w:eastAsia="en-GB"/>
        </w:rPr>
      </w:pPr>
      <w:r>
        <w:rPr>
          <w:rFonts w:eastAsia="Times New Roman" w:cstheme="minorHAnsi"/>
          <w:sz w:val="24"/>
          <w:szCs w:val="24"/>
          <w:lang w:eastAsia="en-GB"/>
        </w:rPr>
        <w:t>To communicate geographically.</w:t>
      </w:r>
    </w:p>
    <w:p w:rsidR="00D15C86" w:rsidRPr="00A53791" w:rsidRDefault="00D15C86" w:rsidP="00D15C86">
      <w:pPr>
        <w:spacing w:after="150" w:line="240" w:lineRule="auto"/>
        <w:jc w:val="both"/>
        <w:rPr>
          <w:rFonts w:eastAsia="Times New Roman" w:cstheme="minorHAnsi"/>
          <w:b/>
          <w:sz w:val="24"/>
          <w:szCs w:val="24"/>
          <w:u w:val="single"/>
          <w:lang w:eastAsia="en-GB"/>
        </w:rPr>
      </w:pPr>
      <w:r w:rsidRPr="00A53791">
        <w:rPr>
          <w:rFonts w:eastAsia="Times New Roman" w:cstheme="minorHAnsi"/>
          <w:b/>
          <w:sz w:val="24"/>
          <w:szCs w:val="24"/>
          <w:u w:val="single"/>
          <w:lang w:eastAsia="en-GB"/>
        </w:rPr>
        <w:t>Teaching and Learning:</w:t>
      </w:r>
    </w:p>
    <w:p w:rsidR="00D15C86" w:rsidRPr="00A53791" w:rsidRDefault="00D15C86" w:rsidP="00D15C86">
      <w:pPr>
        <w:spacing w:after="150" w:line="240" w:lineRule="auto"/>
        <w:jc w:val="both"/>
        <w:rPr>
          <w:rFonts w:eastAsia="Times New Roman" w:cstheme="minorHAnsi"/>
          <w:sz w:val="24"/>
          <w:szCs w:val="24"/>
          <w:lang w:eastAsia="en-GB"/>
        </w:rPr>
      </w:pPr>
      <w:r>
        <w:rPr>
          <w:rFonts w:eastAsia="Times New Roman" w:cstheme="minorHAnsi"/>
          <w:sz w:val="24"/>
          <w:szCs w:val="24"/>
          <w:lang w:eastAsia="en-GB"/>
        </w:rPr>
        <w:t>Geography</w:t>
      </w:r>
      <w:r w:rsidRPr="00A53791">
        <w:rPr>
          <w:rFonts w:eastAsia="Times New Roman" w:cstheme="minorHAnsi"/>
          <w:sz w:val="24"/>
          <w:szCs w:val="24"/>
          <w:lang w:eastAsia="en-GB"/>
        </w:rPr>
        <w:t xml:space="preserve"> teaching focuses on enabling children to think as </w:t>
      </w:r>
      <w:r>
        <w:rPr>
          <w:rFonts w:eastAsia="Times New Roman" w:cstheme="minorHAnsi"/>
          <w:sz w:val="24"/>
          <w:szCs w:val="24"/>
          <w:lang w:eastAsia="en-GB"/>
        </w:rPr>
        <w:t>geographers</w:t>
      </w:r>
      <w:r w:rsidRPr="00A53791">
        <w:rPr>
          <w:rFonts w:eastAsia="Times New Roman" w:cstheme="minorHAnsi"/>
          <w:sz w:val="24"/>
          <w:szCs w:val="24"/>
          <w:lang w:eastAsia="en-GB"/>
        </w:rPr>
        <w:t xml:space="preserve">. Whenever possible we provide children with </w:t>
      </w:r>
      <w:r w:rsidR="00B95107" w:rsidRPr="00A53791">
        <w:rPr>
          <w:rFonts w:eastAsia="Times New Roman" w:cstheme="minorHAnsi"/>
          <w:sz w:val="24"/>
          <w:szCs w:val="24"/>
          <w:lang w:eastAsia="en-GB"/>
        </w:rPr>
        <w:t>first-hand</w:t>
      </w:r>
      <w:r w:rsidRPr="00A53791">
        <w:rPr>
          <w:rFonts w:eastAsia="Times New Roman" w:cstheme="minorHAnsi"/>
          <w:sz w:val="24"/>
          <w:szCs w:val="24"/>
          <w:lang w:eastAsia="en-GB"/>
        </w:rPr>
        <w:t xml:space="preserve"> experiences and place an emphasis on </w:t>
      </w:r>
      <w:r>
        <w:rPr>
          <w:rFonts w:eastAsia="Times New Roman" w:cstheme="minorHAnsi"/>
          <w:sz w:val="24"/>
          <w:szCs w:val="24"/>
          <w:lang w:eastAsia="en-GB"/>
        </w:rPr>
        <w:t>fieldwork</w:t>
      </w:r>
      <w:r w:rsidRPr="00A53791">
        <w:rPr>
          <w:rFonts w:eastAsia="Times New Roman" w:cstheme="minorHAnsi"/>
          <w:sz w:val="24"/>
          <w:szCs w:val="24"/>
          <w:lang w:eastAsia="en-GB"/>
        </w:rPr>
        <w:t xml:space="preserve">. This enables children to develop the ability to be independent learners, using the key </w:t>
      </w:r>
      <w:r w:rsidR="009D79C2">
        <w:rPr>
          <w:rFonts w:eastAsia="Times New Roman" w:cstheme="minorHAnsi"/>
          <w:sz w:val="24"/>
          <w:szCs w:val="24"/>
          <w:lang w:eastAsia="en-GB"/>
        </w:rPr>
        <w:t>geographical</w:t>
      </w:r>
      <w:r w:rsidRPr="00A53791">
        <w:rPr>
          <w:rFonts w:eastAsia="Times New Roman" w:cstheme="minorHAnsi"/>
          <w:sz w:val="24"/>
          <w:szCs w:val="24"/>
          <w:lang w:eastAsia="en-GB"/>
        </w:rPr>
        <w:t xml:space="preserve"> skills they have gained to analyse, question and compare </w:t>
      </w:r>
      <w:r w:rsidR="009D79C2">
        <w:rPr>
          <w:rFonts w:eastAsia="Times New Roman" w:cstheme="minorHAnsi"/>
          <w:sz w:val="24"/>
          <w:szCs w:val="24"/>
          <w:lang w:eastAsia="en-GB"/>
        </w:rPr>
        <w:t>between a range of different places.</w:t>
      </w:r>
    </w:p>
    <w:p w:rsidR="00D15C86" w:rsidRDefault="009A21A5" w:rsidP="00D15C86">
      <w:pPr>
        <w:spacing w:after="150" w:line="240" w:lineRule="auto"/>
        <w:jc w:val="both"/>
        <w:rPr>
          <w:rFonts w:eastAsia="Times New Roman" w:cstheme="minorHAnsi"/>
          <w:sz w:val="24"/>
          <w:szCs w:val="24"/>
          <w:lang w:eastAsia="en-GB"/>
        </w:rPr>
      </w:pPr>
      <w:r>
        <w:rPr>
          <w:rFonts w:eastAsia="Times New Roman" w:cstheme="minorHAnsi"/>
          <w:sz w:val="24"/>
          <w:szCs w:val="24"/>
          <w:lang w:eastAsia="en-GB"/>
        </w:rPr>
        <w:t>At</w:t>
      </w:r>
      <w:r w:rsidR="00D15C86" w:rsidRPr="00A53791">
        <w:rPr>
          <w:rFonts w:eastAsia="Times New Roman" w:cstheme="minorHAnsi"/>
          <w:sz w:val="24"/>
          <w:szCs w:val="24"/>
          <w:lang w:eastAsia="en-GB"/>
        </w:rPr>
        <w:t xml:space="preserve"> </w:t>
      </w:r>
      <w:proofErr w:type="spellStart"/>
      <w:r w:rsidR="00D15C86" w:rsidRPr="00A53791">
        <w:rPr>
          <w:rFonts w:eastAsia="Times New Roman" w:cstheme="minorHAnsi"/>
          <w:sz w:val="24"/>
          <w:szCs w:val="24"/>
          <w:lang w:eastAsia="en-GB"/>
        </w:rPr>
        <w:t>Mayespark</w:t>
      </w:r>
      <w:proofErr w:type="spellEnd"/>
      <w:r w:rsidR="00D15C86" w:rsidRPr="00A53791">
        <w:rPr>
          <w:rFonts w:eastAsia="Times New Roman" w:cstheme="minorHAnsi"/>
          <w:sz w:val="24"/>
          <w:szCs w:val="24"/>
          <w:lang w:eastAsia="en-GB"/>
        </w:rPr>
        <w:t xml:space="preserve">, we carry out curriculum planning in </w:t>
      </w:r>
      <w:r w:rsidR="00DA5626">
        <w:rPr>
          <w:rFonts w:eastAsia="Times New Roman" w:cstheme="minorHAnsi"/>
          <w:sz w:val="24"/>
          <w:szCs w:val="24"/>
          <w:lang w:eastAsia="en-GB"/>
        </w:rPr>
        <w:t>geography</w:t>
      </w:r>
      <w:r w:rsidR="00D15C86" w:rsidRPr="00A53791">
        <w:rPr>
          <w:rFonts w:eastAsia="Times New Roman" w:cstheme="minorHAnsi"/>
          <w:sz w:val="24"/>
          <w:szCs w:val="24"/>
          <w:lang w:eastAsia="en-GB"/>
        </w:rPr>
        <w:t xml:space="preserve"> </w:t>
      </w:r>
      <w:r w:rsidR="00D15C86">
        <w:rPr>
          <w:rFonts w:eastAsia="Times New Roman" w:cstheme="minorHAnsi"/>
          <w:sz w:val="24"/>
          <w:szCs w:val="24"/>
          <w:lang w:eastAsia="en-GB"/>
        </w:rPr>
        <w:t>using both medium-term and long-term plans.</w:t>
      </w:r>
      <w:r w:rsidR="00D15C86" w:rsidRPr="00A53791">
        <w:rPr>
          <w:rFonts w:eastAsia="Times New Roman" w:cstheme="minorHAnsi"/>
          <w:sz w:val="24"/>
          <w:szCs w:val="24"/>
          <w:lang w:eastAsia="en-GB"/>
        </w:rPr>
        <w:t xml:space="preserve"> The long-term plan maps the </w:t>
      </w:r>
      <w:r w:rsidR="00DA5626">
        <w:rPr>
          <w:rFonts w:eastAsia="Times New Roman" w:cstheme="minorHAnsi"/>
          <w:sz w:val="24"/>
          <w:szCs w:val="24"/>
          <w:lang w:eastAsia="en-GB"/>
        </w:rPr>
        <w:t>geography</w:t>
      </w:r>
      <w:r w:rsidR="00D15C86" w:rsidRPr="00A53791">
        <w:rPr>
          <w:rFonts w:eastAsia="Times New Roman" w:cstheme="minorHAnsi"/>
          <w:sz w:val="24"/>
          <w:szCs w:val="24"/>
          <w:lang w:eastAsia="en-GB"/>
        </w:rPr>
        <w:t xml:space="preserve"> topics studied in each </w:t>
      </w:r>
      <w:r w:rsidR="00D15C86">
        <w:rPr>
          <w:rFonts w:eastAsia="Times New Roman" w:cstheme="minorHAnsi"/>
          <w:sz w:val="24"/>
          <w:szCs w:val="24"/>
          <w:lang w:eastAsia="en-GB"/>
        </w:rPr>
        <w:t>year</w:t>
      </w:r>
      <w:r w:rsidR="00D15C86" w:rsidRPr="00A53791">
        <w:rPr>
          <w:rFonts w:eastAsia="Times New Roman" w:cstheme="minorHAnsi"/>
          <w:sz w:val="24"/>
          <w:szCs w:val="24"/>
          <w:lang w:eastAsia="en-GB"/>
        </w:rPr>
        <w:t xml:space="preserve"> during each key stage. As the basis for our medium-term plans, we have combined both the </w:t>
      </w:r>
      <w:r>
        <w:rPr>
          <w:rFonts w:eastAsia="Times New Roman" w:cstheme="minorHAnsi"/>
          <w:sz w:val="24"/>
          <w:szCs w:val="24"/>
          <w:lang w:eastAsia="en-GB"/>
        </w:rPr>
        <w:t>N</w:t>
      </w:r>
      <w:r w:rsidR="00D15C86" w:rsidRPr="00A53791">
        <w:rPr>
          <w:rFonts w:eastAsia="Times New Roman" w:cstheme="minorHAnsi"/>
          <w:sz w:val="24"/>
          <w:szCs w:val="24"/>
          <w:lang w:eastAsia="en-GB"/>
        </w:rPr>
        <w:t xml:space="preserve">ational </w:t>
      </w:r>
      <w:r>
        <w:rPr>
          <w:rFonts w:eastAsia="Times New Roman" w:cstheme="minorHAnsi"/>
          <w:sz w:val="24"/>
          <w:szCs w:val="24"/>
          <w:lang w:eastAsia="en-GB"/>
        </w:rPr>
        <w:t>C</w:t>
      </w:r>
      <w:r w:rsidR="00D15C86" w:rsidRPr="00A53791">
        <w:rPr>
          <w:rFonts w:eastAsia="Times New Roman" w:cstheme="minorHAnsi"/>
          <w:sz w:val="24"/>
          <w:szCs w:val="24"/>
          <w:lang w:eastAsia="en-GB"/>
        </w:rPr>
        <w:t xml:space="preserve">urriculum and Chris Quigley’s scheme of work involving key concepts. The rationale behind using key concepts in </w:t>
      </w:r>
      <w:r w:rsidR="00DA5626">
        <w:rPr>
          <w:rFonts w:eastAsia="Times New Roman" w:cstheme="minorHAnsi"/>
          <w:sz w:val="24"/>
          <w:szCs w:val="24"/>
          <w:lang w:eastAsia="en-GB"/>
        </w:rPr>
        <w:t>geography</w:t>
      </w:r>
      <w:r w:rsidR="00D15C86" w:rsidRPr="00A53791">
        <w:rPr>
          <w:rFonts w:eastAsia="Times New Roman" w:cstheme="minorHAnsi"/>
          <w:sz w:val="24"/>
          <w:szCs w:val="24"/>
          <w:lang w:eastAsia="en-GB"/>
        </w:rPr>
        <w:t xml:space="preserve">, is that as children move up throughout the </w:t>
      </w:r>
      <w:r w:rsidR="00D15C86">
        <w:rPr>
          <w:rFonts w:eastAsia="Times New Roman" w:cstheme="minorHAnsi"/>
          <w:sz w:val="24"/>
          <w:szCs w:val="24"/>
          <w:lang w:eastAsia="en-GB"/>
        </w:rPr>
        <w:t>school</w:t>
      </w:r>
      <w:r w:rsidR="00D15C86" w:rsidRPr="00A53791">
        <w:rPr>
          <w:rFonts w:eastAsia="Times New Roman" w:cstheme="minorHAnsi"/>
          <w:sz w:val="24"/>
          <w:szCs w:val="24"/>
          <w:lang w:eastAsia="en-GB"/>
        </w:rPr>
        <w:t>, these concepts can be reviewed</w:t>
      </w:r>
      <w:r w:rsidR="00D15C86">
        <w:rPr>
          <w:rFonts w:eastAsia="Times New Roman" w:cstheme="minorHAnsi"/>
          <w:sz w:val="24"/>
          <w:szCs w:val="24"/>
          <w:lang w:eastAsia="en-GB"/>
        </w:rPr>
        <w:t xml:space="preserve"> and built upon</w:t>
      </w:r>
      <w:r w:rsidR="00D15C86" w:rsidRPr="00A53791">
        <w:rPr>
          <w:rFonts w:eastAsia="Times New Roman" w:cstheme="minorHAnsi"/>
          <w:sz w:val="24"/>
          <w:szCs w:val="24"/>
          <w:lang w:eastAsia="en-GB"/>
        </w:rPr>
        <w:t>. Children will</w:t>
      </w:r>
      <w:r w:rsidR="00DA5626">
        <w:rPr>
          <w:rFonts w:eastAsia="Times New Roman" w:cstheme="minorHAnsi"/>
          <w:sz w:val="24"/>
          <w:szCs w:val="24"/>
          <w:lang w:eastAsia="en-GB"/>
        </w:rPr>
        <w:t xml:space="preserve"> progressively</w:t>
      </w:r>
      <w:r w:rsidR="00D15C86" w:rsidRPr="00A53791">
        <w:rPr>
          <w:rFonts w:eastAsia="Times New Roman" w:cstheme="minorHAnsi"/>
          <w:sz w:val="24"/>
          <w:szCs w:val="24"/>
          <w:lang w:eastAsia="en-GB"/>
        </w:rPr>
        <w:t xml:space="preserve"> be able to make links between </w:t>
      </w:r>
      <w:r w:rsidR="00DA5626">
        <w:rPr>
          <w:rFonts w:eastAsia="Times New Roman" w:cstheme="minorHAnsi"/>
          <w:sz w:val="24"/>
          <w:szCs w:val="24"/>
          <w:lang w:eastAsia="en-GB"/>
        </w:rPr>
        <w:t>geographical skills, place knowledge, locational knowledge, as well as human and physical features</w:t>
      </w:r>
      <w:r w:rsidR="00D15C86" w:rsidRPr="00A53791">
        <w:rPr>
          <w:rFonts w:eastAsia="Times New Roman" w:cstheme="minorHAnsi"/>
          <w:sz w:val="24"/>
          <w:szCs w:val="24"/>
          <w:lang w:eastAsia="en-GB"/>
        </w:rPr>
        <w:t xml:space="preserve"> through the </w:t>
      </w:r>
      <w:r w:rsidR="00D15C86">
        <w:rPr>
          <w:rFonts w:eastAsia="Times New Roman" w:cstheme="minorHAnsi"/>
          <w:sz w:val="24"/>
          <w:szCs w:val="24"/>
          <w:lang w:eastAsia="en-GB"/>
        </w:rPr>
        <w:t>teaching</w:t>
      </w:r>
      <w:r w:rsidR="00D15C86" w:rsidRPr="00A53791">
        <w:rPr>
          <w:rFonts w:eastAsia="Times New Roman" w:cstheme="minorHAnsi"/>
          <w:sz w:val="24"/>
          <w:szCs w:val="24"/>
          <w:lang w:eastAsia="en-GB"/>
        </w:rPr>
        <w:t xml:space="preserve"> of </w:t>
      </w:r>
      <w:r w:rsidR="00DA5626">
        <w:rPr>
          <w:rFonts w:eastAsia="Times New Roman" w:cstheme="minorHAnsi"/>
          <w:sz w:val="24"/>
          <w:szCs w:val="24"/>
          <w:lang w:eastAsia="en-GB"/>
        </w:rPr>
        <w:t xml:space="preserve">these </w:t>
      </w:r>
      <w:r w:rsidR="00D15C86" w:rsidRPr="00A53791">
        <w:rPr>
          <w:rFonts w:eastAsia="Times New Roman" w:cstheme="minorHAnsi"/>
          <w:sz w:val="24"/>
          <w:szCs w:val="24"/>
          <w:lang w:eastAsia="en-GB"/>
        </w:rPr>
        <w:t>key concepts</w:t>
      </w:r>
      <w:r w:rsidR="00DA5626">
        <w:rPr>
          <w:rFonts w:eastAsia="Times New Roman" w:cstheme="minorHAnsi"/>
          <w:sz w:val="24"/>
          <w:szCs w:val="24"/>
          <w:lang w:eastAsia="en-GB"/>
        </w:rPr>
        <w:t xml:space="preserve">. </w:t>
      </w:r>
      <w:r w:rsidR="008876E6">
        <w:rPr>
          <w:rFonts w:eastAsia="Times New Roman" w:cstheme="minorHAnsi"/>
          <w:sz w:val="24"/>
          <w:szCs w:val="24"/>
          <w:lang w:eastAsia="en-GB"/>
        </w:rPr>
        <w:t xml:space="preserve">Geography displays demonstrate key vocabulary, pictures, maps and </w:t>
      </w:r>
      <w:r w:rsidR="00B95107">
        <w:rPr>
          <w:rFonts w:eastAsia="Times New Roman" w:cstheme="minorHAnsi"/>
          <w:sz w:val="24"/>
          <w:szCs w:val="24"/>
          <w:lang w:eastAsia="en-GB"/>
        </w:rPr>
        <w:t>unit of work’s main question.</w:t>
      </w:r>
    </w:p>
    <w:p w:rsidR="00D15C86" w:rsidRDefault="00B95107" w:rsidP="00D15C86">
      <w:pPr>
        <w:spacing w:after="150" w:line="240" w:lineRule="auto"/>
        <w:jc w:val="both"/>
        <w:rPr>
          <w:sz w:val="24"/>
          <w:szCs w:val="24"/>
        </w:rPr>
      </w:pPr>
      <w:r>
        <w:rPr>
          <w:rFonts w:eastAsia="Times New Roman" w:cstheme="minorHAnsi"/>
          <w:sz w:val="24"/>
          <w:szCs w:val="24"/>
          <w:lang w:eastAsia="en-GB"/>
        </w:rPr>
        <w:t xml:space="preserve">All planning is in line with the National Curriculum. </w:t>
      </w:r>
      <w:r w:rsidR="00D15C86" w:rsidRPr="00A53791">
        <w:rPr>
          <w:rFonts w:eastAsia="Times New Roman" w:cstheme="minorHAnsi"/>
          <w:sz w:val="24"/>
          <w:szCs w:val="24"/>
          <w:lang w:eastAsia="en-GB"/>
        </w:rPr>
        <w:t xml:space="preserve">The medium-term plans give details of each unit of work, they provide an insight into how the concepts can be embedded throughout the lessons as well as suggestions for lesson ideas which class teachers can then use when planning </w:t>
      </w:r>
      <w:r w:rsidR="00D15C86">
        <w:rPr>
          <w:rFonts w:eastAsia="Times New Roman" w:cstheme="minorHAnsi"/>
          <w:sz w:val="24"/>
          <w:szCs w:val="24"/>
          <w:lang w:eastAsia="en-GB"/>
        </w:rPr>
        <w:t xml:space="preserve">individual </w:t>
      </w:r>
      <w:r w:rsidR="00D15C86" w:rsidRPr="00A53791">
        <w:rPr>
          <w:rFonts w:eastAsia="Times New Roman" w:cstheme="minorHAnsi"/>
          <w:sz w:val="24"/>
          <w:szCs w:val="24"/>
          <w:lang w:eastAsia="en-GB"/>
        </w:rPr>
        <w:t xml:space="preserve">lessons. The medium-term plans are reviewed each year by the subject leader. </w:t>
      </w:r>
    </w:p>
    <w:p w:rsidR="00D15C86" w:rsidRDefault="00D15C86" w:rsidP="00D15C86">
      <w:pPr>
        <w:spacing w:after="150" w:line="240" w:lineRule="auto"/>
        <w:jc w:val="both"/>
        <w:rPr>
          <w:rFonts w:eastAsia="Times New Roman" w:cstheme="minorHAnsi"/>
          <w:sz w:val="24"/>
          <w:szCs w:val="24"/>
          <w:lang w:eastAsia="en-GB"/>
        </w:rPr>
      </w:pPr>
    </w:p>
    <w:p w:rsidR="00D15C86" w:rsidRDefault="00D15C86" w:rsidP="00D15C86">
      <w:pPr>
        <w:spacing w:after="150" w:line="240" w:lineRule="auto"/>
        <w:jc w:val="both"/>
        <w:rPr>
          <w:rFonts w:eastAsia="Times New Roman" w:cstheme="minorHAnsi"/>
          <w:b/>
          <w:sz w:val="24"/>
          <w:szCs w:val="24"/>
          <w:u w:val="single"/>
          <w:lang w:eastAsia="en-GB"/>
        </w:rPr>
      </w:pPr>
      <w:r>
        <w:rPr>
          <w:rFonts w:eastAsia="Times New Roman" w:cstheme="minorHAnsi"/>
          <w:b/>
          <w:sz w:val="24"/>
          <w:szCs w:val="24"/>
          <w:u w:val="single"/>
          <w:lang w:eastAsia="en-GB"/>
        </w:rPr>
        <w:lastRenderedPageBreak/>
        <w:t xml:space="preserve">By the end of </w:t>
      </w:r>
      <w:r w:rsidRPr="00712A20">
        <w:rPr>
          <w:rFonts w:eastAsia="Times New Roman" w:cstheme="minorHAnsi"/>
          <w:b/>
          <w:sz w:val="24"/>
          <w:szCs w:val="24"/>
          <w:u w:val="single"/>
          <w:lang w:eastAsia="en-GB"/>
        </w:rPr>
        <w:t>EYFS</w:t>
      </w:r>
      <w:r>
        <w:rPr>
          <w:rFonts w:eastAsia="Times New Roman" w:cstheme="minorHAnsi"/>
          <w:b/>
          <w:sz w:val="24"/>
          <w:szCs w:val="24"/>
          <w:u w:val="single"/>
          <w:lang w:eastAsia="en-GB"/>
        </w:rPr>
        <w:t xml:space="preserve"> pupils should be able to:</w:t>
      </w:r>
    </w:p>
    <w:p w:rsidR="009574C9" w:rsidRDefault="009574C9" w:rsidP="009574C9">
      <w:pPr>
        <w:pStyle w:val="ListParagraph"/>
        <w:numPr>
          <w:ilvl w:val="0"/>
          <w:numId w:val="7"/>
        </w:numPr>
        <w:rPr>
          <w:sz w:val="24"/>
          <w:szCs w:val="24"/>
        </w:rPr>
      </w:pPr>
      <w:r>
        <w:rPr>
          <w:sz w:val="24"/>
          <w:szCs w:val="24"/>
        </w:rPr>
        <w:t>explain some differences between life in this country and others.</w:t>
      </w:r>
    </w:p>
    <w:p w:rsidR="009574C9" w:rsidRDefault="00505775" w:rsidP="009574C9">
      <w:pPr>
        <w:pStyle w:val="ListParagraph"/>
        <w:numPr>
          <w:ilvl w:val="0"/>
          <w:numId w:val="7"/>
        </w:numPr>
        <w:rPr>
          <w:sz w:val="24"/>
          <w:szCs w:val="24"/>
        </w:rPr>
      </w:pPr>
      <w:r>
        <w:rPr>
          <w:sz w:val="24"/>
          <w:szCs w:val="24"/>
        </w:rPr>
        <w:t>draw information from a simple map.</w:t>
      </w:r>
    </w:p>
    <w:p w:rsidR="009574C9" w:rsidRDefault="009574C9" w:rsidP="009574C9">
      <w:pPr>
        <w:pStyle w:val="ListParagraph"/>
        <w:numPr>
          <w:ilvl w:val="0"/>
          <w:numId w:val="7"/>
        </w:numPr>
        <w:rPr>
          <w:sz w:val="24"/>
          <w:szCs w:val="24"/>
        </w:rPr>
      </w:pPr>
      <w:r>
        <w:rPr>
          <w:sz w:val="24"/>
          <w:szCs w:val="24"/>
        </w:rPr>
        <w:t xml:space="preserve">recognise some </w:t>
      </w:r>
      <w:r w:rsidR="00505775">
        <w:rPr>
          <w:sz w:val="24"/>
          <w:szCs w:val="24"/>
        </w:rPr>
        <w:t>environments</w:t>
      </w:r>
      <w:r>
        <w:rPr>
          <w:sz w:val="24"/>
          <w:szCs w:val="24"/>
        </w:rPr>
        <w:t xml:space="preserve"> that are </w:t>
      </w:r>
      <w:r w:rsidR="00505775">
        <w:rPr>
          <w:sz w:val="24"/>
          <w:szCs w:val="24"/>
        </w:rPr>
        <w:t>different to the one in which they live.</w:t>
      </w:r>
    </w:p>
    <w:p w:rsidR="009574C9" w:rsidRDefault="00505775" w:rsidP="009574C9">
      <w:pPr>
        <w:pStyle w:val="ListParagraph"/>
        <w:numPr>
          <w:ilvl w:val="0"/>
          <w:numId w:val="7"/>
        </w:numPr>
        <w:rPr>
          <w:sz w:val="24"/>
          <w:szCs w:val="24"/>
        </w:rPr>
      </w:pPr>
      <w:r>
        <w:rPr>
          <w:sz w:val="24"/>
          <w:szCs w:val="24"/>
        </w:rPr>
        <w:t xml:space="preserve">use relevant </w:t>
      </w:r>
      <w:r w:rsidR="009574C9">
        <w:rPr>
          <w:sz w:val="24"/>
          <w:szCs w:val="24"/>
        </w:rPr>
        <w:t>vocab</w:t>
      </w:r>
      <w:r>
        <w:rPr>
          <w:sz w:val="24"/>
          <w:szCs w:val="24"/>
        </w:rPr>
        <w:t>ulary</w:t>
      </w:r>
      <w:r w:rsidR="009574C9">
        <w:rPr>
          <w:sz w:val="24"/>
          <w:szCs w:val="24"/>
        </w:rPr>
        <w:t xml:space="preserve"> to name specific features of</w:t>
      </w:r>
      <w:r>
        <w:rPr>
          <w:sz w:val="24"/>
          <w:szCs w:val="24"/>
        </w:rPr>
        <w:t xml:space="preserve"> the</w:t>
      </w:r>
      <w:r w:rsidR="009574C9">
        <w:rPr>
          <w:sz w:val="24"/>
          <w:szCs w:val="24"/>
        </w:rPr>
        <w:t xml:space="preserve"> natural and </w:t>
      </w:r>
      <w:r>
        <w:rPr>
          <w:sz w:val="24"/>
          <w:szCs w:val="24"/>
        </w:rPr>
        <w:t>man-made world.</w:t>
      </w:r>
    </w:p>
    <w:p w:rsidR="009574C9" w:rsidRDefault="00505775" w:rsidP="009574C9">
      <w:pPr>
        <w:pStyle w:val="ListParagraph"/>
        <w:numPr>
          <w:ilvl w:val="0"/>
          <w:numId w:val="7"/>
        </w:numPr>
        <w:rPr>
          <w:sz w:val="24"/>
          <w:szCs w:val="24"/>
        </w:rPr>
      </w:pPr>
      <w:r>
        <w:rPr>
          <w:sz w:val="24"/>
          <w:szCs w:val="24"/>
        </w:rPr>
        <w:t xml:space="preserve">describe an </w:t>
      </w:r>
      <w:r w:rsidR="009574C9">
        <w:rPr>
          <w:sz w:val="24"/>
          <w:szCs w:val="24"/>
        </w:rPr>
        <w:t>understanding of</w:t>
      </w:r>
      <w:r>
        <w:rPr>
          <w:sz w:val="24"/>
          <w:szCs w:val="24"/>
        </w:rPr>
        <w:t xml:space="preserve"> the</w:t>
      </w:r>
      <w:r w:rsidR="009574C9">
        <w:rPr>
          <w:sz w:val="24"/>
          <w:szCs w:val="24"/>
        </w:rPr>
        <w:t xml:space="preserve"> local environment</w:t>
      </w:r>
      <w:r>
        <w:rPr>
          <w:sz w:val="24"/>
          <w:szCs w:val="24"/>
        </w:rPr>
        <w:t>.</w:t>
      </w:r>
    </w:p>
    <w:p w:rsidR="00505775" w:rsidRPr="009574C9" w:rsidRDefault="00505775" w:rsidP="009574C9">
      <w:pPr>
        <w:pStyle w:val="ListParagraph"/>
        <w:numPr>
          <w:ilvl w:val="0"/>
          <w:numId w:val="7"/>
        </w:numPr>
        <w:rPr>
          <w:sz w:val="24"/>
          <w:szCs w:val="24"/>
        </w:rPr>
      </w:pPr>
      <w:r>
        <w:rPr>
          <w:sz w:val="24"/>
          <w:szCs w:val="24"/>
        </w:rPr>
        <w:t>understand the effect of changing seasons on the natural world around them.</w:t>
      </w:r>
    </w:p>
    <w:p w:rsidR="00D15C86" w:rsidRDefault="00D15C86" w:rsidP="00D15C86">
      <w:pPr>
        <w:spacing w:line="240" w:lineRule="auto"/>
        <w:rPr>
          <w:rFonts w:cstheme="minorHAnsi"/>
          <w:b/>
          <w:bCs/>
          <w:sz w:val="24"/>
          <w:szCs w:val="24"/>
          <w:u w:val="single"/>
        </w:rPr>
      </w:pPr>
      <w:r w:rsidRPr="00A53791">
        <w:rPr>
          <w:rFonts w:cstheme="minorHAnsi"/>
          <w:b/>
          <w:bCs/>
          <w:sz w:val="24"/>
          <w:szCs w:val="24"/>
          <w:u w:val="single"/>
        </w:rPr>
        <w:t xml:space="preserve">By the end of </w:t>
      </w:r>
      <w:r>
        <w:rPr>
          <w:rFonts w:cstheme="minorHAnsi"/>
          <w:b/>
          <w:bCs/>
          <w:sz w:val="24"/>
          <w:szCs w:val="24"/>
          <w:u w:val="single"/>
        </w:rPr>
        <w:t>K</w:t>
      </w:r>
      <w:r w:rsidRPr="00A53791">
        <w:rPr>
          <w:rFonts w:cstheme="minorHAnsi"/>
          <w:b/>
          <w:bCs/>
          <w:sz w:val="24"/>
          <w:szCs w:val="24"/>
          <w:u w:val="single"/>
        </w:rPr>
        <w:t xml:space="preserve">ey </w:t>
      </w:r>
      <w:r>
        <w:rPr>
          <w:rFonts w:cstheme="minorHAnsi"/>
          <w:b/>
          <w:bCs/>
          <w:sz w:val="24"/>
          <w:szCs w:val="24"/>
          <w:u w:val="single"/>
        </w:rPr>
        <w:t>S</w:t>
      </w:r>
      <w:r w:rsidRPr="00A53791">
        <w:rPr>
          <w:rFonts w:cstheme="minorHAnsi"/>
          <w:b/>
          <w:bCs/>
          <w:sz w:val="24"/>
          <w:szCs w:val="24"/>
          <w:u w:val="single"/>
        </w:rPr>
        <w:t xml:space="preserve">tage </w:t>
      </w:r>
      <w:r>
        <w:rPr>
          <w:rFonts w:cstheme="minorHAnsi"/>
          <w:b/>
          <w:bCs/>
          <w:sz w:val="24"/>
          <w:szCs w:val="24"/>
          <w:u w:val="single"/>
        </w:rPr>
        <w:t>One</w:t>
      </w:r>
      <w:r w:rsidRPr="00A53791">
        <w:rPr>
          <w:rFonts w:cstheme="minorHAnsi"/>
          <w:b/>
          <w:bCs/>
          <w:sz w:val="24"/>
          <w:szCs w:val="24"/>
          <w:u w:val="single"/>
        </w:rPr>
        <w:t xml:space="preserve"> pupils should be taught to:</w:t>
      </w:r>
    </w:p>
    <w:p w:rsidR="0074249D" w:rsidRDefault="00175691" w:rsidP="0074249D">
      <w:pPr>
        <w:pStyle w:val="ListParagraph"/>
        <w:numPr>
          <w:ilvl w:val="0"/>
          <w:numId w:val="6"/>
        </w:numPr>
        <w:spacing w:line="240" w:lineRule="auto"/>
        <w:rPr>
          <w:rFonts w:cstheme="minorHAnsi"/>
          <w:bCs/>
          <w:sz w:val="24"/>
          <w:szCs w:val="24"/>
        </w:rPr>
      </w:pPr>
      <w:r>
        <w:rPr>
          <w:rFonts w:cstheme="minorHAnsi"/>
          <w:bCs/>
          <w:sz w:val="24"/>
          <w:szCs w:val="24"/>
        </w:rPr>
        <w:t>develop locational knowledge by understanding where they live and comparing it to another UK place.</w:t>
      </w:r>
    </w:p>
    <w:p w:rsidR="00094DD1" w:rsidRPr="009B5065" w:rsidRDefault="00094DD1" w:rsidP="009B5065">
      <w:pPr>
        <w:pStyle w:val="ListParagraph"/>
        <w:numPr>
          <w:ilvl w:val="0"/>
          <w:numId w:val="6"/>
        </w:numPr>
        <w:spacing w:line="240" w:lineRule="auto"/>
        <w:rPr>
          <w:rFonts w:cstheme="minorHAnsi"/>
          <w:bCs/>
          <w:sz w:val="24"/>
          <w:szCs w:val="24"/>
        </w:rPr>
      </w:pPr>
      <w:r>
        <w:rPr>
          <w:rFonts w:cstheme="minorHAnsi"/>
          <w:bCs/>
          <w:sz w:val="24"/>
          <w:szCs w:val="24"/>
        </w:rPr>
        <w:t>u</w:t>
      </w:r>
      <w:r w:rsidRPr="00094DD1">
        <w:rPr>
          <w:rFonts w:cstheme="minorHAnsi"/>
          <w:bCs/>
          <w:sz w:val="24"/>
          <w:szCs w:val="24"/>
        </w:rPr>
        <w:t>se world maps, atlases and globes to identify countries</w:t>
      </w:r>
      <w:r w:rsidR="001A38E0">
        <w:rPr>
          <w:rFonts w:cstheme="minorHAnsi"/>
          <w:bCs/>
          <w:sz w:val="24"/>
          <w:szCs w:val="24"/>
        </w:rPr>
        <w:t xml:space="preserve"> of the UK</w:t>
      </w:r>
      <w:r w:rsidR="00432A28">
        <w:rPr>
          <w:rFonts w:cstheme="minorHAnsi"/>
          <w:bCs/>
          <w:sz w:val="24"/>
          <w:szCs w:val="24"/>
        </w:rPr>
        <w:t xml:space="preserve"> and their cities</w:t>
      </w:r>
      <w:r w:rsidRPr="00094DD1">
        <w:rPr>
          <w:rFonts w:cstheme="minorHAnsi"/>
          <w:bCs/>
          <w:sz w:val="24"/>
          <w:szCs w:val="24"/>
        </w:rPr>
        <w:t xml:space="preserve">, </w:t>
      </w:r>
      <w:r w:rsidR="00432A28">
        <w:rPr>
          <w:rFonts w:cstheme="minorHAnsi"/>
          <w:bCs/>
          <w:sz w:val="24"/>
          <w:szCs w:val="24"/>
        </w:rPr>
        <w:t xml:space="preserve">the seven </w:t>
      </w:r>
      <w:r w:rsidRPr="00094DD1">
        <w:rPr>
          <w:rFonts w:cstheme="minorHAnsi"/>
          <w:bCs/>
          <w:sz w:val="24"/>
          <w:szCs w:val="24"/>
        </w:rPr>
        <w:t>continents</w:t>
      </w:r>
      <w:r w:rsidR="00892B2E">
        <w:rPr>
          <w:rFonts w:cstheme="minorHAnsi"/>
          <w:bCs/>
          <w:sz w:val="24"/>
          <w:szCs w:val="24"/>
        </w:rPr>
        <w:t>,</w:t>
      </w:r>
      <w:r w:rsidR="00432A28">
        <w:rPr>
          <w:rFonts w:cstheme="minorHAnsi"/>
          <w:bCs/>
          <w:sz w:val="24"/>
          <w:szCs w:val="24"/>
        </w:rPr>
        <w:t xml:space="preserve"> five</w:t>
      </w:r>
      <w:r w:rsidR="00892B2E">
        <w:rPr>
          <w:rFonts w:cstheme="minorHAnsi"/>
          <w:bCs/>
          <w:sz w:val="24"/>
          <w:szCs w:val="24"/>
        </w:rPr>
        <w:t xml:space="preserve"> </w:t>
      </w:r>
      <w:r w:rsidRPr="00094DD1">
        <w:rPr>
          <w:rFonts w:cstheme="minorHAnsi"/>
          <w:bCs/>
          <w:sz w:val="24"/>
          <w:szCs w:val="24"/>
        </w:rPr>
        <w:t>oceans</w:t>
      </w:r>
      <w:r w:rsidR="009B5065">
        <w:rPr>
          <w:rFonts w:cstheme="minorHAnsi"/>
          <w:bCs/>
          <w:sz w:val="24"/>
          <w:szCs w:val="24"/>
        </w:rPr>
        <w:t xml:space="preserve">, </w:t>
      </w:r>
      <w:r w:rsidR="00892B2E">
        <w:rPr>
          <w:rFonts w:cstheme="minorHAnsi"/>
          <w:bCs/>
          <w:sz w:val="24"/>
          <w:szCs w:val="24"/>
        </w:rPr>
        <w:t xml:space="preserve">the </w:t>
      </w:r>
      <w:r w:rsidR="009A21A5">
        <w:rPr>
          <w:rFonts w:cstheme="minorHAnsi"/>
          <w:bCs/>
          <w:sz w:val="24"/>
          <w:szCs w:val="24"/>
        </w:rPr>
        <w:t>E</w:t>
      </w:r>
      <w:r w:rsidRPr="009B5065">
        <w:rPr>
          <w:rFonts w:cstheme="minorHAnsi"/>
          <w:bCs/>
          <w:sz w:val="24"/>
          <w:szCs w:val="24"/>
        </w:rPr>
        <w:t>quator and North/South Poles.</w:t>
      </w:r>
    </w:p>
    <w:p w:rsidR="00094DD1" w:rsidRDefault="00094DD1" w:rsidP="0074249D">
      <w:pPr>
        <w:pStyle w:val="ListParagraph"/>
        <w:numPr>
          <w:ilvl w:val="0"/>
          <w:numId w:val="6"/>
        </w:numPr>
        <w:spacing w:line="240" w:lineRule="auto"/>
        <w:rPr>
          <w:rFonts w:cstheme="minorHAnsi"/>
          <w:bCs/>
          <w:sz w:val="24"/>
          <w:szCs w:val="24"/>
        </w:rPr>
      </w:pPr>
      <w:r>
        <w:rPr>
          <w:rFonts w:cstheme="minorHAnsi"/>
          <w:bCs/>
          <w:sz w:val="24"/>
          <w:szCs w:val="24"/>
        </w:rPr>
        <w:t>u</w:t>
      </w:r>
      <w:r w:rsidRPr="00094DD1">
        <w:rPr>
          <w:rFonts w:cstheme="minorHAnsi"/>
          <w:bCs/>
          <w:sz w:val="24"/>
          <w:szCs w:val="24"/>
        </w:rPr>
        <w:t>nderstand similarities and differences</w:t>
      </w:r>
      <w:r>
        <w:rPr>
          <w:rFonts w:cstheme="minorHAnsi"/>
          <w:bCs/>
          <w:sz w:val="24"/>
          <w:szCs w:val="24"/>
        </w:rPr>
        <w:t xml:space="preserve"> between where they live and a contrasting non-European country</w:t>
      </w:r>
      <w:r w:rsidR="00641DEB">
        <w:rPr>
          <w:rFonts w:cstheme="minorHAnsi"/>
          <w:bCs/>
          <w:sz w:val="24"/>
          <w:szCs w:val="24"/>
        </w:rPr>
        <w:t xml:space="preserve">, focusing on human and physical geography. </w:t>
      </w:r>
    </w:p>
    <w:p w:rsidR="00094DD1" w:rsidRDefault="00094DD1" w:rsidP="0074249D">
      <w:pPr>
        <w:pStyle w:val="ListParagraph"/>
        <w:numPr>
          <w:ilvl w:val="0"/>
          <w:numId w:val="6"/>
        </w:numPr>
        <w:spacing w:line="240" w:lineRule="auto"/>
        <w:rPr>
          <w:rFonts w:cstheme="minorHAnsi"/>
          <w:bCs/>
          <w:sz w:val="24"/>
          <w:szCs w:val="24"/>
        </w:rPr>
      </w:pPr>
      <w:r>
        <w:rPr>
          <w:rFonts w:cstheme="minorHAnsi"/>
          <w:bCs/>
          <w:sz w:val="24"/>
          <w:szCs w:val="24"/>
        </w:rPr>
        <w:t>recognise s</w:t>
      </w:r>
      <w:r w:rsidRPr="00094DD1">
        <w:rPr>
          <w:rFonts w:cstheme="minorHAnsi"/>
          <w:bCs/>
          <w:sz w:val="24"/>
          <w:szCs w:val="24"/>
        </w:rPr>
        <w:t xml:space="preserve">easonal and daily weather patterns in the UK and </w:t>
      </w:r>
      <w:r w:rsidR="00641DEB">
        <w:rPr>
          <w:rFonts w:cstheme="minorHAnsi"/>
          <w:bCs/>
          <w:sz w:val="24"/>
          <w:szCs w:val="24"/>
        </w:rPr>
        <w:t>know the relevance of the equator to hot and cold places.</w:t>
      </w:r>
    </w:p>
    <w:p w:rsidR="00641DEB" w:rsidRDefault="00641DEB" w:rsidP="0074249D">
      <w:pPr>
        <w:pStyle w:val="ListParagraph"/>
        <w:numPr>
          <w:ilvl w:val="0"/>
          <w:numId w:val="6"/>
        </w:numPr>
        <w:spacing w:line="240" w:lineRule="auto"/>
        <w:rPr>
          <w:rFonts w:cstheme="minorHAnsi"/>
          <w:bCs/>
          <w:sz w:val="24"/>
          <w:szCs w:val="24"/>
        </w:rPr>
      </w:pPr>
      <w:r>
        <w:rPr>
          <w:rFonts w:cstheme="minorHAnsi"/>
          <w:bCs/>
          <w:sz w:val="24"/>
          <w:szCs w:val="24"/>
        </w:rPr>
        <w:t>use geography specific vocabulary.</w:t>
      </w:r>
    </w:p>
    <w:p w:rsidR="00094DD1" w:rsidRDefault="00641DEB" w:rsidP="0074249D">
      <w:pPr>
        <w:pStyle w:val="ListParagraph"/>
        <w:numPr>
          <w:ilvl w:val="0"/>
          <w:numId w:val="6"/>
        </w:numPr>
        <w:spacing w:line="240" w:lineRule="auto"/>
        <w:rPr>
          <w:rFonts w:cstheme="minorHAnsi"/>
          <w:bCs/>
          <w:sz w:val="24"/>
          <w:szCs w:val="24"/>
        </w:rPr>
      </w:pPr>
      <w:r>
        <w:rPr>
          <w:rFonts w:cstheme="minorHAnsi"/>
          <w:bCs/>
          <w:sz w:val="24"/>
          <w:szCs w:val="24"/>
        </w:rPr>
        <w:t>begin applying geographical skills such as using</w:t>
      </w:r>
      <w:r w:rsidR="009B5065" w:rsidRPr="009B5065">
        <w:rPr>
          <w:rFonts w:cstheme="minorHAnsi"/>
          <w:bCs/>
          <w:sz w:val="24"/>
          <w:szCs w:val="24"/>
        </w:rPr>
        <w:t xml:space="preserve"> simple </w:t>
      </w:r>
      <w:r w:rsidR="00432A28">
        <w:rPr>
          <w:rFonts w:cstheme="minorHAnsi"/>
          <w:bCs/>
          <w:sz w:val="24"/>
          <w:szCs w:val="24"/>
        </w:rPr>
        <w:t>equipment</w:t>
      </w:r>
      <w:r>
        <w:rPr>
          <w:rFonts w:cstheme="minorHAnsi"/>
          <w:bCs/>
          <w:sz w:val="24"/>
          <w:szCs w:val="24"/>
        </w:rPr>
        <w:t>.</w:t>
      </w:r>
    </w:p>
    <w:p w:rsidR="00892B2E" w:rsidRPr="0074249D" w:rsidRDefault="00892B2E" w:rsidP="0074249D">
      <w:pPr>
        <w:pStyle w:val="ListParagraph"/>
        <w:numPr>
          <w:ilvl w:val="0"/>
          <w:numId w:val="6"/>
        </w:numPr>
        <w:spacing w:line="240" w:lineRule="auto"/>
        <w:rPr>
          <w:rFonts w:cstheme="minorHAnsi"/>
          <w:bCs/>
          <w:sz w:val="24"/>
          <w:szCs w:val="24"/>
        </w:rPr>
      </w:pPr>
      <w:r>
        <w:rPr>
          <w:rFonts w:cstheme="minorHAnsi"/>
          <w:bCs/>
          <w:sz w:val="24"/>
          <w:szCs w:val="24"/>
        </w:rPr>
        <w:t xml:space="preserve">identify </w:t>
      </w:r>
      <w:r w:rsidRPr="00892B2E">
        <w:rPr>
          <w:rFonts w:cstheme="minorHAnsi"/>
          <w:bCs/>
          <w:sz w:val="24"/>
          <w:szCs w:val="24"/>
        </w:rPr>
        <w:t>the geography of their school and its grounds and the key human and physical features of its surrounding environment.</w:t>
      </w:r>
    </w:p>
    <w:p w:rsidR="00D15C86" w:rsidRDefault="00D15C86" w:rsidP="00D15C86">
      <w:pPr>
        <w:spacing w:line="240" w:lineRule="auto"/>
        <w:rPr>
          <w:rFonts w:cstheme="minorHAnsi"/>
          <w:b/>
          <w:bCs/>
          <w:sz w:val="24"/>
          <w:szCs w:val="24"/>
          <w:u w:val="single"/>
        </w:rPr>
      </w:pPr>
      <w:r w:rsidRPr="00BD4E86">
        <w:rPr>
          <w:rFonts w:cstheme="minorHAnsi"/>
          <w:b/>
          <w:bCs/>
          <w:sz w:val="24"/>
          <w:szCs w:val="24"/>
          <w:u w:val="single"/>
        </w:rPr>
        <w:t xml:space="preserve">By the end of Key Stage </w:t>
      </w:r>
      <w:r>
        <w:rPr>
          <w:rFonts w:cstheme="minorHAnsi"/>
          <w:b/>
          <w:bCs/>
          <w:sz w:val="24"/>
          <w:szCs w:val="24"/>
          <w:u w:val="single"/>
        </w:rPr>
        <w:t>Two</w:t>
      </w:r>
      <w:r w:rsidRPr="00BD4E86">
        <w:rPr>
          <w:rFonts w:cstheme="minorHAnsi"/>
          <w:b/>
          <w:bCs/>
          <w:sz w:val="24"/>
          <w:szCs w:val="24"/>
          <w:u w:val="single"/>
        </w:rPr>
        <w:t xml:space="preserve"> pupils should be taught to:</w:t>
      </w:r>
    </w:p>
    <w:p w:rsidR="00DA54DB" w:rsidRDefault="00B95107" w:rsidP="009574C9">
      <w:pPr>
        <w:pStyle w:val="ListParagraph"/>
        <w:numPr>
          <w:ilvl w:val="0"/>
          <w:numId w:val="6"/>
        </w:numPr>
        <w:spacing w:after="150" w:line="240" w:lineRule="auto"/>
        <w:jc w:val="both"/>
        <w:rPr>
          <w:rFonts w:eastAsia="Times New Roman" w:cstheme="minorHAnsi"/>
          <w:sz w:val="24"/>
          <w:szCs w:val="21"/>
          <w:lang w:eastAsia="en-GB"/>
        </w:rPr>
      </w:pPr>
      <w:r>
        <w:rPr>
          <w:rFonts w:eastAsia="Times New Roman" w:cstheme="minorHAnsi"/>
          <w:sz w:val="24"/>
          <w:szCs w:val="21"/>
          <w:lang w:eastAsia="en-GB"/>
        </w:rPr>
        <w:t>solidify</w:t>
      </w:r>
      <w:r w:rsidR="00DA54DB">
        <w:rPr>
          <w:rFonts w:eastAsia="Times New Roman" w:cstheme="minorHAnsi"/>
          <w:sz w:val="24"/>
          <w:szCs w:val="21"/>
          <w:lang w:eastAsia="en-GB"/>
        </w:rPr>
        <w:t xml:space="preserve"> previous understanding of the local area to the UK, Europe, North and South America.</w:t>
      </w:r>
    </w:p>
    <w:p w:rsidR="00C72A72" w:rsidRPr="00C72A72" w:rsidRDefault="00DA54DB" w:rsidP="00C72A72">
      <w:pPr>
        <w:pStyle w:val="ListParagraph"/>
        <w:numPr>
          <w:ilvl w:val="0"/>
          <w:numId w:val="6"/>
        </w:numPr>
        <w:spacing w:after="150" w:line="240" w:lineRule="auto"/>
        <w:jc w:val="both"/>
        <w:rPr>
          <w:rFonts w:eastAsia="Times New Roman" w:cstheme="minorHAnsi"/>
          <w:sz w:val="24"/>
          <w:szCs w:val="21"/>
          <w:lang w:eastAsia="en-GB"/>
        </w:rPr>
      </w:pPr>
      <w:r>
        <w:rPr>
          <w:rFonts w:eastAsia="Times New Roman" w:cstheme="minorHAnsi"/>
          <w:sz w:val="24"/>
          <w:szCs w:val="21"/>
          <w:lang w:eastAsia="en-GB"/>
        </w:rPr>
        <w:t>identify famous human and physical features of significant places</w:t>
      </w:r>
      <w:r w:rsidR="00C72A72">
        <w:rPr>
          <w:rFonts w:eastAsia="Times New Roman" w:cstheme="minorHAnsi"/>
          <w:sz w:val="24"/>
          <w:szCs w:val="21"/>
          <w:lang w:eastAsia="en-GB"/>
        </w:rPr>
        <w:t>.</w:t>
      </w:r>
    </w:p>
    <w:p w:rsidR="00166813" w:rsidRDefault="00166813" w:rsidP="009574C9">
      <w:pPr>
        <w:pStyle w:val="ListParagraph"/>
        <w:numPr>
          <w:ilvl w:val="0"/>
          <w:numId w:val="6"/>
        </w:numPr>
        <w:spacing w:after="150" w:line="240" w:lineRule="auto"/>
        <w:jc w:val="both"/>
        <w:rPr>
          <w:rFonts w:eastAsia="Times New Roman" w:cstheme="minorHAnsi"/>
          <w:sz w:val="24"/>
          <w:szCs w:val="21"/>
          <w:lang w:eastAsia="en-GB"/>
        </w:rPr>
      </w:pPr>
      <w:r>
        <w:rPr>
          <w:rFonts w:eastAsia="Times New Roman" w:cstheme="minorHAnsi"/>
          <w:sz w:val="24"/>
          <w:szCs w:val="21"/>
          <w:lang w:eastAsia="en-GB"/>
        </w:rPr>
        <w:t>understand the importance and recognise the location of time zones, latitude, longitude, the Equator, Northern and Southern Hemisphere, Tropics of Cancer and Capricorn as well as Arctic and Antarctic Circle</w:t>
      </w:r>
      <w:r w:rsidR="00C72A72">
        <w:rPr>
          <w:rFonts w:eastAsia="Times New Roman" w:cstheme="minorHAnsi"/>
          <w:sz w:val="24"/>
          <w:szCs w:val="21"/>
          <w:lang w:eastAsia="en-GB"/>
        </w:rPr>
        <w:t>.</w:t>
      </w:r>
    </w:p>
    <w:p w:rsidR="00C72A72" w:rsidRDefault="00C72A72" w:rsidP="009574C9">
      <w:pPr>
        <w:pStyle w:val="ListParagraph"/>
        <w:numPr>
          <w:ilvl w:val="0"/>
          <w:numId w:val="6"/>
        </w:numPr>
        <w:spacing w:after="150" w:line="240" w:lineRule="auto"/>
        <w:jc w:val="both"/>
        <w:rPr>
          <w:rFonts w:eastAsia="Times New Roman" w:cstheme="minorHAnsi"/>
          <w:sz w:val="24"/>
          <w:szCs w:val="21"/>
          <w:lang w:eastAsia="en-GB"/>
        </w:rPr>
      </w:pPr>
      <w:r>
        <w:rPr>
          <w:rFonts w:eastAsia="Times New Roman" w:cstheme="minorHAnsi"/>
          <w:sz w:val="24"/>
          <w:szCs w:val="21"/>
          <w:lang w:eastAsia="en-GB"/>
        </w:rPr>
        <w:t xml:space="preserve">find and label cities and counties of the UK, describing their geographical features and how these may have changed over time. </w:t>
      </w:r>
    </w:p>
    <w:p w:rsidR="00220C1A" w:rsidRDefault="00166813" w:rsidP="009574C9">
      <w:pPr>
        <w:pStyle w:val="ListParagraph"/>
        <w:numPr>
          <w:ilvl w:val="0"/>
          <w:numId w:val="6"/>
        </w:numPr>
        <w:spacing w:after="150" w:line="240" w:lineRule="auto"/>
        <w:jc w:val="both"/>
        <w:rPr>
          <w:rFonts w:eastAsia="Times New Roman" w:cstheme="minorHAnsi"/>
          <w:sz w:val="24"/>
          <w:szCs w:val="21"/>
          <w:lang w:eastAsia="en-GB"/>
        </w:rPr>
      </w:pPr>
      <w:r>
        <w:rPr>
          <w:rFonts w:eastAsia="Times New Roman" w:cstheme="minorHAnsi"/>
          <w:sz w:val="24"/>
          <w:szCs w:val="21"/>
          <w:lang w:eastAsia="en-GB"/>
        </w:rPr>
        <w:t>u</w:t>
      </w:r>
      <w:r w:rsidR="00220C1A">
        <w:rPr>
          <w:rFonts w:eastAsia="Times New Roman" w:cstheme="minorHAnsi"/>
          <w:sz w:val="24"/>
          <w:szCs w:val="21"/>
          <w:lang w:eastAsia="en-GB"/>
        </w:rPr>
        <w:t>se human and physical geography knowledge to compare other countries with the UK.</w:t>
      </w:r>
    </w:p>
    <w:p w:rsidR="00166813" w:rsidRDefault="00166813" w:rsidP="009574C9">
      <w:pPr>
        <w:pStyle w:val="ListParagraph"/>
        <w:numPr>
          <w:ilvl w:val="0"/>
          <w:numId w:val="6"/>
        </w:numPr>
        <w:spacing w:after="150" w:line="240" w:lineRule="auto"/>
        <w:jc w:val="both"/>
        <w:rPr>
          <w:rFonts w:eastAsia="Times New Roman" w:cstheme="minorHAnsi"/>
          <w:sz w:val="24"/>
          <w:szCs w:val="21"/>
          <w:lang w:eastAsia="en-GB"/>
        </w:rPr>
      </w:pPr>
      <w:r>
        <w:rPr>
          <w:rFonts w:eastAsia="Times New Roman" w:cstheme="minorHAnsi"/>
          <w:sz w:val="24"/>
          <w:szCs w:val="21"/>
          <w:lang w:eastAsia="en-GB"/>
        </w:rPr>
        <w:t>use place knowledge to compare similarities and difference between the UK and other countries.</w:t>
      </w:r>
    </w:p>
    <w:p w:rsidR="00166813" w:rsidRDefault="00166813" w:rsidP="009574C9">
      <w:pPr>
        <w:pStyle w:val="ListParagraph"/>
        <w:numPr>
          <w:ilvl w:val="0"/>
          <w:numId w:val="6"/>
        </w:numPr>
        <w:spacing w:after="150" w:line="240" w:lineRule="auto"/>
        <w:jc w:val="both"/>
        <w:rPr>
          <w:rFonts w:eastAsia="Times New Roman" w:cstheme="minorHAnsi"/>
          <w:sz w:val="24"/>
          <w:szCs w:val="21"/>
          <w:lang w:eastAsia="en-GB"/>
        </w:rPr>
      </w:pPr>
      <w:r>
        <w:rPr>
          <w:rFonts w:eastAsia="Times New Roman" w:cstheme="minorHAnsi"/>
          <w:sz w:val="24"/>
          <w:szCs w:val="21"/>
          <w:lang w:eastAsia="en-GB"/>
        </w:rPr>
        <w:t>be confident completing fieldwork with the use of resources such as atlases, globes, maps as well as the use of digital technology.</w:t>
      </w:r>
    </w:p>
    <w:p w:rsidR="00166813" w:rsidRPr="00892B2E" w:rsidRDefault="00166813" w:rsidP="009574C9">
      <w:pPr>
        <w:pStyle w:val="ListParagraph"/>
        <w:numPr>
          <w:ilvl w:val="0"/>
          <w:numId w:val="6"/>
        </w:numPr>
        <w:spacing w:after="150" w:line="240" w:lineRule="auto"/>
        <w:jc w:val="both"/>
        <w:rPr>
          <w:rFonts w:eastAsia="Times New Roman" w:cstheme="minorHAnsi"/>
          <w:sz w:val="24"/>
          <w:szCs w:val="21"/>
          <w:lang w:eastAsia="en-GB"/>
        </w:rPr>
      </w:pPr>
      <w:r>
        <w:rPr>
          <w:rFonts w:eastAsia="Times New Roman" w:cstheme="minorHAnsi"/>
          <w:sz w:val="24"/>
          <w:szCs w:val="21"/>
          <w:lang w:eastAsia="en-GB"/>
        </w:rPr>
        <w:t xml:space="preserve">present data such as graphs, plans and sketched maps to </w:t>
      </w:r>
      <w:r w:rsidR="00D87DBB">
        <w:rPr>
          <w:rFonts w:eastAsia="Times New Roman" w:cstheme="minorHAnsi"/>
          <w:sz w:val="24"/>
          <w:szCs w:val="21"/>
          <w:lang w:eastAsia="en-GB"/>
        </w:rPr>
        <w:t>show the local area</w:t>
      </w:r>
      <w:r w:rsidR="0040188C">
        <w:rPr>
          <w:rFonts w:eastAsia="Times New Roman" w:cstheme="minorHAnsi"/>
          <w:sz w:val="24"/>
          <w:szCs w:val="21"/>
          <w:lang w:eastAsia="en-GB"/>
        </w:rPr>
        <w:t>, using fieldwork skills</w:t>
      </w:r>
      <w:r w:rsidR="00DC4158">
        <w:rPr>
          <w:rFonts w:eastAsia="Times New Roman" w:cstheme="minorHAnsi"/>
          <w:sz w:val="24"/>
          <w:szCs w:val="21"/>
          <w:lang w:eastAsia="en-GB"/>
        </w:rPr>
        <w:t>.</w:t>
      </w:r>
    </w:p>
    <w:p w:rsidR="00D15C86" w:rsidRDefault="00D15C86" w:rsidP="00D15C86">
      <w:pPr>
        <w:spacing w:after="150" w:line="240" w:lineRule="auto"/>
        <w:jc w:val="both"/>
        <w:rPr>
          <w:rFonts w:eastAsia="Times New Roman" w:cstheme="minorHAnsi"/>
          <w:b/>
          <w:sz w:val="24"/>
          <w:szCs w:val="21"/>
          <w:u w:val="single"/>
          <w:lang w:eastAsia="en-GB"/>
        </w:rPr>
      </w:pPr>
    </w:p>
    <w:p w:rsidR="00B95107" w:rsidRDefault="00B95107" w:rsidP="00D15C86">
      <w:pPr>
        <w:spacing w:after="150" w:line="240" w:lineRule="auto"/>
        <w:jc w:val="both"/>
        <w:rPr>
          <w:rFonts w:eastAsia="Times New Roman" w:cstheme="minorHAnsi"/>
          <w:b/>
          <w:sz w:val="24"/>
          <w:szCs w:val="21"/>
          <w:u w:val="single"/>
          <w:lang w:eastAsia="en-GB"/>
        </w:rPr>
      </w:pPr>
    </w:p>
    <w:p w:rsidR="00B95107" w:rsidRDefault="00B95107" w:rsidP="00D15C86">
      <w:pPr>
        <w:spacing w:after="150" w:line="240" w:lineRule="auto"/>
        <w:jc w:val="both"/>
        <w:rPr>
          <w:rFonts w:eastAsia="Times New Roman" w:cstheme="minorHAnsi"/>
          <w:b/>
          <w:sz w:val="24"/>
          <w:szCs w:val="21"/>
          <w:u w:val="single"/>
          <w:lang w:eastAsia="en-GB"/>
        </w:rPr>
      </w:pPr>
    </w:p>
    <w:p w:rsidR="00D15C86" w:rsidRDefault="00D15C86" w:rsidP="00D15C86">
      <w:pPr>
        <w:spacing w:after="150" w:line="240" w:lineRule="auto"/>
        <w:jc w:val="both"/>
        <w:rPr>
          <w:rFonts w:eastAsia="Times New Roman" w:cstheme="minorHAnsi"/>
          <w:b/>
          <w:sz w:val="24"/>
          <w:szCs w:val="21"/>
          <w:u w:val="single"/>
          <w:lang w:eastAsia="en-GB"/>
        </w:rPr>
      </w:pPr>
      <w:r w:rsidRPr="00BD4E86">
        <w:rPr>
          <w:rFonts w:eastAsia="Times New Roman" w:cstheme="minorHAnsi"/>
          <w:b/>
          <w:sz w:val="24"/>
          <w:szCs w:val="21"/>
          <w:u w:val="single"/>
          <w:lang w:eastAsia="en-GB"/>
        </w:rPr>
        <w:lastRenderedPageBreak/>
        <w:t>Assessment and Monitoring:</w:t>
      </w:r>
    </w:p>
    <w:p w:rsidR="00D15C86" w:rsidRDefault="00D15C86" w:rsidP="00D15C86">
      <w:pPr>
        <w:spacing w:line="240" w:lineRule="auto"/>
        <w:jc w:val="both"/>
        <w:rPr>
          <w:rFonts w:cstheme="minorHAnsi"/>
          <w:sz w:val="24"/>
          <w:szCs w:val="24"/>
        </w:rPr>
      </w:pPr>
      <w:r w:rsidRPr="00277F97">
        <w:rPr>
          <w:rFonts w:cstheme="minorHAnsi"/>
          <w:sz w:val="24"/>
          <w:szCs w:val="24"/>
        </w:rPr>
        <w:t>Pupil attainment is assessed in accordance with the school</w:t>
      </w:r>
      <w:r w:rsidR="009A21A5">
        <w:rPr>
          <w:rFonts w:cstheme="minorHAnsi"/>
          <w:sz w:val="24"/>
          <w:szCs w:val="24"/>
        </w:rPr>
        <w:t>’s assessment</w:t>
      </w:r>
      <w:r w:rsidRPr="00277F97">
        <w:rPr>
          <w:rFonts w:cstheme="minorHAnsi"/>
          <w:sz w:val="24"/>
          <w:szCs w:val="24"/>
        </w:rPr>
        <w:t xml:space="preserve"> policy.</w:t>
      </w:r>
      <w:r>
        <w:rPr>
          <w:rFonts w:cstheme="minorHAnsi"/>
          <w:sz w:val="24"/>
          <w:szCs w:val="24"/>
        </w:rPr>
        <w:t xml:space="preserve"> Mid-term and end of year assessments take place in which teachers will make a judgement as to whether each child is working above, below or on target. Children’s work is marked and assessed in line with our assessment and marking policy, which is then used to inform planning. Teachers ensure that lessons have a clear focus and objective</w:t>
      </w:r>
      <w:r w:rsidR="00B95107">
        <w:rPr>
          <w:rFonts w:cstheme="minorHAnsi"/>
          <w:sz w:val="24"/>
          <w:szCs w:val="24"/>
        </w:rPr>
        <w:t>.</w:t>
      </w:r>
    </w:p>
    <w:p w:rsidR="00D15C86" w:rsidRDefault="00D15C86" w:rsidP="00D15C86">
      <w:pPr>
        <w:spacing w:line="240" w:lineRule="auto"/>
        <w:jc w:val="both"/>
        <w:rPr>
          <w:rFonts w:cstheme="minorHAnsi"/>
          <w:b/>
          <w:sz w:val="24"/>
          <w:szCs w:val="24"/>
          <w:u w:val="single"/>
        </w:rPr>
      </w:pPr>
    </w:p>
    <w:p w:rsidR="00D15C86" w:rsidRPr="0047227A" w:rsidRDefault="00D15C86" w:rsidP="00D15C86">
      <w:pPr>
        <w:spacing w:line="240" w:lineRule="auto"/>
        <w:jc w:val="both"/>
        <w:rPr>
          <w:rFonts w:cstheme="minorHAnsi"/>
          <w:sz w:val="24"/>
          <w:szCs w:val="24"/>
        </w:rPr>
      </w:pPr>
      <w:r w:rsidRPr="00334690">
        <w:rPr>
          <w:rFonts w:cstheme="minorHAnsi"/>
          <w:b/>
          <w:sz w:val="24"/>
          <w:szCs w:val="24"/>
          <w:u w:val="single"/>
        </w:rPr>
        <w:t>Inclusion:</w:t>
      </w:r>
    </w:p>
    <w:p w:rsidR="00D15C86" w:rsidRDefault="00D15C86" w:rsidP="00D15C86">
      <w:pPr>
        <w:spacing w:line="240" w:lineRule="auto"/>
        <w:jc w:val="both"/>
        <w:rPr>
          <w:rFonts w:cstheme="minorHAnsi"/>
          <w:sz w:val="24"/>
          <w:szCs w:val="24"/>
        </w:rPr>
      </w:pPr>
      <w:r w:rsidRPr="006C6044">
        <w:rPr>
          <w:rFonts w:cstheme="minorHAnsi"/>
          <w:sz w:val="24"/>
          <w:szCs w:val="24"/>
        </w:rPr>
        <w:t xml:space="preserve">At </w:t>
      </w:r>
      <w:proofErr w:type="spellStart"/>
      <w:r w:rsidRPr="006C6044">
        <w:rPr>
          <w:rFonts w:cstheme="minorHAnsi"/>
          <w:sz w:val="24"/>
          <w:szCs w:val="24"/>
        </w:rPr>
        <w:t>Mayespark</w:t>
      </w:r>
      <w:proofErr w:type="spellEnd"/>
      <w:r w:rsidRPr="006C6044">
        <w:rPr>
          <w:rFonts w:cstheme="minorHAnsi"/>
          <w:sz w:val="24"/>
          <w:szCs w:val="24"/>
        </w:rPr>
        <w:t xml:space="preserve"> Primary School, we aim to enable all children to achieve their full potential. This includes children of all abilities, social and cultural backgrounds, those with disabilities, EAL speakers and </w:t>
      </w:r>
      <w:r>
        <w:rPr>
          <w:rFonts w:cstheme="minorHAnsi"/>
          <w:sz w:val="24"/>
          <w:szCs w:val="24"/>
        </w:rPr>
        <w:t>those with special educational needs</w:t>
      </w:r>
      <w:r w:rsidRPr="006C6044">
        <w:rPr>
          <w:rFonts w:cstheme="minorHAnsi"/>
          <w:sz w:val="24"/>
          <w:szCs w:val="24"/>
        </w:rPr>
        <w:t>.</w:t>
      </w:r>
      <w:r>
        <w:rPr>
          <w:rFonts w:cstheme="minorHAnsi"/>
          <w:sz w:val="24"/>
          <w:szCs w:val="24"/>
        </w:rPr>
        <w:t xml:space="preserve"> We seek to provide suitable learning opportunities for all children by matching the challenge of the task to the ability of the child. </w:t>
      </w:r>
      <w:r w:rsidR="00534AEF">
        <w:rPr>
          <w:rFonts w:cstheme="minorHAnsi"/>
          <w:sz w:val="24"/>
          <w:szCs w:val="24"/>
        </w:rPr>
        <w:t>This may be through</w:t>
      </w:r>
      <w:r>
        <w:rPr>
          <w:rFonts w:cstheme="minorHAnsi"/>
          <w:sz w:val="24"/>
          <w:szCs w:val="24"/>
        </w:rPr>
        <w:t xml:space="preserve"> </w:t>
      </w:r>
      <w:r w:rsidRPr="00334690">
        <w:rPr>
          <w:rFonts w:cstheme="minorHAnsi"/>
          <w:sz w:val="24"/>
          <w:szCs w:val="24"/>
        </w:rPr>
        <w:t>setting common tasks which are open-ended and can have a variety of responses</w:t>
      </w:r>
      <w:r>
        <w:rPr>
          <w:rFonts w:cstheme="minorHAnsi"/>
          <w:sz w:val="24"/>
          <w:szCs w:val="24"/>
        </w:rPr>
        <w:t>. Additionally, class teachers will plan for and provide resources of different complexities depending on the ability of the child.</w:t>
      </w:r>
    </w:p>
    <w:p w:rsidR="00D15C86" w:rsidRPr="00334690" w:rsidRDefault="00D15C86" w:rsidP="00D15C86">
      <w:pPr>
        <w:spacing w:line="240" w:lineRule="auto"/>
        <w:jc w:val="both"/>
        <w:rPr>
          <w:rFonts w:cstheme="minorHAnsi"/>
          <w:b/>
          <w:sz w:val="24"/>
          <w:szCs w:val="24"/>
          <w:u w:val="single"/>
        </w:rPr>
      </w:pPr>
    </w:p>
    <w:p w:rsidR="00D15C86" w:rsidRPr="00334690" w:rsidRDefault="00D15C86" w:rsidP="00D15C86">
      <w:pPr>
        <w:spacing w:line="240" w:lineRule="auto"/>
        <w:jc w:val="both"/>
        <w:rPr>
          <w:rFonts w:cstheme="minorHAnsi"/>
          <w:b/>
          <w:sz w:val="24"/>
          <w:szCs w:val="24"/>
          <w:u w:val="single"/>
        </w:rPr>
      </w:pPr>
      <w:r w:rsidRPr="00334690">
        <w:rPr>
          <w:rFonts w:cstheme="minorHAnsi"/>
          <w:b/>
          <w:sz w:val="24"/>
          <w:szCs w:val="24"/>
          <w:u w:val="single"/>
        </w:rPr>
        <w:t>Role of the Subject Leader:</w:t>
      </w:r>
    </w:p>
    <w:p w:rsidR="00D15C86" w:rsidRDefault="00D15C86" w:rsidP="00D15C86">
      <w:pPr>
        <w:spacing w:line="240" w:lineRule="auto"/>
        <w:jc w:val="both"/>
        <w:rPr>
          <w:rFonts w:cstheme="minorHAnsi"/>
          <w:sz w:val="24"/>
          <w:szCs w:val="24"/>
        </w:rPr>
      </w:pPr>
      <w:r w:rsidRPr="006C6044">
        <w:rPr>
          <w:rFonts w:cstheme="minorHAnsi"/>
          <w:sz w:val="24"/>
          <w:szCs w:val="24"/>
        </w:rPr>
        <w:t xml:space="preserve">The </w:t>
      </w:r>
      <w:r w:rsidR="00DC2A95">
        <w:rPr>
          <w:rFonts w:cstheme="minorHAnsi"/>
          <w:sz w:val="24"/>
          <w:szCs w:val="24"/>
        </w:rPr>
        <w:t>geography</w:t>
      </w:r>
      <w:r w:rsidRPr="006C6044">
        <w:rPr>
          <w:rFonts w:cstheme="minorHAnsi"/>
          <w:sz w:val="24"/>
          <w:szCs w:val="24"/>
        </w:rPr>
        <w:t xml:space="preserve"> subject leader is responsible for the teaching, assessing and resourcing in the school. </w:t>
      </w:r>
      <w:r>
        <w:rPr>
          <w:rFonts w:cstheme="minorHAnsi"/>
          <w:sz w:val="24"/>
          <w:szCs w:val="24"/>
        </w:rPr>
        <w:t xml:space="preserve">The subject leader will ensure </w:t>
      </w:r>
      <w:r w:rsidRPr="006C6044">
        <w:rPr>
          <w:rFonts w:cstheme="minorHAnsi"/>
          <w:sz w:val="24"/>
          <w:szCs w:val="24"/>
        </w:rPr>
        <w:t>children have access to relevant resources to facilitate their learning.</w:t>
      </w:r>
      <w:r>
        <w:rPr>
          <w:rFonts w:cstheme="minorHAnsi"/>
          <w:sz w:val="24"/>
          <w:szCs w:val="24"/>
        </w:rPr>
        <w:t xml:space="preserve"> In addition, the subject leader is excepted to </w:t>
      </w:r>
      <w:r w:rsidR="009A21A5">
        <w:rPr>
          <w:rFonts w:cstheme="minorHAnsi"/>
          <w:sz w:val="24"/>
          <w:szCs w:val="24"/>
        </w:rPr>
        <w:t>contribute towards teachers</w:t>
      </w:r>
      <w:r w:rsidR="00B95107">
        <w:rPr>
          <w:rFonts w:cstheme="minorHAnsi"/>
          <w:sz w:val="24"/>
          <w:szCs w:val="24"/>
        </w:rPr>
        <w:t>’</w:t>
      </w:r>
      <w:r w:rsidRPr="006C6044">
        <w:rPr>
          <w:rFonts w:cstheme="minorHAnsi"/>
          <w:sz w:val="24"/>
          <w:szCs w:val="24"/>
        </w:rPr>
        <w:t xml:space="preserve"> professional development. </w:t>
      </w:r>
      <w:r w:rsidR="00B95107">
        <w:rPr>
          <w:rFonts w:cstheme="minorHAnsi"/>
          <w:sz w:val="24"/>
          <w:szCs w:val="24"/>
        </w:rPr>
        <w:t>The</w:t>
      </w:r>
      <w:r>
        <w:rPr>
          <w:rFonts w:cstheme="minorHAnsi"/>
          <w:sz w:val="24"/>
          <w:szCs w:val="24"/>
        </w:rPr>
        <w:t xml:space="preserve"> monitoring </w:t>
      </w:r>
      <w:r w:rsidR="00B95107">
        <w:rPr>
          <w:rFonts w:cstheme="minorHAnsi"/>
          <w:sz w:val="24"/>
          <w:szCs w:val="24"/>
        </w:rPr>
        <w:t xml:space="preserve">of standards and </w:t>
      </w:r>
      <w:r>
        <w:rPr>
          <w:rFonts w:cstheme="minorHAnsi"/>
          <w:sz w:val="24"/>
          <w:szCs w:val="24"/>
        </w:rPr>
        <w:t xml:space="preserve">progression </w:t>
      </w:r>
      <w:r w:rsidR="00B95107">
        <w:rPr>
          <w:rFonts w:cstheme="minorHAnsi"/>
          <w:sz w:val="24"/>
          <w:szCs w:val="24"/>
        </w:rPr>
        <w:t>with</w:t>
      </w:r>
      <w:r w:rsidR="009A21A5">
        <w:rPr>
          <w:rFonts w:cstheme="minorHAnsi"/>
          <w:sz w:val="24"/>
          <w:szCs w:val="24"/>
        </w:rPr>
        <w:t>in geography</w:t>
      </w:r>
      <w:r>
        <w:rPr>
          <w:rFonts w:cstheme="minorHAnsi"/>
          <w:sz w:val="24"/>
          <w:szCs w:val="24"/>
        </w:rPr>
        <w:t xml:space="preserve"> is also the responsibility of the subject leader, they will evaluate the curriculum annually to ensure all children are receiving quality lessons. </w:t>
      </w:r>
    </w:p>
    <w:p w:rsidR="00990F27" w:rsidRDefault="00990F27"/>
    <w:sectPr w:rsidR="00990F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70E8"/>
    <w:multiLevelType w:val="hybridMultilevel"/>
    <w:tmpl w:val="BCD60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85721"/>
    <w:multiLevelType w:val="hybridMultilevel"/>
    <w:tmpl w:val="A8E0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5F5A88"/>
    <w:multiLevelType w:val="hybridMultilevel"/>
    <w:tmpl w:val="AC1A0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E15415"/>
    <w:multiLevelType w:val="hybridMultilevel"/>
    <w:tmpl w:val="C9B4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B7222"/>
    <w:multiLevelType w:val="hybridMultilevel"/>
    <w:tmpl w:val="C56658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03D23BB"/>
    <w:multiLevelType w:val="hybridMultilevel"/>
    <w:tmpl w:val="0D1E8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441901"/>
    <w:multiLevelType w:val="hybridMultilevel"/>
    <w:tmpl w:val="C13C9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9B5128"/>
    <w:multiLevelType w:val="hybridMultilevel"/>
    <w:tmpl w:val="516E5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3"/>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86"/>
    <w:rsid w:val="00094DD1"/>
    <w:rsid w:val="00166813"/>
    <w:rsid w:val="00175691"/>
    <w:rsid w:val="001A38E0"/>
    <w:rsid w:val="0020531B"/>
    <w:rsid w:val="00220C1A"/>
    <w:rsid w:val="00335560"/>
    <w:rsid w:val="0040188C"/>
    <w:rsid w:val="00432A28"/>
    <w:rsid w:val="00497F33"/>
    <w:rsid w:val="00505775"/>
    <w:rsid w:val="00533E8B"/>
    <w:rsid w:val="00534AEF"/>
    <w:rsid w:val="005B2441"/>
    <w:rsid w:val="00641DEB"/>
    <w:rsid w:val="00676D0F"/>
    <w:rsid w:val="00734AB0"/>
    <w:rsid w:val="0074249D"/>
    <w:rsid w:val="00762DBB"/>
    <w:rsid w:val="007C2B2B"/>
    <w:rsid w:val="008876E6"/>
    <w:rsid w:val="00892B2E"/>
    <w:rsid w:val="009574C9"/>
    <w:rsid w:val="00990F27"/>
    <w:rsid w:val="00990F92"/>
    <w:rsid w:val="009A21A5"/>
    <w:rsid w:val="009B5065"/>
    <w:rsid w:val="009D79C2"/>
    <w:rsid w:val="00A52E4C"/>
    <w:rsid w:val="00AA0B1B"/>
    <w:rsid w:val="00B95107"/>
    <w:rsid w:val="00C72A72"/>
    <w:rsid w:val="00D15C86"/>
    <w:rsid w:val="00D87DBB"/>
    <w:rsid w:val="00DA54DB"/>
    <w:rsid w:val="00DA5626"/>
    <w:rsid w:val="00DC2A95"/>
    <w:rsid w:val="00DC4158"/>
    <w:rsid w:val="00EB5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FAE2A"/>
  <w15:chartTrackingRefBased/>
  <w15:docId w15:val="{D6B2C62A-1E7E-45AD-A55A-9F614F87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C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rlawless</dc:creator>
  <cp:keywords/>
  <dc:description/>
  <cp:lastModifiedBy>CIge@MYSP.mayesparkprimaryschool.org.uk</cp:lastModifiedBy>
  <cp:revision>3</cp:revision>
  <dcterms:created xsi:type="dcterms:W3CDTF">2023-04-18T11:17:00Z</dcterms:created>
  <dcterms:modified xsi:type="dcterms:W3CDTF">2023-09-15T09:58:00Z</dcterms:modified>
</cp:coreProperties>
</file>