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179DD" w14:textId="77777777" w:rsidR="00B0721D" w:rsidRDefault="00B0721D" w:rsidP="00B97D6A">
      <w:pPr>
        <w:spacing w:after="0" w:line="240" w:lineRule="auto"/>
        <w:jc w:val="center"/>
        <w:rPr>
          <w:rFonts w:ascii="Arial" w:eastAsia="Times New Roman" w:hAnsi="Arial" w:cs="Arial"/>
          <w:b/>
          <w:bCs/>
          <w:color w:val="000000"/>
          <w:sz w:val="54"/>
          <w:szCs w:val="54"/>
          <w:lang w:eastAsia="en-GB"/>
        </w:rPr>
      </w:pPr>
    </w:p>
    <w:p w14:paraId="2D7B8495" w14:textId="77777777" w:rsidR="00B0721D" w:rsidRDefault="00B0721D" w:rsidP="00B97D6A">
      <w:pPr>
        <w:spacing w:after="0" w:line="240" w:lineRule="auto"/>
        <w:jc w:val="center"/>
        <w:rPr>
          <w:rFonts w:eastAsia="Times New Roman" w:cs="Arial"/>
          <w:b/>
          <w:bCs/>
          <w:color w:val="000000"/>
          <w:sz w:val="56"/>
          <w:szCs w:val="56"/>
          <w:lang w:eastAsia="en-GB"/>
        </w:rPr>
      </w:pPr>
    </w:p>
    <w:p w14:paraId="0DE5C902" w14:textId="19A5192E" w:rsidR="00B0721D" w:rsidRDefault="00B97D6A" w:rsidP="00B97D6A">
      <w:pPr>
        <w:spacing w:after="0" w:line="240" w:lineRule="auto"/>
        <w:jc w:val="center"/>
        <w:rPr>
          <w:rFonts w:eastAsia="Times New Roman" w:cs="Arial"/>
          <w:b/>
          <w:bCs/>
          <w:color w:val="000000"/>
          <w:sz w:val="56"/>
          <w:szCs w:val="56"/>
          <w:lang w:eastAsia="en-GB"/>
        </w:rPr>
      </w:pPr>
      <w:r>
        <w:rPr>
          <w:rFonts w:eastAsia="Times New Roman" w:cs="Arial"/>
          <w:b/>
          <w:bCs/>
          <w:noProof/>
          <w:color w:val="000000"/>
          <w:sz w:val="56"/>
          <w:szCs w:val="56"/>
          <w:lang w:eastAsia="en-GB"/>
        </w:rPr>
        <w:drawing>
          <wp:inline distT="0" distB="0" distL="0" distR="0" wp14:anchorId="6DC3B880" wp14:editId="21915163">
            <wp:extent cx="2202985" cy="2167357"/>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yespark_Values Logo_Full Colour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6119" cy="2180279"/>
                    </a:xfrm>
                    <a:prstGeom prst="rect">
                      <a:avLst/>
                    </a:prstGeom>
                  </pic:spPr>
                </pic:pic>
              </a:graphicData>
            </a:graphic>
          </wp:inline>
        </w:drawing>
      </w:r>
    </w:p>
    <w:p w14:paraId="62F3A9AE" w14:textId="77777777" w:rsidR="00B0721D" w:rsidRDefault="00B0721D" w:rsidP="00B97D6A">
      <w:pPr>
        <w:spacing w:after="0" w:line="240" w:lineRule="auto"/>
        <w:jc w:val="center"/>
        <w:rPr>
          <w:rFonts w:eastAsia="Times New Roman" w:cs="Arial"/>
          <w:b/>
          <w:bCs/>
          <w:color w:val="000000"/>
          <w:sz w:val="56"/>
          <w:szCs w:val="56"/>
          <w:lang w:eastAsia="en-GB"/>
        </w:rPr>
      </w:pPr>
    </w:p>
    <w:p w14:paraId="3ACE052E" w14:textId="435D0773" w:rsidR="00A40FF1" w:rsidRPr="0090208D" w:rsidRDefault="004565E4" w:rsidP="00B97D6A">
      <w:pPr>
        <w:spacing w:after="0" w:line="240" w:lineRule="auto"/>
        <w:jc w:val="center"/>
        <w:rPr>
          <w:rFonts w:eastAsia="Times New Roman" w:cs="Times New Roman"/>
          <w:color w:val="000000"/>
          <w:sz w:val="56"/>
          <w:szCs w:val="56"/>
          <w:lang w:eastAsia="en-GB"/>
        </w:rPr>
      </w:pPr>
      <w:r>
        <w:rPr>
          <w:rFonts w:eastAsia="Times New Roman" w:cs="Arial"/>
          <w:b/>
          <w:bCs/>
          <w:color w:val="000000"/>
          <w:sz w:val="56"/>
          <w:szCs w:val="56"/>
          <w:lang w:eastAsia="en-GB"/>
        </w:rPr>
        <w:t xml:space="preserve">Disability and </w:t>
      </w:r>
      <w:r w:rsidR="00A40FF1" w:rsidRPr="0090208D">
        <w:rPr>
          <w:rFonts w:eastAsia="Times New Roman" w:cs="Arial"/>
          <w:b/>
          <w:bCs/>
          <w:color w:val="000000"/>
          <w:sz w:val="56"/>
          <w:szCs w:val="56"/>
          <w:lang w:eastAsia="en-GB"/>
        </w:rPr>
        <w:t>Accessibility Plan</w:t>
      </w:r>
    </w:p>
    <w:p w14:paraId="0CA97FD2" w14:textId="77777777" w:rsidR="0090208D" w:rsidRDefault="0090208D" w:rsidP="00B97D6A">
      <w:pPr>
        <w:spacing w:after="0" w:line="240" w:lineRule="auto"/>
        <w:jc w:val="center"/>
        <w:rPr>
          <w:rFonts w:ascii="Verdana" w:eastAsia="Times New Roman" w:hAnsi="Verdana" w:cs="Times New Roman"/>
          <w:color w:val="000000"/>
          <w:sz w:val="18"/>
          <w:szCs w:val="18"/>
          <w:lang w:eastAsia="en-GB"/>
        </w:rPr>
      </w:pPr>
    </w:p>
    <w:p w14:paraId="5D99410D" w14:textId="41D49A72" w:rsidR="0090208D" w:rsidRDefault="0090208D" w:rsidP="00B97D6A">
      <w:pPr>
        <w:spacing w:after="0" w:line="240" w:lineRule="auto"/>
        <w:jc w:val="center"/>
        <w:rPr>
          <w:rFonts w:ascii="Verdana" w:eastAsia="Times New Roman" w:hAnsi="Verdana" w:cs="Times New Roman"/>
          <w:color w:val="000000"/>
          <w:sz w:val="18"/>
          <w:szCs w:val="18"/>
          <w:lang w:eastAsia="en-GB"/>
        </w:rPr>
      </w:pPr>
    </w:p>
    <w:p w14:paraId="5B617E8A" w14:textId="77777777" w:rsidR="0090208D" w:rsidRDefault="0090208D" w:rsidP="00B97D6A">
      <w:pPr>
        <w:spacing w:after="0" w:line="240" w:lineRule="auto"/>
        <w:jc w:val="center"/>
        <w:rPr>
          <w:rFonts w:ascii="Verdana" w:eastAsia="Times New Roman" w:hAnsi="Verdana" w:cs="Times New Roman"/>
          <w:color w:val="000000"/>
          <w:sz w:val="18"/>
          <w:szCs w:val="18"/>
          <w:lang w:eastAsia="en-GB"/>
        </w:rPr>
      </w:pPr>
    </w:p>
    <w:p w14:paraId="464066C6" w14:textId="77777777" w:rsidR="00996058" w:rsidRDefault="00996058" w:rsidP="00B97D6A">
      <w:pPr>
        <w:spacing w:after="0" w:line="240" w:lineRule="auto"/>
        <w:jc w:val="center"/>
        <w:rPr>
          <w:rFonts w:ascii="Verdana" w:eastAsia="Times New Roman" w:hAnsi="Verdana" w:cs="Times New Roman"/>
          <w:color w:val="000000"/>
          <w:sz w:val="18"/>
          <w:szCs w:val="18"/>
          <w:lang w:eastAsia="en-GB"/>
        </w:rPr>
      </w:pPr>
    </w:p>
    <w:p w14:paraId="2FB39053" w14:textId="77777777" w:rsidR="00996058" w:rsidRDefault="00996058" w:rsidP="00B97D6A">
      <w:pPr>
        <w:spacing w:after="0" w:line="240" w:lineRule="auto"/>
        <w:jc w:val="center"/>
        <w:rPr>
          <w:rFonts w:ascii="Verdana" w:eastAsia="Times New Roman" w:hAnsi="Verdana" w:cs="Times New Roman"/>
          <w:color w:val="000000"/>
          <w:sz w:val="18"/>
          <w:szCs w:val="18"/>
          <w:lang w:eastAsia="en-GB"/>
        </w:rPr>
      </w:pPr>
    </w:p>
    <w:p w14:paraId="16B48431" w14:textId="2F789228" w:rsidR="00996058" w:rsidRDefault="00996058" w:rsidP="00B97D6A">
      <w:pPr>
        <w:spacing w:after="0" w:line="240" w:lineRule="auto"/>
        <w:jc w:val="center"/>
        <w:rPr>
          <w:rFonts w:ascii="Verdana" w:eastAsia="Times New Roman" w:hAnsi="Verdana" w:cs="Times New Roman"/>
          <w:color w:val="000000"/>
          <w:sz w:val="18"/>
          <w:szCs w:val="18"/>
          <w:lang w:eastAsia="en-GB"/>
        </w:rPr>
      </w:pPr>
    </w:p>
    <w:p w14:paraId="3F8BDCE7" w14:textId="77777777" w:rsidR="00B0721D" w:rsidRDefault="00B0721D" w:rsidP="00B97D6A">
      <w:pPr>
        <w:spacing w:after="0" w:line="240" w:lineRule="auto"/>
        <w:jc w:val="center"/>
        <w:rPr>
          <w:rFonts w:ascii="Verdana" w:eastAsia="Times New Roman" w:hAnsi="Verdana" w:cs="Times New Roman"/>
          <w:color w:val="000000"/>
          <w:sz w:val="18"/>
          <w:szCs w:val="18"/>
          <w:lang w:eastAsia="en-GB"/>
        </w:rPr>
      </w:pPr>
    </w:p>
    <w:p w14:paraId="263FFC95" w14:textId="77777777" w:rsidR="00996058" w:rsidRDefault="00996058" w:rsidP="00B97D6A">
      <w:pPr>
        <w:spacing w:after="0" w:line="240" w:lineRule="auto"/>
        <w:jc w:val="center"/>
        <w:rPr>
          <w:rFonts w:ascii="Verdana" w:eastAsia="Times New Roman" w:hAnsi="Verdana" w:cs="Times New Roman"/>
          <w:color w:val="000000"/>
          <w:sz w:val="18"/>
          <w:szCs w:val="18"/>
          <w:lang w:eastAsia="en-GB"/>
        </w:rPr>
      </w:pPr>
    </w:p>
    <w:p w14:paraId="7FC99D1E" w14:textId="3E22062B" w:rsidR="00996058" w:rsidRDefault="00996058" w:rsidP="00B97D6A">
      <w:pPr>
        <w:spacing w:after="0" w:line="240" w:lineRule="auto"/>
        <w:jc w:val="center"/>
        <w:rPr>
          <w:rFonts w:ascii="Verdana" w:eastAsia="Times New Roman" w:hAnsi="Verdana" w:cs="Times New Roman"/>
          <w:color w:val="000000"/>
          <w:sz w:val="18"/>
          <w:szCs w:val="18"/>
          <w:lang w:eastAsia="en-GB"/>
        </w:rPr>
      </w:pPr>
    </w:p>
    <w:p w14:paraId="3A53824D" w14:textId="30BAA648"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0389D7A0" w14:textId="5A21C2D4"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5C3C3793" w14:textId="0D2CE636"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0E885700" w14:textId="1F7E4304"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49DDA3C7" w14:textId="56E0F364"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0EE624F7" w14:textId="2E24BED8"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52BA3744" w14:textId="4CE6FA87"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5425EA2E" w14:textId="4D95B815"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03C3E183" w14:textId="0CAF16F0"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340FBF71" w14:textId="5B302C1D"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62193B1C" w14:textId="7CFD948F"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273927AA" w14:textId="56B36605"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3B5DAFAC" w14:textId="14293BDE"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0CEA7A16" w14:textId="1A5A4794"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1478CB57" w14:textId="791D8286"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7C25382D" w14:textId="3AE90CF6"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19A30187" w14:textId="1D7E4873"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10AE244B" w14:textId="03B313C9"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080AC4E3" w14:textId="202FFB27"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6BC2D3F8" w14:textId="2C4AB1E7"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4897B878" w14:textId="7F8CAD5B"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52E36D20" w14:textId="79DE4235" w:rsidR="004C72E3" w:rsidRDefault="004C72E3" w:rsidP="00B97D6A">
      <w:pPr>
        <w:spacing w:after="0" w:line="240" w:lineRule="auto"/>
        <w:jc w:val="center"/>
        <w:rPr>
          <w:rFonts w:ascii="Verdana" w:eastAsia="Times New Roman" w:hAnsi="Verdana" w:cs="Times New Roman"/>
          <w:color w:val="000000"/>
          <w:sz w:val="18"/>
          <w:szCs w:val="18"/>
          <w:lang w:eastAsia="en-GB"/>
        </w:rPr>
      </w:pPr>
    </w:p>
    <w:p w14:paraId="5E9EE66F" w14:textId="77777777" w:rsidR="004C72E3" w:rsidRDefault="004C72E3" w:rsidP="00B97D6A">
      <w:pPr>
        <w:spacing w:after="0" w:line="240" w:lineRule="auto"/>
        <w:jc w:val="center"/>
        <w:rPr>
          <w:rFonts w:ascii="Verdana" w:eastAsia="Times New Roman" w:hAnsi="Verdana" w:cs="Times New Roman"/>
          <w:color w:val="000000"/>
          <w:sz w:val="18"/>
          <w:szCs w:val="18"/>
          <w:lang w:eastAsia="en-GB"/>
        </w:rPr>
      </w:pPr>
      <w:bookmarkStart w:id="0" w:name="_GoBack"/>
      <w:bookmarkEnd w:id="0"/>
    </w:p>
    <w:p w14:paraId="749D828E" w14:textId="77777777" w:rsidR="00996058" w:rsidRDefault="00996058" w:rsidP="00B97D6A">
      <w:pPr>
        <w:spacing w:after="0" w:line="240" w:lineRule="auto"/>
        <w:jc w:val="center"/>
        <w:rPr>
          <w:rFonts w:ascii="Verdana" w:eastAsia="Times New Roman" w:hAnsi="Verdana" w:cs="Times New Roman"/>
          <w:color w:val="000000"/>
          <w:sz w:val="18"/>
          <w:szCs w:val="18"/>
          <w:lang w:eastAsia="en-GB"/>
        </w:rPr>
      </w:pPr>
    </w:p>
    <w:p w14:paraId="59A668C3" w14:textId="77777777" w:rsidR="004565E4" w:rsidRDefault="004565E4" w:rsidP="00B97D6A">
      <w:pPr>
        <w:spacing w:after="0" w:line="240" w:lineRule="auto"/>
        <w:jc w:val="center"/>
        <w:rPr>
          <w:rFonts w:ascii="Verdana" w:eastAsia="Times New Roman" w:hAnsi="Verdana" w:cs="Times New Roman"/>
          <w:color w:val="000000"/>
          <w:sz w:val="18"/>
          <w:szCs w:val="18"/>
          <w:lang w:eastAsia="en-GB"/>
        </w:rPr>
      </w:pPr>
    </w:p>
    <w:p w14:paraId="600DDF53" w14:textId="53847ED1" w:rsidR="0090208D" w:rsidRPr="0090208D" w:rsidRDefault="0090208D" w:rsidP="00B97D6A">
      <w:pPr>
        <w:widowControl w:val="0"/>
        <w:spacing w:after="0" w:line="240" w:lineRule="auto"/>
        <w:rPr>
          <w:rFonts w:eastAsia="Times New Roman" w:cs="Times New Roman"/>
          <w:snapToGrid w:val="0"/>
        </w:rPr>
      </w:pPr>
      <w:r w:rsidRPr="0090208D">
        <w:rPr>
          <w:rFonts w:eastAsia="Times New Roman" w:cs="Times New Roman"/>
          <w:snapToGrid w:val="0"/>
        </w:rPr>
        <w:t>Written by:</w:t>
      </w:r>
      <w:r w:rsidR="00B0721D">
        <w:rPr>
          <w:rFonts w:eastAsia="Times New Roman" w:cs="Times New Roman"/>
          <w:snapToGrid w:val="0"/>
        </w:rPr>
        <w:tab/>
      </w:r>
      <w:r w:rsidR="00E70D6E">
        <w:rPr>
          <w:rFonts w:eastAsia="Times New Roman" w:cs="Times New Roman"/>
          <w:snapToGrid w:val="0"/>
        </w:rPr>
        <w:t xml:space="preserve">Esther Jones Deputy Headteacher and </w:t>
      </w:r>
      <w:r w:rsidR="00080DA4">
        <w:rPr>
          <w:rFonts w:eastAsia="Times New Roman" w:cs="Times New Roman"/>
          <w:snapToGrid w:val="0"/>
        </w:rPr>
        <w:t>Inclusion Leader</w:t>
      </w:r>
    </w:p>
    <w:p w14:paraId="3E075AB6" w14:textId="626ACEA9" w:rsidR="0090208D" w:rsidRPr="0090208D" w:rsidRDefault="0090208D" w:rsidP="00B97D6A">
      <w:pPr>
        <w:widowControl w:val="0"/>
        <w:spacing w:after="0" w:line="240" w:lineRule="auto"/>
        <w:rPr>
          <w:rFonts w:eastAsia="Times New Roman" w:cs="Times New Roman"/>
          <w:snapToGrid w:val="0"/>
        </w:rPr>
      </w:pPr>
      <w:r w:rsidRPr="0090208D">
        <w:rPr>
          <w:rFonts w:eastAsia="Times New Roman" w:cs="Times New Roman"/>
          <w:snapToGrid w:val="0"/>
        </w:rPr>
        <w:t>Date:</w:t>
      </w:r>
      <w:r w:rsidRPr="0090208D">
        <w:rPr>
          <w:rFonts w:eastAsia="Times New Roman" w:cs="Times New Roman"/>
          <w:snapToGrid w:val="0"/>
        </w:rPr>
        <w:tab/>
      </w:r>
      <w:r w:rsidR="00B0721D">
        <w:rPr>
          <w:rFonts w:eastAsia="Times New Roman" w:cs="Times New Roman"/>
          <w:snapToGrid w:val="0"/>
        </w:rPr>
        <w:tab/>
      </w:r>
      <w:r w:rsidR="00B97D6A">
        <w:rPr>
          <w:rFonts w:eastAsia="Times New Roman" w:cs="Times New Roman"/>
          <w:snapToGrid w:val="0"/>
        </w:rPr>
        <w:t>October 2025</w:t>
      </w:r>
    </w:p>
    <w:p w14:paraId="3B2FDD92" w14:textId="25498685" w:rsidR="0090208D" w:rsidRPr="0090208D" w:rsidRDefault="0090208D" w:rsidP="00B97D6A">
      <w:pPr>
        <w:widowControl w:val="0"/>
        <w:spacing w:after="0" w:line="240" w:lineRule="auto"/>
        <w:rPr>
          <w:rFonts w:eastAsia="Times New Roman" w:cs="Times New Roman"/>
          <w:color w:val="000000"/>
          <w:lang w:eastAsia="en-GB"/>
        </w:rPr>
      </w:pPr>
      <w:r w:rsidRPr="0090208D">
        <w:rPr>
          <w:rFonts w:eastAsia="Times New Roman" w:cs="Times New Roman"/>
          <w:snapToGrid w:val="0"/>
        </w:rPr>
        <w:t>Review date:</w:t>
      </w:r>
      <w:r w:rsidRPr="0090208D">
        <w:rPr>
          <w:rFonts w:eastAsia="Times New Roman" w:cs="Times New Roman"/>
          <w:snapToGrid w:val="0"/>
        </w:rPr>
        <w:tab/>
      </w:r>
      <w:r w:rsidR="00B97D6A">
        <w:rPr>
          <w:rFonts w:eastAsia="Times New Roman" w:cs="Times New Roman"/>
          <w:snapToGrid w:val="0"/>
        </w:rPr>
        <w:t xml:space="preserve">October </w:t>
      </w:r>
      <w:r w:rsidR="00B0721D">
        <w:rPr>
          <w:rFonts w:eastAsia="Times New Roman" w:cs="Times New Roman"/>
          <w:snapToGrid w:val="0"/>
        </w:rPr>
        <w:t>202</w:t>
      </w:r>
      <w:r w:rsidR="00B97D6A">
        <w:rPr>
          <w:rFonts w:eastAsia="Times New Roman" w:cs="Times New Roman"/>
          <w:snapToGrid w:val="0"/>
        </w:rPr>
        <w:t>7</w:t>
      </w:r>
      <w:r w:rsidR="00B0721D">
        <w:rPr>
          <w:rFonts w:eastAsia="Times New Roman" w:cs="Times New Roman"/>
          <w:snapToGrid w:val="0"/>
        </w:rPr>
        <w:tab/>
      </w:r>
    </w:p>
    <w:p w14:paraId="365401A2"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 </w:t>
      </w:r>
    </w:p>
    <w:p w14:paraId="4FCF644A" w14:textId="77777777" w:rsidR="00996058" w:rsidRDefault="00996058" w:rsidP="00B97D6A">
      <w:pPr>
        <w:spacing w:after="0" w:line="240" w:lineRule="auto"/>
        <w:rPr>
          <w:rFonts w:eastAsia="Times New Roman" w:cs="Times New Roman"/>
          <w:b/>
          <w:bCs/>
          <w:color w:val="000000"/>
          <w:u w:val="single"/>
          <w:lang w:eastAsia="en-GB"/>
        </w:rPr>
      </w:pPr>
      <w:r>
        <w:rPr>
          <w:rFonts w:eastAsia="Times New Roman" w:cs="Times New Roman"/>
          <w:b/>
          <w:bCs/>
          <w:color w:val="000000"/>
          <w:u w:val="single"/>
          <w:lang w:eastAsia="en-GB"/>
        </w:rPr>
        <w:br w:type="page"/>
      </w:r>
    </w:p>
    <w:p w14:paraId="62474CD0"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b/>
          <w:bCs/>
          <w:color w:val="000000"/>
          <w:u w:val="single"/>
          <w:lang w:eastAsia="en-GB"/>
        </w:rPr>
        <w:lastRenderedPageBreak/>
        <w:t>Introduction</w:t>
      </w:r>
    </w:p>
    <w:p w14:paraId="645AB0E9" w14:textId="77777777" w:rsidR="00A9161E" w:rsidRDefault="00A9161E" w:rsidP="00B97D6A">
      <w:pPr>
        <w:spacing w:after="0" w:line="240" w:lineRule="auto"/>
        <w:rPr>
          <w:rFonts w:cs="Arial"/>
          <w:color w:val="ED7D31"/>
          <w:szCs w:val="20"/>
        </w:rPr>
      </w:pPr>
      <w:r>
        <w:rPr>
          <w:rFonts w:cs="Arial"/>
          <w:szCs w:val="20"/>
        </w:rPr>
        <w:t>Schools are required under the Equality Act 2010 to have an accessibility plan. The purpose of the plan is to</w:t>
      </w:r>
      <w:r>
        <w:rPr>
          <w:rFonts w:cs="Arial"/>
          <w:color w:val="ED7D31"/>
          <w:szCs w:val="20"/>
        </w:rPr>
        <w:t>:</w:t>
      </w:r>
    </w:p>
    <w:p w14:paraId="0641C353" w14:textId="77777777" w:rsidR="00A9161E" w:rsidRDefault="00A9161E" w:rsidP="00B97D6A">
      <w:pPr>
        <w:numPr>
          <w:ilvl w:val="0"/>
          <w:numId w:val="8"/>
        </w:numPr>
        <w:shd w:val="clear" w:color="auto" w:fill="FFFFFF"/>
        <w:spacing w:after="0" w:line="240" w:lineRule="auto"/>
        <w:rPr>
          <w:rFonts w:eastAsia="Times New Roman" w:cs="Arial"/>
          <w:szCs w:val="20"/>
          <w:lang w:eastAsia="en-GB"/>
        </w:rPr>
      </w:pPr>
      <w:r>
        <w:rPr>
          <w:rFonts w:eastAsia="Times New Roman" w:cs="Arial"/>
          <w:szCs w:val="20"/>
          <w:lang w:eastAsia="en-GB"/>
        </w:rPr>
        <w:t>Increase the extent to which disabled pupils can participate in the curriculum</w:t>
      </w:r>
    </w:p>
    <w:p w14:paraId="23EEF11D" w14:textId="77777777" w:rsidR="00A9161E" w:rsidRDefault="00A9161E" w:rsidP="00B97D6A">
      <w:pPr>
        <w:numPr>
          <w:ilvl w:val="0"/>
          <w:numId w:val="9"/>
        </w:numPr>
        <w:shd w:val="clear" w:color="auto" w:fill="FFFFFF"/>
        <w:spacing w:after="0" w:line="240" w:lineRule="auto"/>
        <w:rPr>
          <w:rFonts w:eastAsia="Times New Roman" w:cs="Arial"/>
          <w:szCs w:val="20"/>
          <w:lang w:eastAsia="en-GB"/>
        </w:rPr>
      </w:pPr>
      <w:r>
        <w:rPr>
          <w:rFonts w:eastAsia="Times New Roman" w:cs="Arial"/>
          <w:szCs w:val="20"/>
          <w:lang w:eastAsia="en-GB"/>
        </w:rPr>
        <w:t>Improve the physical environment of the school to enable disabled pupils to take better advantage of education, benefits, facilities and services provided</w:t>
      </w:r>
    </w:p>
    <w:p w14:paraId="20A4B496" w14:textId="77777777" w:rsidR="00A9161E" w:rsidRDefault="00A9161E" w:rsidP="00B97D6A">
      <w:pPr>
        <w:numPr>
          <w:ilvl w:val="0"/>
          <w:numId w:val="9"/>
        </w:numPr>
        <w:shd w:val="clear" w:color="auto" w:fill="FFFFFF"/>
        <w:spacing w:after="0" w:line="240" w:lineRule="auto"/>
        <w:rPr>
          <w:rFonts w:eastAsia="Times New Roman" w:cs="Arial"/>
          <w:szCs w:val="20"/>
          <w:lang w:eastAsia="en-GB"/>
        </w:rPr>
      </w:pPr>
      <w:r>
        <w:rPr>
          <w:rFonts w:eastAsia="Times New Roman" w:cs="Arial"/>
          <w:szCs w:val="20"/>
          <w:lang w:eastAsia="en-GB"/>
        </w:rPr>
        <w:t>Improve the availability of accessible information to disabled pupils</w:t>
      </w:r>
    </w:p>
    <w:p w14:paraId="69B0AA2B" w14:textId="77777777" w:rsidR="00A9161E" w:rsidRDefault="00A9161E" w:rsidP="00B97D6A">
      <w:pPr>
        <w:spacing w:after="0" w:line="240" w:lineRule="auto"/>
        <w:rPr>
          <w:rFonts w:eastAsia="MS Mincho" w:cs="Arial"/>
          <w:szCs w:val="20"/>
        </w:rPr>
      </w:pPr>
      <w:r>
        <w:rPr>
          <w:rFonts w:cs="Arial"/>
          <w:szCs w:val="20"/>
        </w:rPr>
        <w:t>Our school aims to treat all its pupils fairly and with respect. This involves providing access and opportunities for all pupils without discrimination of any kind.</w:t>
      </w:r>
    </w:p>
    <w:p w14:paraId="397D1EFE"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The SEN and Disability Act 2001 extended </w:t>
      </w:r>
      <w:r w:rsidRPr="0090208D">
        <w:rPr>
          <w:rFonts w:eastAsia="Times New Roman" w:cs="Times New Roman"/>
          <w:b/>
          <w:bCs/>
          <w:color w:val="000000"/>
          <w:lang w:eastAsia="en-GB"/>
        </w:rPr>
        <w:t>The Disability Discrimination Act 1995 (DDA)</w:t>
      </w:r>
      <w:r w:rsidRPr="0090208D">
        <w:rPr>
          <w:rFonts w:eastAsia="Times New Roman" w:cs="Times New Roman"/>
          <w:color w:val="000000"/>
          <w:lang w:eastAsia="en-GB"/>
        </w:rPr>
        <w:t xml:space="preserve"> to cover education. Since September 2002, the Governing Body has had three key duties towards disabled pupils, under Part 4 of the DDA:</w:t>
      </w:r>
    </w:p>
    <w:p w14:paraId="101ADB48" w14:textId="77777777" w:rsidR="00A40FF1" w:rsidRPr="0090208D" w:rsidRDefault="00A40FF1" w:rsidP="00B97D6A">
      <w:pPr>
        <w:numPr>
          <w:ilvl w:val="0"/>
          <w:numId w:val="1"/>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not to treat disabled pupils less favourably for a reason related to their disability; </w:t>
      </w:r>
    </w:p>
    <w:p w14:paraId="715B06EF" w14:textId="77777777" w:rsidR="00A40FF1" w:rsidRPr="0090208D" w:rsidRDefault="00A40FF1" w:rsidP="00B97D6A">
      <w:pPr>
        <w:numPr>
          <w:ilvl w:val="0"/>
          <w:numId w:val="1"/>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to make reasonable adjustments for disabled pupils, so that they are not at a substantial disadvantage; </w:t>
      </w:r>
    </w:p>
    <w:p w14:paraId="4C25FE5A" w14:textId="77777777" w:rsidR="00A40FF1" w:rsidRPr="0090208D" w:rsidRDefault="00A40FF1" w:rsidP="00B97D6A">
      <w:pPr>
        <w:numPr>
          <w:ilvl w:val="0"/>
          <w:numId w:val="1"/>
        </w:numPr>
        <w:spacing w:after="0" w:line="240" w:lineRule="auto"/>
        <w:rPr>
          <w:rFonts w:eastAsia="Times New Roman" w:cs="Times New Roman"/>
          <w:color w:val="000000"/>
          <w:lang w:eastAsia="en-GB"/>
        </w:rPr>
      </w:pPr>
      <w:r w:rsidRPr="0090208D">
        <w:rPr>
          <w:rFonts w:eastAsia="Times New Roman" w:cs="Times New Roman"/>
          <w:color w:val="000000"/>
          <w:lang w:eastAsia="en-GB"/>
        </w:rPr>
        <w:t>to plan to increase access to education for disabled pupils.</w:t>
      </w:r>
    </w:p>
    <w:p w14:paraId="689BA287"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The Plan sets out the governor’s proposals to increase access to education for disabled pupils in the three areas required by the planning duties set out in the DDA:</w:t>
      </w:r>
    </w:p>
    <w:p w14:paraId="35B6FB19" w14:textId="77777777" w:rsidR="00A40FF1" w:rsidRPr="0090208D" w:rsidRDefault="00A40FF1" w:rsidP="00B97D6A">
      <w:pPr>
        <w:numPr>
          <w:ilvl w:val="0"/>
          <w:numId w:val="2"/>
        </w:numPr>
        <w:spacing w:after="0" w:line="240" w:lineRule="auto"/>
        <w:rPr>
          <w:rFonts w:eastAsia="Times New Roman" w:cs="Times New Roman"/>
          <w:color w:val="000000"/>
          <w:lang w:eastAsia="en-GB"/>
        </w:rPr>
      </w:pPr>
      <w:r w:rsidRPr="0090208D">
        <w:rPr>
          <w:rFonts w:eastAsia="Times New Roman" w:cs="Times New Roman"/>
          <w:color w:val="000000"/>
          <w:lang w:eastAsia="en-GB"/>
        </w:rPr>
        <w:t>to increase the exten</w:t>
      </w:r>
      <w:r w:rsidR="004565E4">
        <w:rPr>
          <w:rFonts w:eastAsia="Times New Roman" w:cs="Times New Roman"/>
          <w:color w:val="000000"/>
          <w:lang w:eastAsia="en-GB"/>
        </w:rPr>
        <w:t>t</w:t>
      </w:r>
      <w:r w:rsidRPr="0090208D">
        <w:rPr>
          <w:rFonts w:eastAsia="Times New Roman" w:cs="Times New Roman"/>
          <w:color w:val="000000"/>
          <w:lang w:eastAsia="en-GB"/>
        </w:rPr>
        <w:t xml:space="preserve"> to which disabled pupils can participate in the school curriculum; </w:t>
      </w:r>
    </w:p>
    <w:p w14:paraId="47CBB0B1" w14:textId="77777777" w:rsidR="00A40FF1" w:rsidRPr="0090208D" w:rsidRDefault="00A40FF1" w:rsidP="00B97D6A">
      <w:pPr>
        <w:numPr>
          <w:ilvl w:val="0"/>
          <w:numId w:val="2"/>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to improve the environment of the school to increase the extent to which disabled pupils can take advantage of education and associated services; </w:t>
      </w:r>
    </w:p>
    <w:p w14:paraId="6C46627F" w14:textId="77777777" w:rsidR="00A40FF1" w:rsidRPr="0090208D" w:rsidRDefault="00A40FF1" w:rsidP="00B97D6A">
      <w:pPr>
        <w:numPr>
          <w:ilvl w:val="0"/>
          <w:numId w:val="2"/>
        </w:numPr>
        <w:spacing w:after="0" w:line="240" w:lineRule="auto"/>
        <w:rPr>
          <w:rFonts w:eastAsia="Times New Roman" w:cs="Times New Roman"/>
          <w:color w:val="000000"/>
          <w:lang w:eastAsia="en-GB"/>
        </w:rPr>
      </w:pPr>
      <w:r w:rsidRPr="0090208D">
        <w:rPr>
          <w:rFonts w:eastAsia="Times New Roman" w:cs="Times New Roman"/>
          <w:color w:val="000000"/>
          <w:lang w:eastAsia="en-GB"/>
        </w:rPr>
        <w:t>to improve the delivery to disabled pupils of information which is provided in writing for pupils who are not disabled.</w:t>
      </w:r>
    </w:p>
    <w:p w14:paraId="633D8710"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This Accessibility plan has been developed in consultation with the LA, staff and governors of the school </w:t>
      </w:r>
    </w:p>
    <w:p w14:paraId="17B6064B" w14:textId="77777777" w:rsidR="00B97D6A" w:rsidRDefault="00B97D6A" w:rsidP="00B97D6A">
      <w:pPr>
        <w:spacing w:after="0" w:line="240" w:lineRule="auto"/>
        <w:rPr>
          <w:rFonts w:eastAsia="Times New Roman" w:cs="Times New Roman"/>
          <w:color w:val="000000"/>
          <w:lang w:eastAsia="en-GB"/>
        </w:rPr>
      </w:pPr>
    </w:p>
    <w:p w14:paraId="4A73646D" w14:textId="15CA94AA"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Current Accessibility Arrangements:</w:t>
      </w:r>
    </w:p>
    <w:p w14:paraId="47E08DDA"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b/>
          <w:bCs/>
          <w:color w:val="000000"/>
          <w:lang w:eastAsia="en-GB"/>
        </w:rPr>
        <w:t>Admissions</w:t>
      </w:r>
    </w:p>
    <w:p w14:paraId="0CAEBF63" w14:textId="77777777"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 xml:space="preserve">The following statement is an extract from the School's Admissions Policy: The Governors of Mayespark Primary School supports the Special Educational Needs and Disability Act (2001). The Governors are, therefore, committed to the principle of all children having equal rights of access, if this can reasonably be provided. </w:t>
      </w:r>
    </w:p>
    <w:p w14:paraId="26F0EE9E" w14:textId="77777777"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 xml:space="preserve">The admission of a child with Special Educational Needs to the School will be conditional upon: </w:t>
      </w:r>
    </w:p>
    <w:p w14:paraId="03FED8FA"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(a) The parents'/guardians' full disclosure to the School of the child's disability. Appropriate planning by the School, including requests for additional funding, are dependent upon the School having access to all the relevant information </w:t>
      </w:r>
    </w:p>
    <w:p w14:paraId="62D69D6D"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(b) Following the procedures which are set out in any school policies relating to Special Educational Needs </w:t>
      </w:r>
      <w:proofErr w:type="gramStart"/>
      <w:r w:rsidRPr="0090208D">
        <w:rPr>
          <w:rFonts w:eastAsia="Times New Roman" w:cs="Times New Roman"/>
          <w:color w:val="000000"/>
          <w:lang w:eastAsia="en-GB"/>
        </w:rPr>
        <w:t>e.g.</w:t>
      </w:r>
      <w:proofErr w:type="gramEnd"/>
      <w:r w:rsidRPr="0090208D">
        <w:rPr>
          <w:rFonts w:eastAsia="Times New Roman" w:cs="Times New Roman"/>
          <w:color w:val="000000"/>
          <w:lang w:eastAsia="en-GB"/>
        </w:rPr>
        <w:t xml:space="preserve"> Assessing Children's Educational Needs </w:t>
      </w:r>
    </w:p>
    <w:p w14:paraId="5E6237B0"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(c) The availability of appropriate facilities within the school. These include both physical facilities and reasonable curricular provision </w:t>
      </w:r>
    </w:p>
    <w:p w14:paraId="78FF33A6"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(d) Agreement about the stages for which entry is being offered. In particular, transition from Primary to Secondary will be dependent upon a review of the child's needs and the evaluation of any difficulties which the child may have in accessing an appropriate education </w:t>
      </w:r>
    </w:p>
    <w:p w14:paraId="716D69E7"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(e) Acceptance by the parents/guardians that some educational opportunities, which take place off-site may not be </w:t>
      </w:r>
      <w:r w:rsidRPr="00E70D6E">
        <w:rPr>
          <w:rFonts w:eastAsia="Times New Roman" w:cs="Times New Roman"/>
          <w:lang w:eastAsia="en-GB"/>
        </w:rPr>
        <w:t xml:space="preserve">available. </w:t>
      </w:r>
      <w:r w:rsidR="00A647F4" w:rsidRPr="00E70D6E">
        <w:rPr>
          <w:rFonts w:eastAsia="Times New Roman" w:cs="Times New Roman"/>
          <w:lang w:eastAsia="en-GB"/>
        </w:rPr>
        <w:t xml:space="preserve">A Risk Assessment will be undertaken to establish how safe/accessible the activity will be for the pupil.  </w:t>
      </w:r>
      <w:r w:rsidRPr="00E70D6E">
        <w:rPr>
          <w:rFonts w:eastAsia="Times New Roman" w:cs="Times New Roman"/>
          <w:lang w:eastAsia="en-GB"/>
        </w:rPr>
        <w:t>The above conditions will also apply, if a disability develops during the course of a child's education in Mayespark Primary </w:t>
      </w:r>
      <w:r w:rsidRPr="0090208D">
        <w:rPr>
          <w:rFonts w:eastAsia="Times New Roman" w:cs="Times New Roman"/>
          <w:color w:val="000000"/>
          <w:lang w:eastAsia="en-GB"/>
        </w:rPr>
        <w:t xml:space="preserve">School.  </w:t>
      </w:r>
    </w:p>
    <w:p w14:paraId="79D67C42" w14:textId="77777777" w:rsidR="00B97D6A" w:rsidRDefault="00B97D6A" w:rsidP="00B97D6A">
      <w:pPr>
        <w:spacing w:after="0" w:line="240" w:lineRule="auto"/>
        <w:rPr>
          <w:rFonts w:eastAsia="Times New Roman" w:cs="Times New Roman"/>
          <w:b/>
          <w:bCs/>
          <w:color w:val="000000"/>
          <w:lang w:eastAsia="en-GB"/>
        </w:rPr>
      </w:pPr>
    </w:p>
    <w:p w14:paraId="0D84B3D7" w14:textId="3D1C1821"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b/>
          <w:bCs/>
          <w:color w:val="000000"/>
          <w:lang w:eastAsia="en-GB"/>
        </w:rPr>
        <w:t>Access to Buildings and Classrooms</w:t>
      </w:r>
    </w:p>
    <w:p w14:paraId="36F3E864" w14:textId="3469DAC0" w:rsidR="00A40FF1"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In the main, all areas of the school are accessible by all children and their parents. These areas are detailed below.</w:t>
      </w:r>
    </w:p>
    <w:p w14:paraId="5BF9CB72" w14:textId="12CF9AED" w:rsidR="00B97D6A" w:rsidRDefault="00B97D6A" w:rsidP="00B97D6A">
      <w:pPr>
        <w:spacing w:after="0" w:line="240" w:lineRule="auto"/>
        <w:rPr>
          <w:rFonts w:eastAsia="Times New Roman" w:cs="Times New Roman"/>
          <w:color w:val="000000"/>
          <w:lang w:eastAsia="en-GB"/>
        </w:rPr>
      </w:pPr>
    </w:p>
    <w:p w14:paraId="41772FDE" w14:textId="14743337" w:rsidR="00B97D6A" w:rsidRDefault="00B97D6A" w:rsidP="00B97D6A">
      <w:pPr>
        <w:spacing w:after="0" w:line="240" w:lineRule="auto"/>
        <w:rPr>
          <w:rFonts w:eastAsia="Times New Roman" w:cs="Times New Roman"/>
          <w:color w:val="000000"/>
          <w:lang w:eastAsia="en-GB"/>
        </w:rPr>
      </w:pPr>
    </w:p>
    <w:p w14:paraId="48DD771B" w14:textId="732F3480" w:rsidR="00B97D6A" w:rsidRDefault="00B97D6A" w:rsidP="00B97D6A">
      <w:pPr>
        <w:spacing w:after="0" w:line="240" w:lineRule="auto"/>
        <w:rPr>
          <w:rFonts w:eastAsia="Times New Roman" w:cs="Times New Roman"/>
          <w:color w:val="000000"/>
          <w:lang w:eastAsia="en-GB"/>
        </w:rPr>
      </w:pPr>
    </w:p>
    <w:p w14:paraId="74FE0FB4" w14:textId="51AD5A4F" w:rsidR="00B97D6A" w:rsidRDefault="00B97D6A" w:rsidP="00B97D6A">
      <w:pPr>
        <w:spacing w:after="0" w:line="240" w:lineRule="auto"/>
        <w:rPr>
          <w:rFonts w:eastAsia="Times New Roman" w:cs="Times New Roman"/>
          <w:color w:val="000000"/>
          <w:lang w:eastAsia="en-GB"/>
        </w:rPr>
      </w:pPr>
    </w:p>
    <w:p w14:paraId="026E7486" w14:textId="77777777" w:rsidR="00B97D6A" w:rsidRPr="0090208D" w:rsidRDefault="00B97D6A" w:rsidP="00B97D6A">
      <w:pPr>
        <w:spacing w:after="0" w:line="240" w:lineRule="auto"/>
        <w:rPr>
          <w:rFonts w:eastAsia="Times New Roman" w:cs="Times New Roman"/>
          <w:color w:val="000000"/>
          <w:lang w:eastAsia="en-GB"/>
        </w:rPr>
      </w:pPr>
    </w:p>
    <w:tbl>
      <w:tblPr>
        <w:tblW w:w="991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4"/>
        <w:gridCol w:w="8741"/>
      </w:tblGrid>
      <w:tr w:rsidR="00A40FF1" w:rsidRPr="0090208D" w14:paraId="2AB9C4F0" w14:textId="77777777" w:rsidTr="00996058">
        <w:trPr>
          <w:tblCellSpacing w:w="15" w:type="dxa"/>
        </w:trPr>
        <w:tc>
          <w:tcPr>
            <w:tcW w:w="1129" w:type="dxa"/>
            <w:tcBorders>
              <w:top w:val="outset" w:sz="6" w:space="0" w:color="auto"/>
              <w:left w:val="outset" w:sz="6" w:space="0" w:color="auto"/>
              <w:bottom w:val="outset" w:sz="6" w:space="0" w:color="auto"/>
              <w:right w:val="outset" w:sz="6" w:space="0" w:color="auto"/>
            </w:tcBorders>
            <w:vAlign w:val="center"/>
            <w:hideMark/>
          </w:tcPr>
          <w:p w14:paraId="46272164"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b/>
                <w:bCs/>
                <w:color w:val="000000"/>
                <w:lang w:eastAsia="en-GB"/>
              </w:rPr>
              <w:lastRenderedPageBreak/>
              <w:t>Building</w:t>
            </w:r>
          </w:p>
        </w:tc>
        <w:tc>
          <w:tcPr>
            <w:tcW w:w="8696" w:type="dxa"/>
            <w:tcBorders>
              <w:top w:val="outset" w:sz="6" w:space="0" w:color="auto"/>
              <w:left w:val="outset" w:sz="6" w:space="0" w:color="auto"/>
              <w:bottom w:val="outset" w:sz="6" w:space="0" w:color="auto"/>
              <w:right w:val="outset" w:sz="6" w:space="0" w:color="auto"/>
            </w:tcBorders>
            <w:vAlign w:val="center"/>
            <w:hideMark/>
          </w:tcPr>
          <w:p w14:paraId="6638C3BB"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b/>
                <w:bCs/>
                <w:color w:val="000000"/>
                <w:lang w:eastAsia="en-GB"/>
              </w:rPr>
              <w:t>Features</w:t>
            </w:r>
          </w:p>
        </w:tc>
      </w:tr>
      <w:tr w:rsidR="00A40FF1" w:rsidRPr="0090208D" w14:paraId="57A69ED9" w14:textId="77777777" w:rsidTr="00996058">
        <w:trPr>
          <w:trHeight w:val="2210"/>
          <w:tblCellSpacing w:w="15" w:type="dxa"/>
        </w:trPr>
        <w:tc>
          <w:tcPr>
            <w:tcW w:w="1129" w:type="dxa"/>
            <w:tcBorders>
              <w:top w:val="outset" w:sz="6" w:space="0" w:color="auto"/>
              <w:left w:val="outset" w:sz="6" w:space="0" w:color="auto"/>
              <w:right w:val="outset" w:sz="6" w:space="0" w:color="auto"/>
            </w:tcBorders>
            <w:vAlign w:val="center"/>
            <w:hideMark/>
          </w:tcPr>
          <w:p w14:paraId="33C4E329"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Main building</w:t>
            </w:r>
          </w:p>
        </w:tc>
        <w:tc>
          <w:tcPr>
            <w:tcW w:w="8696" w:type="dxa"/>
            <w:tcBorders>
              <w:top w:val="outset" w:sz="6" w:space="0" w:color="auto"/>
              <w:left w:val="outset" w:sz="6" w:space="0" w:color="auto"/>
              <w:right w:val="outset" w:sz="6" w:space="0" w:color="auto"/>
            </w:tcBorders>
            <w:vAlign w:val="center"/>
            <w:hideMark/>
          </w:tcPr>
          <w:p w14:paraId="234B69AC" w14:textId="77777777" w:rsidR="00740E55"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All ground floor classrooms have either flat or ramped entrance and exits. </w:t>
            </w:r>
          </w:p>
          <w:p w14:paraId="1F21B3CB"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There is the</w:t>
            </w:r>
            <w:r w:rsidR="00D53A5B">
              <w:rPr>
                <w:rFonts w:eastAsia="Times New Roman" w:cs="Times New Roman"/>
                <w:color w:val="000000"/>
                <w:lang w:eastAsia="en-GB"/>
              </w:rPr>
              <w:t xml:space="preserve"> provision of a </w:t>
            </w:r>
            <w:r w:rsidR="00D53A5B" w:rsidRPr="00E70D6E">
              <w:rPr>
                <w:rFonts w:eastAsia="Times New Roman" w:cs="Times New Roman"/>
                <w:lang w:eastAsia="en-GB"/>
              </w:rPr>
              <w:t xml:space="preserve">disabled toilet </w:t>
            </w:r>
            <w:r w:rsidR="002C3395" w:rsidRPr="00E70D6E">
              <w:rPr>
                <w:rFonts w:eastAsia="Times New Roman" w:cs="Times New Roman"/>
                <w:lang w:eastAsia="en-GB"/>
              </w:rPr>
              <w:t xml:space="preserve">in the Hygiene Room </w:t>
            </w:r>
            <w:r w:rsidR="00D53A5B" w:rsidRPr="00E70D6E">
              <w:rPr>
                <w:rFonts w:eastAsia="Times New Roman" w:cs="Times New Roman"/>
                <w:lang w:eastAsia="en-GB"/>
              </w:rPr>
              <w:t xml:space="preserve">on </w:t>
            </w:r>
            <w:r w:rsidR="00D53A5B">
              <w:rPr>
                <w:rFonts w:eastAsia="Times New Roman" w:cs="Times New Roman"/>
                <w:color w:val="000000"/>
                <w:lang w:eastAsia="en-GB"/>
              </w:rPr>
              <w:t>the ground floor and two on the first floor.</w:t>
            </w:r>
          </w:p>
          <w:p w14:paraId="6AFB3116"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Corridors are wide enough for wheel chairs to be used.</w:t>
            </w:r>
          </w:p>
          <w:p w14:paraId="4196F7A0" w14:textId="77777777" w:rsidR="00A40FF1" w:rsidRPr="0090208D" w:rsidRDefault="00740E55"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En</w:t>
            </w:r>
            <w:r w:rsidR="00A40FF1" w:rsidRPr="0090208D">
              <w:rPr>
                <w:rFonts w:eastAsia="Times New Roman" w:cs="Times New Roman"/>
                <w:color w:val="000000"/>
                <w:lang w:eastAsia="en-GB"/>
              </w:rPr>
              <w:t>trance to the building is flat with a ramp leading to the Reception area, allowing for easy wheel chair access.</w:t>
            </w:r>
          </w:p>
        </w:tc>
      </w:tr>
      <w:tr w:rsidR="000530F2" w:rsidRPr="0090208D" w14:paraId="6E372011" w14:textId="77777777" w:rsidTr="00996058">
        <w:trPr>
          <w:tblCellSpacing w:w="15" w:type="dxa"/>
        </w:trPr>
        <w:tc>
          <w:tcPr>
            <w:tcW w:w="1129" w:type="dxa"/>
            <w:tcBorders>
              <w:top w:val="outset" w:sz="6" w:space="0" w:color="auto"/>
              <w:left w:val="outset" w:sz="6" w:space="0" w:color="auto"/>
              <w:bottom w:val="outset" w:sz="6" w:space="0" w:color="auto"/>
              <w:right w:val="outset" w:sz="6" w:space="0" w:color="auto"/>
            </w:tcBorders>
            <w:vAlign w:val="center"/>
          </w:tcPr>
          <w:p w14:paraId="2433545E" w14:textId="77777777" w:rsidR="000530F2" w:rsidRPr="00E70D6E" w:rsidRDefault="000530F2" w:rsidP="00B97D6A">
            <w:pPr>
              <w:spacing w:after="0" w:line="240" w:lineRule="auto"/>
              <w:jc w:val="center"/>
              <w:rPr>
                <w:rFonts w:eastAsia="Times New Roman" w:cs="Times New Roman"/>
                <w:lang w:eastAsia="en-GB"/>
              </w:rPr>
            </w:pPr>
            <w:r w:rsidRPr="00E70D6E">
              <w:rPr>
                <w:rFonts w:eastAsia="Times New Roman" w:cs="Times New Roman"/>
                <w:lang w:eastAsia="en-GB"/>
              </w:rPr>
              <w:t>Downstairs Hall</w:t>
            </w:r>
          </w:p>
        </w:tc>
        <w:tc>
          <w:tcPr>
            <w:tcW w:w="8696" w:type="dxa"/>
            <w:tcBorders>
              <w:top w:val="outset" w:sz="6" w:space="0" w:color="auto"/>
              <w:left w:val="outset" w:sz="6" w:space="0" w:color="auto"/>
              <w:bottom w:val="outset" w:sz="6" w:space="0" w:color="auto"/>
              <w:right w:val="outset" w:sz="6" w:space="0" w:color="auto"/>
            </w:tcBorders>
            <w:vAlign w:val="center"/>
          </w:tcPr>
          <w:p w14:paraId="603862E7" w14:textId="77777777" w:rsidR="000530F2" w:rsidRPr="00E70D6E" w:rsidRDefault="000530F2" w:rsidP="00B97D6A">
            <w:pPr>
              <w:spacing w:after="0" w:line="240" w:lineRule="auto"/>
              <w:rPr>
                <w:rFonts w:eastAsia="Times New Roman" w:cs="Times New Roman"/>
                <w:lang w:eastAsia="en-GB"/>
              </w:rPr>
            </w:pPr>
            <w:r w:rsidRPr="00E70D6E">
              <w:rPr>
                <w:rFonts w:eastAsia="Times New Roman" w:cs="Times New Roman"/>
                <w:lang w:eastAsia="en-GB"/>
              </w:rPr>
              <w:t xml:space="preserve">Easy access through double doors on either side of the corridor.  Double doors also leading out into the playground.  </w:t>
            </w:r>
          </w:p>
        </w:tc>
      </w:tr>
      <w:tr w:rsidR="009638D2" w:rsidRPr="0090208D" w14:paraId="33F8DAFD" w14:textId="77777777" w:rsidTr="00996058">
        <w:trPr>
          <w:tblCellSpacing w:w="15" w:type="dxa"/>
        </w:trPr>
        <w:tc>
          <w:tcPr>
            <w:tcW w:w="1129" w:type="dxa"/>
            <w:tcBorders>
              <w:top w:val="outset" w:sz="6" w:space="0" w:color="auto"/>
              <w:left w:val="outset" w:sz="6" w:space="0" w:color="auto"/>
              <w:bottom w:val="outset" w:sz="6" w:space="0" w:color="auto"/>
              <w:right w:val="outset" w:sz="6" w:space="0" w:color="auto"/>
            </w:tcBorders>
            <w:vAlign w:val="center"/>
          </w:tcPr>
          <w:p w14:paraId="53D61872" w14:textId="77777777" w:rsidR="009638D2" w:rsidRPr="00E70D6E" w:rsidRDefault="009638D2" w:rsidP="00B97D6A">
            <w:pPr>
              <w:spacing w:after="0" w:line="240" w:lineRule="auto"/>
              <w:jc w:val="center"/>
              <w:rPr>
                <w:rFonts w:eastAsia="Times New Roman" w:cs="Times New Roman"/>
                <w:lang w:eastAsia="en-GB"/>
              </w:rPr>
            </w:pPr>
            <w:r w:rsidRPr="00E70D6E">
              <w:rPr>
                <w:rFonts w:eastAsia="Times New Roman" w:cs="Times New Roman"/>
                <w:lang w:eastAsia="en-GB"/>
              </w:rPr>
              <w:t>Upstairs hall</w:t>
            </w:r>
          </w:p>
        </w:tc>
        <w:tc>
          <w:tcPr>
            <w:tcW w:w="8696" w:type="dxa"/>
            <w:tcBorders>
              <w:top w:val="outset" w:sz="6" w:space="0" w:color="auto"/>
              <w:left w:val="outset" w:sz="6" w:space="0" w:color="auto"/>
              <w:bottom w:val="outset" w:sz="6" w:space="0" w:color="auto"/>
              <w:right w:val="outset" w:sz="6" w:space="0" w:color="auto"/>
            </w:tcBorders>
            <w:vAlign w:val="center"/>
          </w:tcPr>
          <w:p w14:paraId="5774B962" w14:textId="77777777" w:rsidR="009638D2" w:rsidRPr="00E70D6E" w:rsidRDefault="009638D2" w:rsidP="00B97D6A">
            <w:pPr>
              <w:spacing w:after="0" w:line="240" w:lineRule="auto"/>
              <w:rPr>
                <w:rFonts w:eastAsia="Times New Roman" w:cs="Times New Roman"/>
                <w:lang w:eastAsia="en-GB"/>
              </w:rPr>
            </w:pPr>
            <w:r w:rsidRPr="00E70D6E">
              <w:rPr>
                <w:rFonts w:eastAsia="Times New Roman" w:cs="Times New Roman"/>
                <w:lang w:eastAsia="en-GB"/>
              </w:rPr>
              <w:t>Limited access as there are stairs that lead into the hall through double doors on both sides of the corridor.</w:t>
            </w:r>
          </w:p>
        </w:tc>
      </w:tr>
      <w:tr w:rsidR="00A40FF1" w:rsidRPr="0090208D" w14:paraId="5A879936" w14:textId="77777777" w:rsidTr="00996058">
        <w:trPr>
          <w:tblCellSpacing w:w="15" w:type="dxa"/>
        </w:trPr>
        <w:tc>
          <w:tcPr>
            <w:tcW w:w="1129" w:type="dxa"/>
            <w:tcBorders>
              <w:top w:val="outset" w:sz="6" w:space="0" w:color="auto"/>
              <w:left w:val="outset" w:sz="6" w:space="0" w:color="auto"/>
              <w:bottom w:val="outset" w:sz="6" w:space="0" w:color="auto"/>
              <w:right w:val="outset" w:sz="6" w:space="0" w:color="auto"/>
            </w:tcBorders>
            <w:vAlign w:val="center"/>
            <w:hideMark/>
          </w:tcPr>
          <w:p w14:paraId="6CF5F572" w14:textId="77777777" w:rsidR="00A40FF1" w:rsidRPr="00E70D6E" w:rsidRDefault="000530F2" w:rsidP="00B97D6A">
            <w:pPr>
              <w:spacing w:after="0" w:line="240" w:lineRule="auto"/>
              <w:jc w:val="center"/>
              <w:rPr>
                <w:rFonts w:eastAsia="Times New Roman" w:cs="Times New Roman"/>
                <w:lang w:eastAsia="en-GB"/>
              </w:rPr>
            </w:pPr>
            <w:r w:rsidRPr="00E70D6E">
              <w:rPr>
                <w:rFonts w:eastAsia="Times New Roman" w:cs="Times New Roman"/>
                <w:lang w:eastAsia="en-GB"/>
              </w:rPr>
              <w:t>Reception Area</w:t>
            </w:r>
          </w:p>
        </w:tc>
        <w:tc>
          <w:tcPr>
            <w:tcW w:w="8696" w:type="dxa"/>
            <w:tcBorders>
              <w:top w:val="outset" w:sz="6" w:space="0" w:color="auto"/>
              <w:left w:val="outset" w:sz="6" w:space="0" w:color="auto"/>
              <w:bottom w:val="outset" w:sz="6" w:space="0" w:color="auto"/>
              <w:right w:val="outset" w:sz="6" w:space="0" w:color="auto"/>
            </w:tcBorders>
            <w:vAlign w:val="center"/>
            <w:hideMark/>
          </w:tcPr>
          <w:p w14:paraId="32D618F1" w14:textId="77777777" w:rsidR="00A40FF1" w:rsidRPr="00E70D6E" w:rsidRDefault="00A40FF1" w:rsidP="00B97D6A">
            <w:pPr>
              <w:spacing w:after="0" w:line="240" w:lineRule="auto"/>
              <w:rPr>
                <w:rFonts w:eastAsia="Times New Roman" w:cs="Times New Roman"/>
                <w:lang w:eastAsia="en-GB"/>
              </w:rPr>
            </w:pPr>
            <w:r w:rsidRPr="00E70D6E">
              <w:rPr>
                <w:rFonts w:eastAsia="Times New Roman" w:cs="Times New Roman"/>
                <w:lang w:eastAsia="en-GB"/>
              </w:rPr>
              <w:t>Main entrances are flat allowing for easy wheel chair access.  Double fire doors lead directly to outside on flat ground.</w:t>
            </w:r>
          </w:p>
        </w:tc>
      </w:tr>
      <w:tr w:rsidR="00A40FF1" w:rsidRPr="0090208D" w14:paraId="0B090C8A" w14:textId="77777777" w:rsidTr="00996058">
        <w:trPr>
          <w:tblCellSpacing w:w="15" w:type="dxa"/>
        </w:trPr>
        <w:tc>
          <w:tcPr>
            <w:tcW w:w="1129" w:type="dxa"/>
            <w:tcBorders>
              <w:top w:val="outset" w:sz="6" w:space="0" w:color="auto"/>
              <w:left w:val="outset" w:sz="6" w:space="0" w:color="auto"/>
              <w:bottom w:val="outset" w:sz="6" w:space="0" w:color="auto"/>
              <w:right w:val="outset" w:sz="6" w:space="0" w:color="auto"/>
            </w:tcBorders>
            <w:vAlign w:val="center"/>
            <w:hideMark/>
          </w:tcPr>
          <w:p w14:paraId="1F0D8748" w14:textId="77777777" w:rsidR="00A40FF1" w:rsidRPr="00E70D6E" w:rsidRDefault="00A40FF1" w:rsidP="00B97D6A">
            <w:pPr>
              <w:spacing w:after="0" w:line="240" w:lineRule="auto"/>
              <w:jc w:val="center"/>
              <w:rPr>
                <w:rFonts w:eastAsia="Times New Roman" w:cs="Times New Roman"/>
                <w:lang w:eastAsia="en-GB"/>
              </w:rPr>
            </w:pPr>
            <w:r w:rsidRPr="00E70D6E">
              <w:rPr>
                <w:rFonts w:eastAsia="Times New Roman" w:cs="Times New Roman"/>
                <w:lang w:eastAsia="en-GB"/>
              </w:rPr>
              <w:t>Playgrounds</w:t>
            </w:r>
          </w:p>
        </w:tc>
        <w:tc>
          <w:tcPr>
            <w:tcW w:w="8696" w:type="dxa"/>
            <w:tcBorders>
              <w:top w:val="outset" w:sz="6" w:space="0" w:color="auto"/>
              <w:left w:val="outset" w:sz="6" w:space="0" w:color="auto"/>
              <w:bottom w:val="outset" w:sz="6" w:space="0" w:color="auto"/>
              <w:right w:val="outset" w:sz="6" w:space="0" w:color="auto"/>
            </w:tcBorders>
            <w:vAlign w:val="center"/>
            <w:hideMark/>
          </w:tcPr>
          <w:p w14:paraId="650BA6C0" w14:textId="77777777" w:rsidR="00A40FF1" w:rsidRPr="00E70D6E" w:rsidRDefault="00A40FF1" w:rsidP="00B97D6A">
            <w:pPr>
              <w:spacing w:after="0" w:line="240" w:lineRule="auto"/>
              <w:rPr>
                <w:rFonts w:eastAsia="Times New Roman" w:cs="Times New Roman"/>
                <w:lang w:eastAsia="en-GB"/>
              </w:rPr>
            </w:pPr>
            <w:r w:rsidRPr="00E70D6E">
              <w:rPr>
                <w:rFonts w:eastAsia="Times New Roman" w:cs="Times New Roman"/>
                <w:lang w:eastAsia="en-GB"/>
              </w:rPr>
              <w:t>Available for all pupils. Access is available without the need to use steps.</w:t>
            </w:r>
          </w:p>
        </w:tc>
      </w:tr>
      <w:tr w:rsidR="00A40FF1" w:rsidRPr="0090208D" w14:paraId="408A3B71" w14:textId="77777777" w:rsidTr="00996058">
        <w:trPr>
          <w:tblCellSpacing w:w="15" w:type="dxa"/>
        </w:trPr>
        <w:tc>
          <w:tcPr>
            <w:tcW w:w="1129" w:type="dxa"/>
            <w:tcBorders>
              <w:top w:val="outset" w:sz="6" w:space="0" w:color="auto"/>
              <w:left w:val="outset" w:sz="6" w:space="0" w:color="auto"/>
              <w:bottom w:val="outset" w:sz="6" w:space="0" w:color="auto"/>
              <w:right w:val="outset" w:sz="6" w:space="0" w:color="auto"/>
            </w:tcBorders>
            <w:vAlign w:val="center"/>
            <w:hideMark/>
          </w:tcPr>
          <w:p w14:paraId="7532B61D"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Field Area</w:t>
            </w:r>
          </w:p>
        </w:tc>
        <w:tc>
          <w:tcPr>
            <w:tcW w:w="8696" w:type="dxa"/>
            <w:tcBorders>
              <w:top w:val="outset" w:sz="6" w:space="0" w:color="auto"/>
              <w:left w:val="outset" w:sz="6" w:space="0" w:color="auto"/>
              <w:bottom w:val="outset" w:sz="6" w:space="0" w:color="auto"/>
              <w:right w:val="outset" w:sz="6" w:space="0" w:color="auto"/>
            </w:tcBorders>
            <w:vAlign w:val="center"/>
            <w:hideMark/>
          </w:tcPr>
          <w:p w14:paraId="35816847"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Available for all pupils.</w:t>
            </w:r>
          </w:p>
        </w:tc>
      </w:tr>
      <w:tr w:rsidR="00A40FF1" w:rsidRPr="0090208D" w14:paraId="5B428C30" w14:textId="77777777" w:rsidTr="00996058">
        <w:trPr>
          <w:tblCellSpacing w:w="15" w:type="dxa"/>
        </w:trPr>
        <w:tc>
          <w:tcPr>
            <w:tcW w:w="1129" w:type="dxa"/>
            <w:tcBorders>
              <w:top w:val="outset" w:sz="6" w:space="0" w:color="auto"/>
              <w:left w:val="outset" w:sz="6" w:space="0" w:color="auto"/>
              <w:bottom w:val="outset" w:sz="6" w:space="0" w:color="auto"/>
              <w:right w:val="outset" w:sz="6" w:space="0" w:color="auto"/>
            </w:tcBorders>
            <w:vAlign w:val="center"/>
            <w:hideMark/>
          </w:tcPr>
          <w:p w14:paraId="12173B1D"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Entrance Paths</w:t>
            </w:r>
          </w:p>
        </w:tc>
        <w:tc>
          <w:tcPr>
            <w:tcW w:w="8696" w:type="dxa"/>
            <w:tcBorders>
              <w:top w:val="outset" w:sz="6" w:space="0" w:color="auto"/>
              <w:left w:val="outset" w:sz="6" w:space="0" w:color="auto"/>
              <w:bottom w:val="outset" w:sz="6" w:space="0" w:color="auto"/>
              <w:right w:val="outset" w:sz="6" w:space="0" w:color="auto"/>
            </w:tcBorders>
            <w:vAlign w:val="center"/>
            <w:hideMark/>
          </w:tcPr>
          <w:p w14:paraId="204391F1"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All clear of steps allowing easy access for all pupils and parents.</w:t>
            </w:r>
          </w:p>
        </w:tc>
      </w:tr>
    </w:tbl>
    <w:p w14:paraId="4694A838" w14:textId="77777777" w:rsidR="00B97D6A" w:rsidRPr="0090208D" w:rsidRDefault="00B97D6A" w:rsidP="00B97D6A">
      <w:pPr>
        <w:spacing w:after="0" w:line="240" w:lineRule="auto"/>
        <w:rPr>
          <w:rFonts w:eastAsia="Times New Roman" w:cs="Times New Roman"/>
          <w:color w:val="000000"/>
          <w:lang w:eastAsia="en-GB"/>
        </w:rPr>
      </w:pPr>
    </w:p>
    <w:p w14:paraId="2849D8B5"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b/>
          <w:bCs/>
          <w:color w:val="000000"/>
          <w:lang w:eastAsia="en-GB"/>
        </w:rPr>
        <w:t>Evacuation Procedures</w:t>
      </w:r>
    </w:p>
    <w:p w14:paraId="340B6010"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b/>
          <w:bCs/>
          <w:color w:val="000000"/>
          <w:lang w:eastAsia="en-GB"/>
        </w:rPr>
        <w:t>The schools Fire and Evacuation Policy</w:t>
      </w:r>
      <w:r w:rsidRPr="0090208D">
        <w:rPr>
          <w:rFonts w:eastAsia="Times New Roman" w:cs="Times New Roman"/>
          <w:color w:val="000000"/>
          <w:lang w:eastAsia="en-GB"/>
        </w:rPr>
        <w:t xml:space="preserve"> lays down basic procedures for the safe efficient evacuation of the school buildings.</w:t>
      </w:r>
    </w:p>
    <w:p w14:paraId="33710427" w14:textId="77777777" w:rsidR="00A40FF1" w:rsidRPr="00E70D6E" w:rsidRDefault="00A40FF1" w:rsidP="00B97D6A">
      <w:pPr>
        <w:spacing w:after="0" w:line="240" w:lineRule="auto"/>
        <w:rPr>
          <w:rFonts w:eastAsia="Times New Roman" w:cs="Times New Roman"/>
          <w:lang w:eastAsia="en-GB"/>
        </w:rPr>
      </w:pPr>
      <w:r w:rsidRPr="0090208D">
        <w:rPr>
          <w:rFonts w:eastAsia="Times New Roman" w:cs="Times New Roman"/>
          <w:color w:val="000000"/>
          <w:lang w:eastAsia="en-GB"/>
        </w:rPr>
        <w:t xml:space="preserve">These procedures will be adapted to meet the specific needs of an individual. Such procedures will be </w:t>
      </w:r>
      <w:r w:rsidRPr="00E70D6E">
        <w:rPr>
          <w:rFonts w:eastAsia="Times New Roman" w:cs="Times New Roman"/>
          <w:lang w:eastAsia="en-GB"/>
        </w:rPr>
        <w:t xml:space="preserve">discussed with the pupil and parents and will be set out in the Individual Education Plan for the pupil. </w:t>
      </w:r>
    </w:p>
    <w:p w14:paraId="11B92ACE" w14:textId="50063CBE" w:rsidR="00D27414" w:rsidRDefault="00D27414" w:rsidP="00B97D6A">
      <w:pPr>
        <w:spacing w:after="0" w:line="240" w:lineRule="auto"/>
        <w:rPr>
          <w:rFonts w:eastAsia="Times New Roman" w:cs="Times New Roman"/>
          <w:lang w:eastAsia="en-GB"/>
        </w:rPr>
      </w:pPr>
      <w:r w:rsidRPr="00E70D6E">
        <w:rPr>
          <w:rFonts w:eastAsia="Times New Roman" w:cs="Times New Roman"/>
          <w:lang w:eastAsia="en-GB"/>
        </w:rPr>
        <w:t>‘</w:t>
      </w:r>
      <w:proofErr w:type="spellStart"/>
      <w:r w:rsidRPr="00E70D6E">
        <w:rPr>
          <w:rFonts w:eastAsia="Times New Roman" w:cs="Times New Roman"/>
          <w:lang w:eastAsia="en-GB"/>
        </w:rPr>
        <w:t>Evac+Chairs</w:t>
      </w:r>
      <w:proofErr w:type="spellEnd"/>
      <w:r w:rsidRPr="00E70D6E">
        <w:rPr>
          <w:rFonts w:eastAsia="Times New Roman" w:cs="Times New Roman"/>
          <w:lang w:eastAsia="en-GB"/>
        </w:rPr>
        <w:t xml:space="preserve">’ are stationed at the top of each staircase in the main building </w:t>
      </w:r>
      <w:r w:rsidR="00DA047E" w:rsidRPr="00E70D6E">
        <w:rPr>
          <w:rFonts w:eastAsia="Times New Roman" w:cs="Times New Roman"/>
          <w:lang w:eastAsia="en-GB"/>
        </w:rPr>
        <w:t xml:space="preserve">for use with children who may need support with exiting down the stairs in an emergency evacuation/fire alarm.  </w:t>
      </w:r>
      <w:r w:rsidR="0066671C" w:rsidRPr="00E70D6E">
        <w:rPr>
          <w:rFonts w:eastAsia="Times New Roman" w:cs="Times New Roman"/>
          <w:lang w:eastAsia="en-GB"/>
        </w:rPr>
        <w:t xml:space="preserve">Key SLT members are trained to use the equipment safely.  </w:t>
      </w:r>
    </w:p>
    <w:p w14:paraId="1A551B0B" w14:textId="77777777" w:rsidR="00B97D6A" w:rsidRPr="00E70D6E" w:rsidRDefault="00B97D6A" w:rsidP="00B97D6A">
      <w:pPr>
        <w:spacing w:after="0" w:line="240" w:lineRule="auto"/>
        <w:rPr>
          <w:rFonts w:eastAsia="Times New Roman" w:cs="Times New Roman"/>
          <w:lang w:eastAsia="en-GB"/>
        </w:rPr>
      </w:pPr>
    </w:p>
    <w:p w14:paraId="685B5772"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b/>
          <w:bCs/>
          <w:color w:val="000000"/>
          <w:lang w:eastAsia="en-GB"/>
        </w:rPr>
        <w:t>Curriculum Access: Teaching, Learning and Assessment</w:t>
      </w:r>
    </w:p>
    <w:p w14:paraId="1336969F" w14:textId="77777777"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 xml:space="preserve">Our aim is that pupils with disabilities should as far as possible have access to a full and broad curriculum, similar to that followed by their peers. </w:t>
      </w:r>
    </w:p>
    <w:p w14:paraId="303CFBF3" w14:textId="77777777" w:rsidR="00A40FF1" w:rsidRPr="0090208D" w:rsidRDefault="00165DC8" w:rsidP="00B97D6A">
      <w:pPr>
        <w:spacing w:after="0" w:line="240" w:lineRule="auto"/>
        <w:jc w:val="both"/>
        <w:rPr>
          <w:rFonts w:eastAsia="Times New Roman" w:cs="Times New Roman"/>
          <w:color w:val="000000"/>
          <w:lang w:eastAsia="en-GB"/>
        </w:rPr>
      </w:pPr>
      <w:r w:rsidRPr="00E70D6E">
        <w:rPr>
          <w:rFonts w:eastAsia="Times New Roman" w:cs="Times New Roman"/>
          <w:lang w:eastAsia="en-GB"/>
        </w:rPr>
        <w:t>In our m</w:t>
      </w:r>
      <w:r w:rsidR="00A40FF1" w:rsidRPr="00E70D6E">
        <w:rPr>
          <w:rFonts w:eastAsia="Times New Roman" w:cs="Times New Roman"/>
          <w:lang w:eastAsia="en-GB"/>
        </w:rPr>
        <w:t>ain</w:t>
      </w:r>
      <w:r w:rsidRPr="00E70D6E">
        <w:rPr>
          <w:rFonts w:eastAsia="Times New Roman" w:cs="Times New Roman"/>
          <w:lang w:eastAsia="en-GB"/>
        </w:rPr>
        <w:t>s</w:t>
      </w:r>
      <w:r w:rsidR="00A40FF1" w:rsidRPr="00E70D6E">
        <w:rPr>
          <w:rFonts w:eastAsia="Times New Roman" w:cs="Times New Roman"/>
          <w:lang w:eastAsia="en-GB"/>
        </w:rPr>
        <w:t xml:space="preserve">tream </w:t>
      </w:r>
      <w:r w:rsidRPr="00E70D6E">
        <w:rPr>
          <w:rFonts w:eastAsia="Times New Roman" w:cs="Times New Roman"/>
          <w:lang w:eastAsia="en-GB"/>
        </w:rPr>
        <w:t>p</w:t>
      </w:r>
      <w:r w:rsidR="00A40FF1" w:rsidRPr="00E70D6E">
        <w:rPr>
          <w:rFonts w:eastAsia="Times New Roman" w:cs="Times New Roman"/>
          <w:lang w:eastAsia="en-GB"/>
        </w:rPr>
        <w:t xml:space="preserve">rimary </w:t>
      </w:r>
      <w:r w:rsidRPr="00E70D6E">
        <w:rPr>
          <w:rFonts w:eastAsia="Times New Roman" w:cs="Times New Roman"/>
          <w:lang w:eastAsia="en-GB"/>
        </w:rPr>
        <w:t>setting</w:t>
      </w:r>
      <w:r w:rsidR="00A40FF1" w:rsidRPr="00E70D6E">
        <w:rPr>
          <w:rFonts w:eastAsia="Times New Roman" w:cs="Times New Roman"/>
          <w:lang w:eastAsia="en-GB"/>
        </w:rPr>
        <w:t xml:space="preserve"> we cannot </w:t>
      </w:r>
      <w:r w:rsidRPr="00E70D6E">
        <w:rPr>
          <w:rFonts w:eastAsia="Times New Roman" w:cs="Times New Roman"/>
          <w:lang w:eastAsia="en-GB"/>
        </w:rPr>
        <w:t xml:space="preserve">fully </w:t>
      </w:r>
      <w:r w:rsidR="00A40FF1" w:rsidRPr="00E70D6E">
        <w:rPr>
          <w:rFonts w:eastAsia="Times New Roman" w:cs="Times New Roman"/>
          <w:lang w:eastAsia="en-GB"/>
        </w:rPr>
        <w:t>replicate the range of support and resources that a local authority can provide</w:t>
      </w:r>
      <w:r w:rsidRPr="00E70D6E">
        <w:rPr>
          <w:rFonts w:eastAsia="Times New Roman" w:cs="Times New Roman"/>
          <w:lang w:eastAsia="en-GB"/>
        </w:rPr>
        <w:t xml:space="preserve"> at specialist provisions</w:t>
      </w:r>
      <w:r w:rsidR="00A40FF1" w:rsidRPr="00E70D6E">
        <w:rPr>
          <w:rFonts w:eastAsia="Times New Roman" w:cs="Times New Roman"/>
          <w:lang w:eastAsia="en-GB"/>
        </w:rPr>
        <w:t xml:space="preserve">. However, the school has successfully supported pupils with a range of disabilities - hearing and sight impairment, physical </w:t>
      </w:r>
      <w:r w:rsidR="00A40FF1" w:rsidRPr="0090208D">
        <w:rPr>
          <w:rFonts w:eastAsia="Times New Roman" w:cs="Times New Roman"/>
          <w:color w:val="000000"/>
          <w:lang w:eastAsia="en-GB"/>
        </w:rPr>
        <w:t>disability and learning difficulties of varying degrees. Decisions are taken on an individual basis following a full assessment of a child's needs. Such assessment is carried out within the terms of the school's SEN</w:t>
      </w:r>
      <w:r w:rsidR="00D80C77">
        <w:rPr>
          <w:rFonts w:eastAsia="Times New Roman" w:cs="Times New Roman"/>
          <w:color w:val="000000"/>
          <w:lang w:eastAsia="en-GB"/>
        </w:rPr>
        <w:t>D</w:t>
      </w:r>
      <w:r w:rsidR="00A40FF1" w:rsidRPr="0090208D">
        <w:rPr>
          <w:rFonts w:eastAsia="Times New Roman" w:cs="Times New Roman"/>
          <w:color w:val="000000"/>
          <w:lang w:eastAsia="en-GB"/>
        </w:rPr>
        <w:t xml:space="preserve"> Policy and guidelines on Assessing Children who may have Special Educational Needs.</w:t>
      </w:r>
    </w:p>
    <w:p w14:paraId="2E9A56DF" w14:textId="77777777" w:rsidR="00A40FF1" w:rsidRPr="00E70D6E" w:rsidRDefault="00A40FF1" w:rsidP="00B97D6A">
      <w:pPr>
        <w:spacing w:after="0" w:line="240" w:lineRule="auto"/>
        <w:jc w:val="both"/>
        <w:rPr>
          <w:rFonts w:eastAsia="Times New Roman" w:cs="Times New Roman"/>
          <w:lang w:eastAsia="en-GB"/>
        </w:rPr>
      </w:pPr>
      <w:r w:rsidRPr="0090208D">
        <w:rPr>
          <w:rFonts w:eastAsia="Times New Roman" w:cs="Times New Roman"/>
          <w:color w:val="000000"/>
          <w:lang w:eastAsia="en-GB"/>
        </w:rPr>
        <w:t xml:space="preserve">Access to the curriculum is a key issue for consideration at the stage of admission, transition within the school or when a disability develops. The Individual Education Plan (IEP) for the pupil will address the issue, which will therefore be kept under constant </w:t>
      </w:r>
      <w:r w:rsidRPr="00E70D6E">
        <w:rPr>
          <w:rFonts w:eastAsia="Times New Roman" w:cs="Times New Roman"/>
          <w:lang w:eastAsia="en-GB"/>
        </w:rPr>
        <w:t>review</w:t>
      </w:r>
      <w:r w:rsidR="00BE4689" w:rsidRPr="00E70D6E">
        <w:rPr>
          <w:rFonts w:eastAsia="Times New Roman" w:cs="Times New Roman"/>
          <w:lang w:eastAsia="en-GB"/>
        </w:rPr>
        <w:t xml:space="preserve"> and at annual review will be included into the EHC plan</w:t>
      </w:r>
      <w:r w:rsidRPr="00E70D6E">
        <w:rPr>
          <w:rFonts w:eastAsia="Times New Roman" w:cs="Times New Roman"/>
          <w:lang w:eastAsia="en-GB"/>
        </w:rPr>
        <w:t xml:space="preserve">. </w:t>
      </w:r>
    </w:p>
    <w:p w14:paraId="72036853" w14:textId="77777777"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 xml:space="preserve">Advice is sought from the appropriate national and local agencies. Support can come in a variety of formats through the school's staged intervention strategy. </w:t>
      </w:r>
    </w:p>
    <w:p w14:paraId="07C624A7" w14:textId="77777777" w:rsidR="00A40FF1" w:rsidRPr="0090208D" w:rsidRDefault="00A40FF1" w:rsidP="00B97D6A">
      <w:pPr>
        <w:numPr>
          <w:ilvl w:val="0"/>
          <w:numId w:val="3"/>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Input from specialist (external) teachers </w:t>
      </w:r>
    </w:p>
    <w:p w14:paraId="5778CEBE" w14:textId="77777777" w:rsidR="00A40FF1" w:rsidRPr="0090208D" w:rsidRDefault="00A40FF1" w:rsidP="00B97D6A">
      <w:pPr>
        <w:numPr>
          <w:ilvl w:val="0"/>
          <w:numId w:val="3"/>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Technological enhancements - induction loops, ICT </w:t>
      </w:r>
    </w:p>
    <w:p w14:paraId="50A03214" w14:textId="77777777" w:rsidR="00A40FF1" w:rsidRPr="0090208D" w:rsidRDefault="00A40FF1" w:rsidP="00B97D6A">
      <w:pPr>
        <w:numPr>
          <w:ilvl w:val="0"/>
          <w:numId w:val="3"/>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Adaptation of teaching materials </w:t>
      </w:r>
    </w:p>
    <w:p w14:paraId="2CAE080D" w14:textId="77777777"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 xml:space="preserve">The School's ICT network provides access to pupils in all locations. Effective use of these facilities can ameliorate difficulties of mobility and sight impairment in particular. </w:t>
      </w:r>
    </w:p>
    <w:p w14:paraId="2B77ABF2" w14:textId="753DA6DD"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 xml:space="preserve">In constructing the school timetable the school will </w:t>
      </w:r>
      <w:r w:rsidR="004C72E3" w:rsidRPr="0090208D">
        <w:rPr>
          <w:rFonts w:eastAsia="Times New Roman" w:cs="Times New Roman"/>
          <w:color w:val="000000"/>
          <w:lang w:eastAsia="en-GB"/>
        </w:rPr>
        <w:t>consider</w:t>
      </w:r>
      <w:r w:rsidRPr="0090208D">
        <w:rPr>
          <w:rFonts w:eastAsia="Times New Roman" w:cs="Times New Roman"/>
          <w:color w:val="000000"/>
          <w:lang w:eastAsia="en-GB"/>
        </w:rPr>
        <w:t xml:space="preserve"> individual needs. Also, furniture, seating arrangements and the classroom used can be altered to facilitate access and learning. However, the location of specialist equipment may preclude some possibilities. </w:t>
      </w:r>
    </w:p>
    <w:p w14:paraId="290C38DC" w14:textId="3A8C944C"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 xml:space="preserve">In conjunction with the School’s </w:t>
      </w:r>
      <w:r w:rsidR="004C72E3">
        <w:rPr>
          <w:rFonts w:eastAsia="Times New Roman" w:cs="Times New Roman"/>
          <w:color w:val="000000"/>
          <w:lang w:eastAsia="en-GB"/>
        </w:rPr>
        <w:t>Deputy</w:t>
      </w:r>
      <w:r w:rsidRPr="0090208D">
        <w:rPr>
          <w:rFonts w:eastAsia="Times New Roman" w:cs="Times New Roman"/>
          <w:color w:val="000000"/>
          <w:lang w:eastAsia="en-GB"/>
        </w:rPr>
        <w:t xml:space="preserve"> Headteacher responsible for </w:t>
      </w:r>
      <w:r w:rsidR="00E70D6E" w:rsidRPr="00E70D6E">
        <w:rPr>
          <w:rFonts w:eastAsia="Times New Roman" w:cs="Times New Roman"/>
          <w:lang w:eastAsia="en-GB"/>
        </w:rPr>
        <w:t>Inclusion</w:t>
      </w:r>
      <w:r w:rsidR="009240BC" w:rsidRPr="00E70D6E">
        <w:rPr>
          <w:rFonts w:eastAsia="Times New Roman" w:cs="Times New Roman"/>
          <w:lang w:eastAsia="en-GB"/>
        </w:rPr>
        <w:t xml:space="preserve"> and </w:t>
      </w:r>
      <w:r w:rsidR="00E70D6E" w:rsidRPr="00E70D6E">
        <w:rPr>
          <w:rFonts w:eastAsia="Times New Roman" w:cs="Times New Roman"/>
          <w:lang w:eastAsia="en-GB"/>
        </w:rPr>
        <w:t xml:space="preserve">the </w:t>
      </w:r>
      <w:r w:rsidR="009240BC" w:rsidRPr="00E70D6E">
        <w:rPr>
          <w:rFonts w:eastAsia="Times New Roman" w:cs="Times New Roman"/>
          <w:lang w:eastAsia="en-GB"/>
        </w:rPr>
        <w:t>SENDCo</w:t>
      </w:r>
      <w:r w:rsidRPr="00E70D6E">
        <w:rPr>
          <w:rFonts w:eastAsia="Times New Roman" w:cs="Times New Roman"/>
          <w:lang w:eastAsia="en-GB"/>
        </w:rPr>
        <w:t xml:space="preserve">, </w:t>
      </w:r>
      <w:r w:rsidRPr="0090208D">
        <w:rPr>
          <w:rFonts w:eastAsia="Times New Roman" w:cs="Times New Roman"/>
          <w:color w:val="000000"/>
          <w:lang w:eastAsia="en-GB"/>
        </w:rPr>
        <w:t xml:space="preserve">teachers will assess a pupil's need for support with assessment procedures. This will include both internal assessment procedures and external assessment such as those associated with National Tests or national qualifications. </w:t>
      </w:r>
    </w:p>
    <w:p w14:paraId="54EE1082" w14:textId="4DFB3C8D" w:rsidR="00A40FF1" w:rsidRDefault="00A40FF1" w:rsidP="00B97D6A">
      <w:pPr>
        <w:spacing w:after="0" w:line="240" w:lineRule="auto"/>
        <w:jc w:val="both"/>
        <w:rPr>
          <w:rFonts w:eastAsia="Times New Roman" w:cs="Times New Roman"/>
          <w:lang w:eastAsia="en-GB"/>
        </w:rPr>
      </w:pPr>
      <w:r w:rsidRPr="0090208D">
        <w:rPr>
          <w:rFonts w:eastAsia="Times New Roman" w:cs="Times New Roman"/>
          <w:color w:val="000000"/>
          <w:lang w:eastAsia="en-GB"/>
        </w:rPr>
        <w:lastRenderedPageBreak/>
        <w:t xml:space="preserve">The school's policy on Teaching and Learning incorporates advice for teachers on supporting disabled pupils. The school has an on-going program of staff development related to meeting the needs of different learners. Specific training on the needs of pupils with hearing or sight impairment and those with specific learning difficulties is carried out as </w:t>
      </w:r>
      <w:r w:rsidRPr="00E70D6E">
        <w:rPr>
          <w:rFonts w:eastAsia="Times New Roman" w:cs="Times New Roman"/>
          <w:lang w:eastAsia="en-GB"/>
        </w:rPr>
        <w:t>required</w:t>
      </w:r>
      <w:r w:rsidR="009240BC" w:rsidRPr="00E70D6E">
        <w:rPr>
          <w:rFonts w:eastAsia="Times New Roman" w:cs="Times New Roman"/>
          <w:lang w:eastAsia="en-GB"/>
        </w:rPr>
        <w:t>, through the specialism within the school and outreach services</w:t>
      </w:r>
      <w:r w:rsidRPr="00E70D6E">
        <w:rPr>
          <w:rFonts w:eastAsia="Times New Roman" w:cs="Times New Roman"/>
          <w:lang w:eastAsia="en-GB"/>
        </w:rPr>
        <w:t xml:space="preserve">.  </w:t>
      </w:r>
    </w:p>
    <w:p w14:paraId="3A4ED8F8" w14:textId="77777777" w:rsidR="00B97D6A" w:rsidRPr="00E70D6E" w:rsidRDefault="00B97D6A" w:rsidP="00B97D6A">
      <w:pPr>
        <w:spacing w:after="0" w:line="240" w:lineRule="auto"/>
        <w:jc w:val="both"/>
        <w:rPr>
          <w:rFonts w:eastAsia="Times New Roman" w:cs="Times New Roman"/>
          <w:lang w:eastAsia="en-GB"/>
        </w:rPr>
      </w:pPr>
    </w:p>
    <w:p w14:paraId="4BFC3B18"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b/>
          <w:bCs/>
          <w:color w:val="000000"/>
          <w:lang w:eastAsia="en-GB"/>
        </w:rPr>
        <w:t>Informal Curriculum</w:t>
      </w:r>
    </w:p>
    <w:p w14:paraId="2673E8D4"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Pupils at </w:t>
      </w:r>
      <w:r w:rsidR="00A22ECD" w:rsidRPr="0090208D">
        <w:rPr>
          <w:rFonts w:eastAsia="Times New Roman" w:cs="Times New Roman"/>
          <w:color w:val="000000"/>
          <w:lang w:eastAsia="en-GB"/>
        </w:rPr>
        <w:t>Mayespark</w:t>
      </w:r>
      <w:r w:rsidRPr="0090208D">
        <w:rPr>
          <w:rFonts w:eastAsia="Times New Roman" w:cs="Times New Roman"/>
          <w:color w:val="000000"/>
          <w:lang w:eastAsia="en-GB"/>
        </w:rPr>
        <w:t xml:space="preserve"> Primary School have always been able to participate fully in the wide range of activities offered beyond the Classroom consistent with the limitations imposed by any disability. This has included </w:t>
      </w:r>
    </w:p>
    <w:p w14:paraId="47B7D014" w14:textId="77777777" w:rsidR="00A40FF1" w:rsidRPr="0090208D" w:rsidRDefault="00A40FF1" w:rsidP="00B97D6A">
      <w:pPr>
        <w:numPr>
          <w:ilvl w:val="0"/>
          <w:numId w:val="4"/>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Outdoor Education </w:t>
      </w:r>
    </w:p>
    <w:p w14:paraId="71B6588B" w14:textId="77777777" w:rsidR="00A40FF1" w:rsidRPr="0090208D" w:rsidRDefault="00A40FF1" w:rsidP="00B97D6A">
      <w:pPr>
        <w:numPr>
          <w:ilvl w:val="0"/>
          <w:numId w:val="4"/>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Sports </w:t>
      </w:r>
    </w:p>
    <w:p w14:paraId="7B6FBF0F" w14:textId="77777777" w:rsidR="00A40FF1" w:rsidRPr="0090208D" w:rsidRDefault="00A40FF1" w:rsidP="00B97D6A">
      <w:pPr>
        <w:numPr>
          <w:ilvl w:val="0"/>
          <w:numId w:val="4"/>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Music </w:t>
      </w:r>
    </w:p>
    <w:p w14:paraId="09019851" w14:textId="77777777" w:rsidR="00A40FF1" w:rsidRPr="0090208D" w:rsidRDefault="00A40FF1" w:rsidP="00B97D6A">
      <w:pPr>
        <w:numPr>
          <w:ilvl w:val="0"/>
          <w:numId w:val="4"/>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Clubs and activities </w:t>
      </w:r>
    </w:p>
    <w:p w14:paraId="1D3D0444" w14:textId="77777777" w:rsidR="00A40FF1" w:rsidRPr="0090208D" w:rsidRDefault="00A40FF1" w:rsidP="00B97D6A">
      <w:pPr>
        <w:numPr>
          <w:ilvl w:val="0"/>
          <w:numId w:val="4"/>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Excursions and trips </w:t>
      </w:r>
    </w:p>
    <w:p w14:paraId="48D957F4" w14:textId="77777777" w:rsidR="00A40FF1" w:rsidRPr="00E70D6E" w:rsidRDefault="00A40FF1" w:rsidP="00B97D6A">
      <w:pPr>
        <w:spacing w:after="0" w:line="240" w:lineRule="auto"/>
        <w:rPr>
          <w:rFonts w:eastAsia="Times New Roman" w:cs="Times New Roman"/>
          <w:lang w:eastAsia="en-GB"/>
        </w:rPr>
      </w:pPr>
      <w:r w:rsidRPr="0090208D">
        <w:rPr>
          <w:rFonts w:eastAsia="Times New Roman" w:cs="Times New Roman"/>
          <w:color w:val="000000"/>
          <w:lang w:eastAsia="en-GB"/>
        </w:rPr>
        <w:t xml:space="preserve">Arrangements for play, recreation and other aspects of a child's social development are incorporated into a child's Individual Educational Plan or </w:t>
      </w:r>
      <w:r w:rsidRPr="00E70D6E">
        <w:rPr>
          <w:rFonts w:eastAsia="Times New Roman" w:cs="Times New Roman"/>
          <w:lang w:eastAsia="en-GB"/>
        </w:rPr>
        <w:t xml:space="preserve">Coordinated </w:t>
      </w:r>
      <w:r w:rsidR="00046FBB" w:rsidRPr="00E70D6E">
        <w:rPr>
          <w:rFonts w:eastAsia="Times New Roman" w:cs="Times New Roman"/>
          <w:lang w:eastAsia="en-GB"/>
        </w:rPr>
        <w:t xml:space="preserve">Emotional Well-being </w:t>
      </w:r>
      <w:r w:rsidRPr="00E70D6E">
        <w:rPr>
          <w:rFonts w:eastAsia="Times New Roman" w:cs="Times New Roman"/>
          <w:lang w:eastAsia="en-GB"/>
        </w:rPr>
        <w:t xml:space="preserve">Support Plan. </w:t>
      </w:r>
    </w:p>
    <w:p w14:paraId="55100EC5" w14:textId="7DE68392" w:rsidR="00A40FF1" w:rsidRDefault="00A40FF1" w:rsidP="00B97D6A">
      <w:pPr>
        <w:spacing w:after="0" w:line="240" w:lineRule="auto"/>
        <w:rPr>
          <w:rFonts w:eastAsia="Times New Roman" w:cs="Times New Roman"/>
          <w:color w:val="000000"/>
          <w:lang w:eastAsia="en-GB"/>
        </w:rPr>
      </w:pPr>
      <w:r w:rsidRPr="00E70D6E">
        <w:rPr>
          <w:rFonts w:eastAsia="Times New Roman" w:cs="Times New Roman"/>
          <w:lang w:eastAsia="en-GB"/>
        </w:rPr>
        <w:t xml:space="preserve">The suitability of any event and the need for additional support </w:t>
      </w:r>
      <w:r w:rsidR="00CD1CC4" w:rsidRPr="00E70D6E">
        <w:rPr>
          <w:rFonts w:eastAsia="Times New Roman" w:cs="Times New Roman"/>
          <w:lang w:eastAsia="en-GB"/>
        </w:rPr>
        <w:t xml:space="preserve">will be risk assessed and </w:t>
      </w:r>
      <w:r w:rsidRPr="00E70D6E">
        <w:rPr>
          <w:rFonts w:eastAsia="Times New Roman" w:cs="Times New Roman"/>
          <w:lang w:eastAsia="en-GB"/>
        </w:rPr>
        <w:t xml:space="preserve">is </w:t>
      </w:r>
      <w:r w:rsidRPr="0090208D">
        <w:rPr>
          <w:rFonts w:eastAsia="Times New Roman" w:cs="Times New Roman"/>
          <w:color w:val="000000"/>
          <w:lang w:eastAsia="en-GB"/>
        </w:rPr>
        <w:t xml:space="preserve">discussed fully with parents in advance. </w:t>
      </w:r>
    </w:p>
    <w:p w14:paraId="0F52844F" w14:textId="77777777" w:rsidR="00B97D6A" w:rsidRPr="0090208D" w:rsidRDefault="00B97D6A" w:rsidP="00B97D6A">
      <w:pPr>
        <w:spacing w:after="0" w:line="240" w:lineRule="auto"/>
        <w:rPr>
          <w:rFonts w:eastAsia="Times New Roman" w:cs="Times New Roman"/>
          <w:color w:val="000000"/>
          <w:lang w:eastAsia="en-GB"/>
        </w:rPr>
      </w:pPr>
    </w:p>
    <w:p w14:paraId="64138151"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 </w:t>
      </w:r>
      <w:r w:rsidRPr="0090208D">
        <w:rPr>
          <w:rFonts w:eastAsia="Times New Roman" w:cs="Times New Roman"/>
          <w:b/>
          <w:bCs/>
          <w:color w:val="000000"/>
          <w:lang w:eastAsia="en-GB"/>
        </w:rPr>
        <w:t>Information for Pupils and Parents</w:t>
      </w:r>
    </w:p>
    <w:p w14:paraId="5B54F3E4" w14:textId="77777777"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 xml:space="preserve">Parents are routinely involved in reviewing provision for their child. The child will also be involved depending on their ability and willingness to participate. </w:t>
      </w:r>
    </w:p>
    <w:p w14:paraId="651D4825" w14:textId="77777777"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 xml:space="preserve">Large print format materials are available when required. </w:t>
      </w:r>
    </w:p>
    <w:p w14:paraId="2F6596DF" w14:textId="77777777" w:rsidR="00A40FF1" w:rsidRPr="0090208D" w:rsidRDefault="00A22ECD"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The plan</w:t>
      </w:r>
      <w:r w:rsidR="00A40FF1" w:rsidRPr="0090208D">
        <w:rPr>
          <w:rFonts w:eastAsia="Times New Roman" w:cs="Times New Roman"/>
          <w:color w:val="000000"/>
          <w:lang w:eastAsia="en-GB"/>
        </w:rPr>
        <w:t xml:space="preserve"> has been written to ensure that the school identifies and prevents discriminating practices which might disadvantage vulnerable groups by creating or exacerbating inequalities and barriers to learning. </w:t>
      </w:r>
    </w:p>
    <w:p w14:paraId="6759C446" w14:textId="77777777" w:rsidR="00A40FF1" w:rsidRPr="0090208D" w:rsidRDefault="00A40FF1" w:rsidP="00B97D6A">
      <w:pPr>
        <w:spacing w:after="0" w:line="240" w:lineRule="auto"/>
        <w:jc w:val="both"/>
        <w:rPr>
          <w:rFonts w:eastAsia="Times New Roman" w:cs="Times New Roman"/>
          <w:color w:val="000000"/>
          <w:lang w:eastAsia="en-GB"/>
        </w:rPr>
      </w:pPr>
      <w:r w:rsidRPr="0090208D">
        <w:rPr>
          <w:rFonts w:eastAsia="Times New Roman" w:cs="Times New Roman"/>
          <w:color w:val="000000"/>
          <w:lang w:eastAsia="en-GB"/>
        </w:rPr>
        <w:t>Children with disabilities are a potentially vulnerable group who can be disadvantaged if policies, procedures and practices within the school do not take account of, and seek to remove, barriers which could deny them the educational opportunities available to other children. </w:t>
      </w:r>
    </w:p>
    <w:p w14:paraId="79CB9468" w14:textId="77777777" w:rsidR="00A40FF1" w:rsidRPr="0090208D"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Other important plans are contained and considered within this plan. They are:</w:t>
      </w:r>
    </w:p>
    <w:p w14:paraId="120957F7" w14:textId="77777777" w:rsidR="00A40FF1" w:rsidRPr="0090208D" w:rsidRDefault="00A22ECD" w:rsidP="00B97D6A">
      <w:pPr>
        <w:numPr>
          <w:ilvl w:val="0"/>
          <w:numId w:val="6"/>
        </w:numPr>
        <w:spacing w:after="0" w:line="240" w:lineRule="auto"/>
        <w:rPr>
          <w:rFonts w:eastAsia="Times New Roman" w:cs="Times New Roman"/>
          <w:color w:val="000000"/>
          <w:lang w:eastAsia="en-GB"/>
        </w:rPr>
      </w:pPr>
      <w:r w:rsidRPr="0090208D">
        <w:rPr>
          <w:rFonts w:eastAsia="Times New Roman" w:cs="Times New Roman"/>
          <w:color w:val="000000"/>
          <w:lang w:eastAsia="en-GB"/>
        </w:rPr>
        <w:t>Single Equalities Policy</w:t>
      </w:r>
      <w:r w:rsidR="00A40FF1" w:rsidRPr="0090208D">
        <w:rPr>
          <w:rFonts w:eastAsia="Times New Roman" w:cs="Times New Roman"/>
          <w:color w:val="000000"/>
          <w:lang w:eastAsia="en-GB"/>
        </w:rPr>
        <w:t xml:space="preserve"> (in</w:t>
      </w:r>
      <w:r w:rsidRPr="0090208D">
        <w:rPr>
          <w:rFonts w:eastAsia="Times New Roman" w:cs="Times New Roman"/>
          <w:color w:val="000000"/>
          <w:lang w:eastAsia="en-GB"/>
        </w:rPr>
        <w:t xml:space="preserve">cluding Racial Equality) </w:t>
      </w:r>
    </w:p>
    <w:p w14:paraId="0B804DB7" w14:textId="77777777" w:rsidR="00A40FF1" w:rsidRPr="0090208D" w:rsidRDefault="00A40FF1" w:rsidP="00B97D6A">
      <w:pPr>
        <w:numPr>
          <w:ilvl w:val="0"/>
          <w:numId w:val="6"/>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Health &amp; Safety Policy </w:t>
      </w:r>
    </w:p>
    <w:p w14:paraId="543214AF" w14:textId="77777777" w:rsidR="00A40FF1" w:rsidRPr="0090208D" w:rsidRDefault="00A40FF1" w:rsidP="00B97D6A">
      <w:pPr>
        <w:numPr>
          <w:ilvl w:val="0"/>
          <w:numId w:val="6"/>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Emergency Evacuation Procedures </w:t>
      </w:r>
    </w:p>
    <w:p w14:paraId="2050680D" w14:textId="77777777" w:rsidR="00A40FF1" w:rsidRPr="0090208D" w:rsidRDefault="00A40FF1" w:rsidP="00B97D6A">
      <w:pPr>
        <w:numPr>
          <w:ilvl w:val="0"/>
          <w:numId w:val="6"/>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Special Educational Needs/ Inclusion Policy </w:t>
      </w:r>
    </w:p>
    <w:p w14:paraId="47B47278" w14:textId="77777777" w:rsidR="00A40FF1" w:rsidRPr="0090208D" w:rsidRDefault="00A22ECD" w:rsidP="00B97D6A">
      <w:pPr>
        <w:numPr>
          <w:ilvl w:val="0"/>
          <w:numId w:val="6"/>
        </w:numPr>
        <w:spacing w:after="0" w:line="240" w:lineRule="auto"/>
        <w:rPr>
          <w:rFonts w:eastAsia="Times New Roman" w:cs="Times New Roman"/>
          <w:color w:val="000000"/>
          <w:lang w:eastAsia="en-GB"/>
        </w:rPr>
      </w:pPr>
      <w:r w:rsidRPr="0090208D">
        <w:rPr>
          <w:rFonts w:eastAsia="Times New Roman" w:cs="Times New Roman"/>
          <w:color w:val="000000"/>
          <w:lang w:eastAsia="en-GB"/>
        </w:rPr>
        <w:t>Behaviour</w:t>
      </w:r>
      <w:r w:rsidR="00A40FF1" w:rsidRPr="0090208D">
        <w:rPr>
          <w:rFonts w:eastAsia="Times New Roman" w:cs="Times New Roman"/>
          <w:color w:val="000000"/>
          <w:lang w:eastAsia="en-GB"/>
        </w:rPr>
        <w:t xml:space="preserve"> Policy </w:t>
      </w:r>
    </w:p>
    <w:p w14:paraId="709844D3" w14:textId="77777777" w:rsidR="00A40FF1" w:rsidRPr="0090208D" w:rsidRDefault="00A40FF1" w:rsidP="00B97D6A">
      <w:pPr>
        <w:numPr>
          <w:ilvl w:val="0"/>
          <w:numId w:val="6"/>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The </w:t>
      </w:r>
      <w:r w:rsidR="00A22ECD" w:rsidRPr="0090208D">
        <w:rPr>
          <w:rFonts w:eastAsia="Times New Roman" w:cs="Times New Roman"/>
          <w:color w:val="000000"/>
          <w:lang w:eastAsia="en-GB"/>
        </w:rPr>
        <w:t xml:space="preserve">Admissions Policy </w:t>
      </w:r>
    </w:p>
    <w:p w14:paraId="1C954DB0" w14:textId="77777777" w:rsidR="00A40FF1" w:rsidRPr="0090208D" w:rsidRDefault="00A22ECD" w:rsidP="00B97D6A">
      <w:pPr>
        <w:numPr>
          <w:ilvl w:val="0"/>
          <w:numId w:val="6"/>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The </w:t>
      </w:r>
      <w:r w:rsidR="00A40FF1" w:rsidRPr="0090208D">
        <w:rPr>
          <w:rFonts w:eastAsia="Times New Roman" w:cs="Times New Roman"/>
          <w:color w:val="000000"/>
          <w:lang w:eastAsia="en-GB"/>
        </w:rPr>
        <w:t>School Prospectus</w:t>
      </w:r>
    </w:p>
    <w:p w14:paraId="6F1A68BB" w14:textId="51378723" w:rsidR="007232DD" w:rsidRDefault="007232DD" w:rsidP="00B97D6A">
      <w:pPr>
        <w:spacing w:after="0" w:line="240" w:lineRule="auto"/>
      </w:pPr>
      <w:r>
        <w:t xml:space="preserve">The school prospectus will </w:t>
      </w:r>
      <w:r w:rsidR="00B0721D">
        <w:t>refer</w:t>
      </w:r>
      <w:r>
        <w:t xml:space="preserve"> to the Accessibility Plan. </w:t>
      </w:r>
    </w:p>
    <w:p w14:paraId="61A32EFF" w14:textId="77777777" w:rsidR="007232DD" w:rsidRDefault="007232DD" w:rsidP="00B97D6A">
      <w:pPr>
        <w:spacing w:after="0" w:line="240" w:lineRule="auto"/>
      </w:pPr>
      <w:r>
        <w:t xml:space="preserve">The Accessibility Plan will be published on the school website. </w:t>
      </w:r>
    </w:p>
    <w:p w14:paraId="26D2164E" w14:textId="6BAA7F5F" w:rsidR="00996058" w:rsidRDefault="007232DD" w:rsidP="00B97D6A">
      <w:pPr>
        <w:spacing w:after="0" w:line="240" w:lineRule="auto"/>
      </w:pPr>
      <w:r>
        <w:t>The Accessibility Plan will be monitored through the Governing body.</w:t>
      </w:r>
    </w:p>
    <w:p w14:paraId="06E553F4" w14:textId="77777777" w:rsidR="00B97D6A" w:rsidRDefault="00B97D6A" w:rsidP="00B97D6A">
      <w:pPr>
        <w:spacing w:after="0" w:line="240" w:lineRule="auto"/>
        <w:rPr>
          <w:rFonts w:eastAsia="Times New Roman" w:cs="Times New Roman"/>
          <w:b/>
          <w:bCs/>
          <w:color w:val="000000"/>
          <w:lang w:eastAsia="en-GB"/>
        </w:rPr>
      </w:pPr>
    </w:p>
    <w:p w14:paraId="64AE7F1B" w14:textId="77777777" w:rsidR="00A40FF1" w:rsidRPr="0090208D" w:rsidRDefault="0090208D" w:rsidP="00B97D6A">
      <w:pPr>
        <w:spacing w:after="0" w:line="240" w:lineRule="auto"/>
        <w:rPr>
          <w:rFonts w:eastAsia="Times New Roman" w:cs="Times New Roman"/>
          <w:color w:val="000000"/>
          <w:lang w:eastAsia="en-GB"/>
        </w:rPr>
      </w:pPr>
      <w:r>
        <w:rPr>
          <w:rFonts w:eastAsia="Times New Roman" w:cs="Times New Roman"/>
          <w:b/>
          <w:bCs/>
          <w:color w:val="000000"/>
          <w:lang w:eastAsia="en-GB"/>
        </w:rPr>
        <w:t>Action Plan</w:t>
      </w:r>
    </w:p>
    <w:p w14:paraId="154F27AC" w14:textId="77777777" w:rsidR="00996058" w:rsidRDefault="00A40FF1" w:rsidP="00B97D6A">
      <w:pPr>
        <w:spacing w:after="0" w:line="240" w:lineRule="auto"/>
        <w:rPr>
          <w:rFonts w:eastAsia="Times New Roman" w:cs="Times New Roman"/>
          <w:color w:val="000000"/>
          <w:lang w:eastAsia="en-GB"/>
        </w:rPr>
      </w:pPr>
      <w:r w:rsidRPr="0090208D">
        <w:rPr>
          <w:rFonts w:eastAsia="Times New Roman" w:cs="Times New Roman"/>
          <w:color w:val="000000"/>
          <w:lang w:eastAsia="en-GB"/>
        </w:rPr>
        <w:t>It is a requirement that the school’s accessibility plan is resourced, implemented, reviewed and revised as necessary and r</w:t>
      </w:r>
      <w:r w:rsidR="00E62B20" w:rsidRPr="0090208D">
        <w:rPr>
          <w:rFonts w:eastAsia="Times New Roman" w:cs="Times New Roman"/>
          <w:color w:val="000000"/>
          <w:lang w:eastAsia="en-GB"/>
        </w:rPr>
        <w:t>eported on annually. Below are 2</w:t>
      </w:r>
      <w:r w:rsidRPr="0090208D">
        <w:rPr>
          <w:rFonts w:eastAsia="Times New Roman" w:cs="Times New Roman"/>
          <w:color w:val="000000"/>
          <w:lang w:eastAsia="en-GB"/>
        </w:rPr>
        <w:t xml:space="preserve"> Action Plans which show how the school will address the priorities identified in the plan.</w:t>
      </w:r>
    </w:p>
    <w:p w14:paraId="18B1A470" w14:textId="77777777" w:rsidR="00996058" w:rsidRDefault="00996058" w:rsidP="00B97D6A">
      <w:pPr>
        <w:spacing w:after="0" w:line="240" w:lineRule="auto"/>
        <w:rPr>
          <w:rFonts w:eastAsia="Times New Roman" w:cs="Times New Roman"/>
          <w:color w:val="000000"/>
          <w:lang w:eastAsia="en-GB"/>
        </w:rPr>
      </w:pPr>
      <w:r>
        <w:rPr>
          <w:rFonts w:eastAsia="Times New Roman" w:cs="Times New Roman"/>
          <w:color w:val="000000"/>
          <w:lang w:eastAsia="en-GB"/>
        </w:rPr>
        <w:br w:type="page"/>
      </w:r>
    </w:p>
    <w:tbl>
      <w:tblPr>
        <w:tblW w:w="10919" w:type="dxa"/>
        <w:tblCellSpacing w:w="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8"/>
        <w:gridCol w:w="1996"/>
        <w:gridCol w:w="2125"/>
        <w:gridCol w:w="1275"/>
        <w:gridCol w:w="3405"/>
      </w:tblGrid>
      <w:tr w:rsidR="0005681A" w:rsidRPr="0090208D" w14:paraId="3DB5CACA" w14:textId="77777777" w:rsidTr="007232DD">
        <w:trPr>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14:paraId="71FE23F1" w14:textId="77777777" w:rsidR="0005681A" w:rsidRPr="0090208D" w:rsidRDefault="0005681A" w:rsidP="00B97D6A">
            <w:pPr>
              <w:spacing w:after="0" w:line="240" w:lineRule="auto"/>
              <w:rPr>
                <w:rFonts w:eastAsia="Times New Roman" w:cs="Times New Roman"/>
                <w:color w:val="000000"/>
                <w:lang w:eastAsia="en-GB"/>
              </w:rPr>
            </w:pPr>
            <w:r w:rsidRPr="0090208D">
              <w:rPr>
                <w:rFonts w:eastAsia="Times New Roman" w:cs="Times New Roman"/>
                <w:b/>
                <w:bCs/>
                <w:color w:val="000000"/>
                <w:lang w:eastAsia="en-GB"/>
              </w:rPr>
              <w:lastRenderedPageBreak/>
              <w:t>Action Plan 1: Improving Curriculum Access</w:t>
            </w:r>
          </w:p>
        </w:tc>
      </w:tr>
      <w:tr w:rsidR="00996058" w:rsidRPr="0090208D" w14:paraId="212C4CCD" w14:textId="77777777" w:rsidTr="004C72E3">
        <w:trPr>
          <w:tblCellSpacing w:w="0" w:type="dxa"/>
        </w:trPr>
        <w:tc>
          <w:tcPr>
            <w:tcW w:w="970" w:type="pct"/>
            <w:tcBorders>
              <w:top w:val="outset" w:sz="6" w:space="0" w:color="auto"/>
              <w:left w:val="outset" w:sz="6" w:space="0" w:color="auto"/>
              <w:bottom w:val="outset" w:sz="6" w:space="0" w:color="auto"/>
              <w:right w:val="outset" w:sz="6" w:space="0" w:color="auto"/>
            </w:tcBorders>
            <w:hideMark/>
          </w:tcPr>
          <w:p w14:paraId="02317324"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TARGET</w:t>
            </w:r>
          </w:p>
        </w:tc>
        <w:tc>
          <w:tcPr>
            <w:tcW w:w="914" w:type="pct"/>
            <w:tcBorders>
              <w:top w:val="outset" w:sz="6" w:space="0" w:color="auto"/>
              <w:left w:val="outset" w:sz="6" w:space="0" w:color="auto"/>
              <w:bottom w:val="outset" w:sz="6" w:space="0" w:color="auto"/>
              <w:right w:val="outset" w:sz="6" w:space="0" w:color="auto"/>
            </w:tcBorders>
            <w:hideMark/>
          </w:tcPr>
          <w:p w14:paraId="3E1AD1B1"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STRATEGIES</w:t>
            </w:r>
          </w:p>
        </w:tc>
        <w:tc>
          <w:tcPr>
            <w:tcW w:w="973" w:type="pct"/>
            <w:tcBorders>
              <w:top w:val="outset" w:sz="6" w:space="0" w:color="auto"/>
              <w:left w:val="outset" w:sz="6" w:space="0" w:color="auto"/>
              <w:bottom w:val="outset" w:sz="6" w:space="0" w:color="auto"/>
              <w:right w:val="outset" w:sz="6" w:space="0" w:color="auto"/>
            </w:tcBorders>
            <w:hideMark/>
          </w:tcPr>
          <w:p w14:paraId="25EB5430"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OUTCOME</w:t>
            </w:r>
          </w:p>
        </w:tc>
        <w:tc>
          <w:tcPr>
            <w:tcW w:w="584" w:type="pct"/>
            <w:tcBorders>
              <w:top w:val="outset" w:sz="6" w:space="0" w:color="auto"/>
              <w:left w:val="outset" w:sz="6" w:space="0" w:color="auto"/>
              <w:bottom w:val="outset" w:sz="6" w:space="0" w:color="auto"/>
              <w:right w:val="outset" w:sz="6" w:space="0" w:color="auto"/>
            </w:tcBorders>
            <w:hideMark/>
          </w:tcPr>
          <w:p w14:paraId="50097A98"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TIME SCALE</w:t>
            </w:r>
          </w:p>
        </w:tc>
        <w:tc>
          <w:tcPr>
            <w:tcW w:w="1559" w:type="pct"/>
            <w:tcBorders>
              <w:top w:val="outset" w:sz="6" w:space="0" w:color="auto"/>
              <w:left w:val="outset" w:sz="6" w:space="0" w:color="auto"/>
              <w:bottom w:val="outset" w:sz="6" w:space="0" w:color="auto"/>
              <w:right w:val="outset" w:sz="6" w:space="0" w:color="auto"/>
            </w:tcBorders>
            <w:hideMark/>
          </w:tcPr>
          <w:p w14:paraId="16B10C29" w14:textId="77777777" w:rsidR="00A40FF1" w:rsidRPr="0090208D" w:rsidRDefault="00A40FF1"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GOALS ACHIEVED</w:t>
            </w:r>
          </w:p>
        </w:tc>
      </w:tr>
      <w:tr w:rsidR="00996058" w:rsidRPr="0090208D" w14:paraId="535E5E35" w14:textId="77777777" w:rsidTr="004C72E3">
        <w:trPr>
          <w:tblCellSpacing w:w="0" w:type="dxa"/>
        </w:trPr>
        <w:tc>
          <w:tcPr>
            <w:tcW w:w="970" w:type="pct"/>
            <w:tcBorders>
              <w:top w:val="outset" w:sz="6" w:space="0" w:color="auto"/>
              <w:left w:val="outset" w:sz="6" w:space="0" w:color="auto"/>
              <w:bottom w:val="outset" w:sz="6" w:space="0" w:color="auto"/>
              <w:right w:val="outset" w:sz="6" w:space="0" w:color="auto"/>
            </w:tcBorders>
            <w:hideMark/>
          </w:tcPr>
          <w:p w14:paraId="3B8B0806" w14:textId="77777777" w:rsidR="00A40FF1" w:rsidRPr="00B0721D" w:rsidRDefault="00C354DF" w:rsidP="00B97D6A">
            <w:pPr>
              <w:spacing w:after="0" w:line="240" w:lineRule="auto"/>
              <w:rPr>
                <w:rFonts w:eastAsia="Times New Roman" w:cs="Times New Roman"/>
                <w:lang w:eastAsia="en-GB"/>
              </w:rPr>
            </w:pPr>
            <w:r w:rsidRPr="00B0721D">
              <w:rPr>
                <w:rFonts w:eastAsia="Times New Roman" w:cs="Times New Roman"/>
                <w:lang w:eastAsia="en-GB"/>
              </w:rPr>
              <w:t xml:space="preserve">Revise the </w:t>
            </w:r>
            <w:r w:rsidR="00A40FF1" w:rsidRPr="00B0721D">
              <w:rPr>
                <w:rFonts w:eastAsia="Times New Roman" w:cs="Times New Roman"/>
                <w:lang w:eastAsia="en-GB"/>
              </w:rPr>
              <w:t xml:space="preserve">training for </w:t>
            </w:r>
            <w:r w:rsidR="007D45AF" w:rsidRPr="00B0721D">
              <w:rPr>
                <w:rFonts w:eastAsia="Times New Roman" w:cs="Times New Roman"/>
                <w:lang w:eastAsia="en-GB"/>
              </w:rPr>
              <w:t xml:space="preserve">new </w:t>
            </w:r>
            <w:r w:rsidR="00A40FF1" w:rsidRPr="00B0721D">
              <w:rPr>
                <w:rFonts w:eastAsia="Times New Roman" w:cs="Times New Roman"/>
                <w:lang w:eastAsia="en-GB"/>
              </w:rPr>
              <w:t xml:space="preserve">teachers / </w:t>
            </w:r>
            <w:r w:rsidRPr="00B0721D">
              <w:rPr>
                <w:rFonts w:eastAsia="Times New Roman" w:cs="Times New Roman"/>
                <w:lang w:eastAsia="en-GB"/>
              </w:rPr>
              <w:t>LSA</w:t>
            </w:r>
            <w:r w:rsidR="00A40FF1" w:rsidRPr="00B0721D">
              <w:rPr>
                <w:rFonts w:eastAsia="Times New Roman" w:cs="Times New Roman"/>
                <w:lang w:eastAsia="en-GB"/>
              </w:rPr>
              <w:t>s on differentiating the curriculum for disabled students.</w:t>
            </w:r>
          </w:p>
        </w:tc>
        <w:tc>
          <w:tcPr>
            <w:tcW w:w="914" w:type="pct"/>
            <w:tcBorders>
              <w:top w:val="outset" w:sz="6" w:space="0" w:color="auto"/>
              <w:left w:val="outset" w:sz="6" w:space="0" w:color="auto"/>
              <w:bottom w:val="outset" w:sz="6" w:space="0" w:color="auto"/>
              <w:right w:val="outset" w:sz="6" w:space="0" w:color="auto"/>
            </w:tcBorders>
            <w:hideMark/>
          </w:tcPr>
          <w:p w14:paraId="5FBFA6D1"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Undertake an audit of staff training requirements</w:t>
            </w:r>
            <w:r w:rsidR="00C354DF" w:rsidRPr="00B0721D">
              <w:rPr>
                <w:rFonts w:eastAsia="Times New Roman" w:cs="Times New Roman"/>
                <w:lang w:eastAsia="en-GB"/>
              </w:rPr>
              <w:t xml:space="preserve"> </w:t>
            </w:r>
          </w:p>
        </w:tc>
        <w:tc>
          <w:tcPr>
            <w:tcW w:w="973" w:type="pct"/>
            <w:tcBorders>
              <w:top w:val="outset" w:sz="6" w:space="0" w:color="auto"/>
              <w:left w:val="outset" w:sz="6" w:space="0" w:color="auto"/>
              <w:bottom w:val="outset" w:sz="6" w:space="0" w:color="auto"/>
              <w:right w:val="outset" w:sz="6" w:space="0" w:color="auto"/>
            </w:tcBorders>
            <w:hideMark/>
          </w:tcPr>
          <w:p w14:paraId="566F9B8E"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 xml:space="preserve">All teachers/ </w:t>
            </w:r>
            <w:r w:rsidR="00C354DF" w:rsidRPr="00B0721D">
              <w:rPr>
                <w:rFonts w:eastAsia="Times New Roman" w:cs="Times New Roman"/>
                <w:lang w:eastAsia="en-GB"/>
              </w:rPr>
              <w:t>LSA</w:t>
            </w:r>
            <w:r w:rsidRPr="00B0721D">
              <w:rPr>
                <w:rFonts w:eastAsia="Times New Roman" w:cs="Times New Roman"/>
                <w:lang w:eastAsia="en-GB"/>
              </w:rPr>
              <w:t>s are able to more fully meet the requirements of disabled children's needs with regards to accessing the curriculum.</w:t>
            </w:r>
          </w:p>
        </w:tc>
        <w:tc>
          <w:tcPr>
            <w:tcW w:w="584" w:type="pct"/>
            <w:tcBorders>
              <w:top w:val="outset" w:sz="6" w:space="0" w:color="auto"/>
              <w:left w:val="outset" w:sz="6" w:space="0" w:color="auto"/>
              <w:bottom w:val="outset" w:sz="6" w:space="0" w:color="auto"/>
              <w:right w:val="outset" w:sz="6" w:space="0" w:color="auto"/>
            </w:tcBorders>
            <w:hideMark/>
          </w:tcPr>
          <w:p w14:paraId="12AF8B8D" w14:textId="77777777" w:rsidR="00A40FF1" w:rsidRPr="00B0721D" w:rsidRDefault="007D45AF" w:rsidP="00B97D6A">
            <w:pPr>
              <w:spacing w:after="0" w:line="240" w:lineRule="auto"/>
              <w:rPr>
                <w:rFonts w:eastAsia="Times New Roman" w:cs="Times New Roman"/>
                <w:lang w:eastAsia="en-GB"/>
              </w:rPr>
            </w:pPr>
            <w:r w:rsidRPr="00B0721D">
              <w:rPr>
                <w:rFonts w:eastAsia="Times New Roman" w:cs="Times New Roman"/>
                <w:lang w:eastAsia="en-GB"/>
              </w:rPr>
              <w:t>Ongoing</w:t>
            </w:r>
          </w:p>
        </w:tc>
        <w:tc>
          <w:tcPr>
            <w:tcW w:w="1559" w:type="pct"/>
            <w:tcBorders>
              <w:top w:val="outset" w:sz="6" w:space="0" w:color="auto"/>
              <w:left w:val="outset" w:sz="6" w:space="0" w:color="auto"/>
              <w:bottom w:val="outset" w:sz="6" w:space="0" w:color="auto"/>
              <w:right w:val="outset" w:sz="6" w:space="0" w:color="auto"/>
            </w:tcBorders>
            <w:hideMark/>
          </w:tcPr>
          <w:p w14:paraId="73896873" w14:textId="77777777" w:rsidR="00C354DF" w:rsidRPr="00B0721D" w:rsidRDefault="00C354DF" w:rsidP="00B97D6A">
            <w:pPr>
              <w:spacing w:after="0" w:line="240" w:lineRule="auto"/>
              <w:rPr>
                <w:rFonts w:eastAsia="Times New Roman" w:cs="Times New Roman"/>
                <w:lang w:eastAsia="en-GB"/>
              </w:rPr>
            </w:pPr>
            <w:r w:rsidRPr="00B0721D">
              <w:rPr>
                <w:rFonts w:eastAsia="Times New Roman" w:cs="Times New Roman"/>
                <w:lang w:eastAsia="en-GB"/>
              </w:rPr>
              <w:t xml:space="preserve">Teachers are able to provide a broad and balanced curriculum for students with disabilities.  </w:t>
            </w:r>
          </w:p>
          <w:p w14:paraId="797907DF" w14:textId="77777777" w:rsidR="00C354DF" w:rsidRPr="00B0721D" w:rsidRDefault="00C354DF" w:rsidP="00B97D6A">
            <w:pPr>
              <w:spacing w:after="0" w:line="240" w:lineRule="auto"/>
              <w:rPr>
                <w:rFonts w:eastAsia="Times New Roman" w:cs="Times New Roman"/>
                <w:lang w:eastAsia="en-GB"/>
              </w:rPr>
            </w:pPr>
          </w:p>
          <w:p w14:paraId="332FFF35" w14:textId="77777777" w:rsidR="00A40FF1" w:rsidRPr="00B0721D" w:rsidRDefault="00C354DF" w:rsidP="00B97D6A">
            <w:pPr>
              <w:spacing w:after="0" w:line="240" w:lineRule="auto"/>
              <w:rPr>
                <w:rFonts w:eastAsia="Times New Roman" w:cs="Times New Roman"/>
                <w:lang w:eastAsia="en-GB"/>
              </w:rPr>
            </w:pPr>
            <w:r w:rsidRPr="00B0721D">
              <w:rPr>
                <w:rFonts w:eastAsia="Times New Roman" w:cs="Times New Roman"/>
                <w:lang w:eastAsia="en-GB"/>
              </w:rPr>
              <w:t>Further training will be necessary for new staff and NQTs.</w:t>
            </w:r>
          </w:p>
        </w:tc>
      </w:tr>
      <w:tr w:rsidR="00996058" w:rsidRPr="0090208D" w14:paraId="679B019B" w14:textId="77777777" w:rsidTr="004C72E3">
        <w:trPr>
          <w:tblCellSpacing w:w="0" w:type="dxa"/>
        </w:trPr>
        <w:tc>
          <w:tcPr>
            <w:tcW w:w="970" w:type="pct"/>
            <w:tcBorders>
              <w:top w:val="outset" w:sz="6" w:space="0" w:color="auto"/>
              <w:left w:val="outset" w:sz="6" w:space="0" w:color="auto"/>
              <w:bottom w:val="outset" w:sz="6" w:space="0" w:color="auto"/>
              <w:right w:val="outset" w:sz="6" w:space="0" w:color="auto"/>
            </w:tcBorders>
            <w:hideMark/>
          </w:tcPr>
          <w:p w14:paraId="6650FBCE" w14:textId="2ADEF198"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 xml:space="preserve">Plan extra-curricular and out of school activities to ensure the participation of the whole range of pupils. </w:t>
            </w:r>
          </w:p>
        </w:tc>
        <w:tc>
          <w:tcPr>
            <w:tcW w:w="914" w:type="pct"/>
            <w:tcBorders>
              <w:top w:val="outset" w:sz="6" w:space="0" w:color="auto"/>
              <w:left w:val="outset" w:sz="6" w:space="0" w:color="auto"/>
              <w:bottom w:val="outset" w:sz="6" w:space="0" w:color="auto"/>
              <w:right w:val="outset" w:sz="6" w:space="0" w:color="auto"/>
            </w:tcBorders>
            <w:hideMark/>
          </w:tcPr>
          <w:p w14:paraId="4BD904E6"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 xml:space="preserve">Review all </w:t>
            </w:r>
            <w:proofErr w:type="spellStart"/>
            <w:r w:rsidRPr="00B0721D">
              <w:rPr>
                <w:rFonts w:eastAsia="Times New Roman" w:cs="Times New Roman"/>
                <w:lang w:eastAsia="en-GB"/>
              </w:rPr>
              <w:t>out-of</w:t>
            </w:r>
            <w:proofErr w:type="spellEnd"/>
            <w:r w:rsidRPr="00B0721D">
              <w:rPr>
                <w:rFonts w:eastAsia="Times New Roman" w:cs="Times New Roman"/>
                <w:lang w:eastAsia="en-GB"/>
              </w:rPr>
              <w:t xml:space="preserve"> -school provision to ensure compliance with legislation</w:t>
            </w:r>
          </w:p>
        </w:tc>
        <w:tc>
          <w:tcPr>
            <w:tcW w:w="973" w:type="pct"/>
            <w:tcBorders>
              <w:top w:val="outset" w:sz="6" w:space="0" w:color="auto"/>
              <w:left w:val="outset" w:sz="6" w:space="0" w:color="auto"/>
              <w:bottom w:val="outset" w:sz="6" w:space="0" w:color="auto"/>
              <w:right w:val="outset" w:sz="6" w:space="0" w:color="auto"/>
            </w:tcBorders>
            <w:hideMark/>
          </w:tcPr>
          <w:p w14:paraId="5F9DB715"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Activities conducted in an inclusive environment with providers that comply with all current and future legislative requirements.</w:t>
            </w:r>
          </w:p>
        </w:tc>
        <w:tc>
          <w:tcPr>
            <w:tcW w:w="584" w:type="pct"/>
            <w:tcBorders>
              <w:top w:val="outset" w:sz="6" w:space="0" w:color="auto"/>
              <w:left w:val="outset" w:sz="6" w:space="0" w:color="auto"/>
              <w:bottom w:val="outset" w:sz="6" w:space="0" w:color="auto"/>
              <w:right w:val="outset" w:sz="6" w:space="0" w:color="auto"/>
            </w:tcBorders>
            <w:hideMark/>
          </w:tcPr>
          <w:p w14:paraId="40857E11" w14:textId="77777777" w:rsidR="00A40FF1" w:rsidRPr="00B0721D" w:rsidRDefault="007D45AF" w:rsidP="00B97D6A">
            <w:pPr>
              <w:spacing w:after="0" w:line="240" w:lineRule="auto"/>
              <w:rPr>
                <w:rFonts w:eastAsia="Times New Roman" w:cs="Times New Roman"/>
                <w:lang w:eastAsia="en-GB"/>
              </w:rPr>
            </w:pPr>
            <w:r w:rsidRPr="00B0721D">
              <w:rPr>
                <w:rFonts w:eastAsia="Times New Roman" w:cs="Times New Roman"/>
                <w:lang w:eastAsia="en-GB"/>
              </w:rPr>
              <w:t>Ongoing</w:t>
            </w:r>
          </w:p>
        </w:tc>
        <w:tc>
          <w:tcPr>
            <w:tcW w:w="1559" w:type="pct"/>
            <w:tcBorders>
              <w:top w:val="outset" w:sz="6" w:space="0" w:color="auto"/>
              <w:left w:val="outset" w:sz="6" w:space="0" w:color="auto"/>
              <w:bottom w:val="outset" w:sz="6" w:space="0" w:color="auto"/>
              <w:right w:val="outset" w:sz="6" w:space="0" w:color="auto"/>
            </w:tcBorders>
            <w:hideMark/>
          </w:tcPr>
          <w:p w14:paraId="5C42190E" w14:textId="2453E713" w:rsidR="007D45AF" w:rsidRPr="00B0721D" w:rsidRDefault="007D45AF" w:rsidP="00B97D6A">
            <w:pPr>
              <w:spacing w:after="0" w:line="240" w:lineRule="auto"/>
              <w:rPr>
                <w:rFonts w:eastAsia="Times New Roman" w:cs="Times New Roman"/>
                <w:lang w:eastAsia="en-GB"/>
              </w:rPr>
            </w:pPr>
            <w:r w:rsidRPr="00B0721D">
              <w:rPr>
                <w:rFonts w:eastAsia="Times New Roman" w:cs="Times New Roman"/>
                <w:lang w:eastAsia="en-GB"/>
              </w:rPr>
              <w:t xml:space="preserve">Students with disabilities </w:t>
            </w:r>
            <w:r w:rsidR="00B0721D" w:rsidRPr="00B0721D">
              <w:rPr>
                <w:rFonts w:eastAsia="Times New Roman" w:cs="Times New Roman"/>
                <w:lang w:eastAsia="en-GB"/>
              </w:rPr>
              <w:t>are</w:t>
            </w:r>
            <w:r w:rsidRPr="00B0721D">
              <w:rPr>
                <w:rFonts w:eastAsia="Times New Roman" w:cs="Times New Roman"/>
                <w:lang w:eastAsia="en-GB"/>
              </w:rPr>
              <w:t xml:space="preserve"> accessing extra-curricular activities</w:t>
            </w:r>
          </w:p>
          <w:p w14:paraId="6EC827D8" w14:textId="77777777" w:rsidR="007D45AF" w:rsidRPr="00B0721D" w:rsidRDefault="007D45AF" w:rsidP="00B97D6A">
            <w:pPr>
              <w:spacing w:after="0" w:line="240" w:lineRule="auto"/>
              <w:rPr>
                <w:rFonts w:eastAsia="Times New Roman" w:cs="Times New Roman"/>
                <w:lang w:eastAsia="en-GB"/>
              </w:rPr>
            </w:pPr>
          </w:p>
          <w:p w14:paraId="0FAD69AE" w14:textId="77777777" w:rsidR="007D45AF" w:rsidRPr="00B0721D" w:rsidRDefault="007D45AF" w:rsidP="00B97D6A">
            <w:pPr>
              <w:spacing w:after="0" w:line="240" w:lineRule="auto"/>
              <w:rPr>
                <w:rFonts w:eastAsia="Times New Roman" w:cs="Times New Roman"/>
                <w:lang w:eastAsia="en-GB"/>
              </w:rPr>
            </w:pPr>
            <w:r w:rsidRPr="00B0721D">
              <w:rPr>
                <w:rFonts w:eastAsia="Times New Roman" w:cs="Times New Roman"/>
                <w:lang w:eastAsia="en-GB"/>
              </w:rPr>
              <w:t>Risks were considered and reduced through Risks Assessments.</w:t>
            </w:r>
          </w:p>
          <w:p w14:paraId="0ABBF462" w14:textId="77777777" w:rsidR="00A40FF1" w:rsidRPr="00B0721D" w:rsidRDefault="007D45AF" w:rsidP="00B97D6A">
            <w:pPr>
              <w:spacing w:after="0" w:line="240" w:lineRule="auto"/>
              <w:rPr>
                <w:rFonts w:eastAsia="Times New Roman" w:cs="Times New Roman"/>
                <w:lang w:eastAsia="en-GB"/>
              </w:rPr>
            </w:pPr>
            <w:r w:rsidRPr="00B0721D">
              <w:rPr>
                <w:rFonts w:eastAsia="Times New Roman" w:cs="Times New Roman"/>
                <w:lang w:eastAsia="en-GB"/>
              </w:rPr>
              <w:t xml:space="preserve">  </w:t>
            </w:r>
          </w:p>
        </w:tc>
      </w:tr>
      <w:tr w:rsidR="00996058" w:rsidRPr="0090208D" w14:paraId="5BCDA3F5" w14:textId="77777777" w:rsidTr="004C72E3">
        <w:trPr>
          <w:tblCellSpacing w:w="0" w:type="dxa"/>
        </w:trPr>
        <w:tc>
          <w:tcPr>
            <w:tcW w:w="970" w:type="pct"/>
            <w:tcBorders>
              <w:top w:val="outset" w:sz="6" w:space="0" w:color="auto"/>
              <w:left w:val="outset" w:sz="6" w:space="0" w:color="auto"/>
              <w:bottom w:val="outset" w:sz="6" w:space="0" w:color="auto"/>
              <w:right w:val="outset" w:sz="6" w:space="0" w:color="auto"/>
            </w:tcBorders>
            <w:hideMark/>
          </w:tcPr>
          <w:p w14:paraId="40998561" w14:textId="77777777" w:rsidR="00A40FF1" w:rsidRPr="00B0721D" w:rsidRDefault="002C3BCD" w:rsidP="00B97D6A">
            <w:pPr>
              <w:spacing w:after="0" w:line="240" w:lineRule="auto"/>
              <w:rPr>
                <w:rFonts w:eastAsia="Times New Roman" w:cs="Times New Roman"/>
                <w:lang w:eastAsia="en-GB"/>
              </w:rPr>
            </w:pPr>
            <w:r w:rsidRPr="00B0721D">
              <w:rPr>
                <w:rFonts w:eastAsia="Times New Roman" w:cs="Times New Roman"/>
                <w:lang w:eastAsia="en-GB"/>
              </w:rPr>
              <w:t>Allocate and o</w:t>
            </w:r>
            <w:r w:rsidR="00A40FF1" w:rsidRPr="00B0721D">
              <w:rPr>
                <w:rFonts w:eastAsia="Times New Roman" w:cs="Times New Roman"/>
                <w:lang w:eastAsia="en-GB"/>
              </w:rPr>
              <w:t>rganise classrooms optimally to promote the participation and independence of all pupils - with particular reference to disabled students</w:t>
            </w:r>
          </w:p>
        </w:tc>
        <w:tc>
          <w:tcPr>
            <w:tcW w:w="914" w:type="pct"/>
            <w:tcBorders>
              <w:top w:val="outset" w:sz="6" w:space="0" w:color="auto"/>
              <w:left w:val="outset" w:sz="6" w:space="0" w:color="auto"/>
              <w:bottom w:val="outset" w:sz="6" w:space="0" w:color="auto"/>
              <w:right w:val="outset" w:sz="6" w:space="0" w:color="auto"/>
            </w:tcBorders>
            <w:hideMark/>
          </w:tcPr>
          <w:p w14:paraId="5C9EAD8F"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Review and implement a preferred layout of furniture and equipment to support the learning of all students with particular emphasis on disabled students</w:t>
            </w:r>
          </w:p>
        </w:tc>
        <w:tc>
          <w:tcPr>
            <w:tcW w:w="973" w:type="pct"/>
            <w:tcBorders>
              <w:top w:val="outset" w:sz="6" w:space="0" w:color="auto"/>
              <w:left w:val="outset" w:sz="6" w:space="0" w:color="auto"/>
              <w:bottom w:val="outset" w:sz="6" w:space="0" w:color="auto"/>
              <w:right w:val="outset" w:sz="6" w:space="0" w:color="auto"/>
            </w:tcBorders>
            <w:hideMark/>
          </w:tcPr>
          <w:p w14:paraId="4E752030"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 xml:space="preserve">Lessons start on time without the need to </w:t>
            </w:r>
            <w:proofErr w:type="gramStart"/>
            <w:r w:rsidRPr="00B0721D">
              <w:rPr>
                <w:rFonts w:eastAsia="Times New Roman" w:cs="Times New Roman"/>
                <w:lang w:eastAsia="en-GB"/>
              </w:rPr>
              <w:t>make adjustments to</w:t>
            </w:r>
            <w:proofErr w:type="gramEnd"/>
            <w:r w:rsidRPr="00B0721D">
              <w:rPr>
                <w:rFonts w:eastAsia="Times New Roman" w:cs="Times New Roman"/>
                <w:lang w:eastAsia="en-GB"/>
              </w:rPr>
              <w:t xml:space="preserve"> accommodate the needs of individual pupils</w:t>
            </w:r>
          </w:p>
        </w:tc>
        <w:tc>
          <w:tcPr>
            <w:tcW w:w="584" w:type="pct"/>
            <w:tcBorders>
              <w:top w:val="outset" w:sz="6" w:space="0" w:color="auto"/>
              <w:left w:val="outset" w:sz="6" w:space="0" w:color="auto"/>
              <w:bottom w:val="outset" w:sz="6" w:space="0" w:color="auto"/>
              <w:right w:val="outset" w:sz="6" w:space="0" w:color="auto"/>
            </w:tcBorders>
            <w:hideMark/>
          </w:tcPr>
          <w:p w14:paraId="7E60B816"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Ongoing</w:t>
            </w:r>
          </w:p>
        </w:tc>
        <w:tc>
          <w:tcPr>
            <w:tcW w:w="1559" w:type="pct"/>
            <w:tcBorders>
              <w:top w:val="outset" w:sz="6" w:space="0" w:color="auto"/>
              <w:left w:val="outset" w:sz="6" w:space="0" w:color="auto"/>
              <w:bottom w:val="outset" w:sz="6" w:space="0" w:color="auto"/>
              <w:right w:val="outset" w:sz="6" w:space="0" w:color="auto"/>
            </w:tcBorders>
            <w:hideMark/>
          </w:tcPr>
          <w:p w14:paraId="5F831E59" w14:textId="77777777" w:rsidR="00A40FF1" w:rsidRPr="00B0721D" w:rsidRDefault="00D96A8E" w:rsidP="00B97D6A">
            <w:pPr>
              <w:spacing w:after="0" w:line="240" w:lineRule="auto"/>
              <w:rPr>
                <w:rFonts w:eastAsia="Times New Roman" w:cs="Times New Roman"/>
                <w:lang w:eastAsia="en-GB"/>
              </w:rPr>
            </w:pPr>
            <w:r w:rsidRPr="00B0721D">
              <w:rPr>
                <w:rFonts w:eastAsia="Times New Roman" w:cs="Times New Roman"/>
                <w:lang w:eastAsia="en-GB"/>
              </w:rPr>
              <w:t xml:space="preserve">Students with disabilities are always considered when </w:t>
            </w:r>
            <w:r w:rsidR="002C3BCD" w:rsidRPr="00B0721D">
              <w:rPr>
                <w:rFonts w:eastAsia="Times New Roman" w:cs="Times New Roman"/>
                <w:lang w:eastAsia="en-GB"/>
              </w:rPr>
              <w:t xml:space="preserve">allocation of new classes are made for September.  </w:t>
            </w:r>
          </w:p>
          <w:p w14:paraId="44302E00" w14:textId="77777777" w:rsidR="002C3BCD" w:rsidRPr="00B0721D" w:rsidRDefault="002C3BCD" w:rsidP="00B97D6A">
            <w:pPr>
              <w:spacing w:after="0" w:line="240" w:lineRule="auto"/>
              <w:rPr>
                <w:rFonts w:eastAsia="Times New Roman" w:cs="Times New Roman"/>
                <w:lang w:eastAsia="en-GB"/>
              </w:rPr>
            </w:pPr>
          </w:p>
          <w:p w14:paraId="07617E89" w14:textId="77777777" w:rsidR="002C3BCD" w:rsidRPr="00B0721D" w:rsidRDefault="002C3BCD" w:rsidP="00B97D6A">
            <w:pPr>
              <w:spacing w:after="0" w:line="240" w:lineRule="auto"/>
              <w:rPr>
                <w:rFonts w:eastAsia="Times New Roman" w:cs="Times New Roman"/>
                <w:lang w:eastAsia="en-GB"/>
              </w:rPr>
            </w:pPr>
            <w:r w:rsidRPr="00B0721D">
              <w:rPr>
                <w:rFonts w:eastAsia="Times New Roman" w:cs="Times New Roman"/>
                <w:lang w:eastAsia="en-GB"/>
              </w:rPr>
              <w:t>Whole year groups will be reallocated to a more suitable part of the buildings.</w:t>
            </w:r>
          </w:p>
          <w:p w14:paraId="423FFAA7" w14:textId="77777777" w:rsidR="002C3BCD" w:rsidRPr="00B0721D" w:rsidRDefault="002C3BCD" w:rsidP="00B97D6A">
            <w:pPr>
              <w:spacing w:after="0" w:line="240" w:lineRule="auto"/>
              <w:rPr>
                <w:rFonts w:eastAsia="Times New Roman" w:cs="Times New Roman"/>
                <w:lang w:eastAsia="en-GB"/>
              </w:rPr>
            </w:pPr>
          </w:p>
          <w:p w14:paraId="2B7FAAF1" w14:textId="77777777" w:rsidR="002C3BCD" w:rsidRPr="00B0721D" w:rsidRDefault="002C3BCD" w:rsidP="00B97D6A">
            <w:pPr>
              <w:spacing w:after="0" w:line="240" w:lineRule="auto"/>
              <w:rPr>
                <w:rFonts w:eastAsia="Times New Roman" w:cs="Times New Roman"/>
                <w:lang w:eastAsia="en-GB"/>
              </w:rPr>
            </w:pPr>
            <w:r w:rsidRPr="00B0721D">
              <w:rPr>
                <w:rFonts w:eastAsia="Times New Roman" w:cs="Times New Roman"/>
                <w:lang w:eastAsia="en-GB"/>
              </w:rPr>
              <w:t xml:space="preserve">Whole classes have been relocated mid-term to facilitate easy accessibility for children who presented at school with casts and access difficulties.  </w:t>
            </w:r>
          </w:p>
        </w:tc>
      </w:tr>
      <w:tr w:rsidR="00996058" w:rsidRPr="0090208D" w14:paraId="4C9D070A" w14:textId="77777777" w:rsidTr="004C72E3">
        <w:trPr>
          <w:tblCellSpacing w:w="0" w:type="dxa"/>
        </w:trPr>
        <w:tc>
          <w:tcPr>
            <w:tcW w:w="970" w:type="pct"/>
            <w:tcBorders>
              <w:top w:val="outset" w:sz="6" w:space="0" w:color="auto"/>
              <w:left w:val="outset" w:sz="6" w:space="0" w:color="auto"/>
              <w:bottom w:val="outset" w:sz="6" w:space="0" w:color="auto"/>
              <w:right w:val="outset" w:sz="6" w:space="0" w:color="auto"/>
            </w:tcBorders>
            <w:hideMark/>
          </w:tcPr>
          <w:p w14:paraId="7B17E7FC"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Provide training in manual handling</w:t>
            </w:r>
          </w:p>
        </w:tc>
        <w:tc>
          <w:tcPr>
            <w:tcW w:w="914" w:type="pct"/>
            <w:tcBorders>
              <w:top w:val="outset" w:sz="6" w:space="0" w:color="auto"/>
              <w:left w:val="outset" w:sz="6" w:space="0" w:color="auto"/>
              <w:bottom w:val="outset" w:sz="6" w:space="0" w:color="auto"/>
              <w:right w:val="outset" w:sz="6" w:space="0" w:color="auto"/>
            </w:tcBorders>
            <w:hideMark/>
          </w:tcPr>
          <w:p w14:paraId="5F2BA3A9"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Provide training for staff</w:t>
            </w:r>
            <w:r w:rsidR="00D80C77" w:rsidRPr="00B0721D">
              <w:rPr>
                <w:rFonts w:eastAsia="Times New Roman" w:cs="Times New Roman"/>
                <w:lang w:eastAsia="en-GB"/>
              </w:rPr>
              <w:t xml:space="preserve"> </w:t>
            </w:r>
          </w:p>
        </w:tc>
        <w:tc>
          <w:tcPr>
            <w:tcW w:w="973" w:type="pct"/>
            <w:tcBorders>
              <w:top w:val="outset" w:sz="6" w:space="0" w:color="auto"/>
              <w:left w:val="outset" w:sz="6" w:space="0" w:color="auto"/>
              <w:bottom w:val="outset" w:sz="6" w:space="0" w:color="auto"/>
              <w:right w:val="outset" w:sz="6" w:space="0" w:color="auto"/>
            </w:tcBorders>
            <w:hideMark/>
          </w:tcPr>
          <w:p w14:paraId="283260A4" w14:textId="1658E390"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 xml:space="preserve">Key staff trained </w:t>
            </w:r>
            <w:r w:rsidR="004C72E3" w:rsidRPr="00B0721D">
              <w:rPr>
                <w:rFonts w:eastAsia="Times New Roman" w:cs="Times New Roman"/>
                <w:lang w:eastAsia="en-GB"/>
              </w:rPr>
              <w:t>in practical</w:t>
            </w:r>
            <w:r w:rsidRPr="00B0721D">
              <w:rPr>
                <w:rFonts w:eastAsia="Times New Roman" w:cs="Times New Roman"/>
                <w:lang w:eastAsia="en-GB"/>
              </w:rPr>
              <w:t xml:space="preserve"> techniques </w:t>
            </w:r>
            <w:proofErr w:type="gramStart"/>
            <w:r w:rsidRPr="00B0721D">
              <w:rPr>
                <w:rFonts w:eastAsia="Times New Roman" w:cs="Times New Roman"/>
                <w:lang w:eastAsia="en-GB"/>
              </w:rPr>
              <w:t xml:space="preserve">of </w:t>
            </w:r>
            <w:r w:rsidR="00A22ECD" w:rsidRPr="00B0721D">
              <w:rPr>
                <w:rFonts w:eastAsia="Times New Roman" w:cs="Times New Roman"/>
                <w:lang w:eastAsia="en-GB"/>
              </w:rPr>
              <w:t xml:space="preserve"> e</w:t>
            </w:r>
            <w:r w:rsidRPr="00B0721D">
              <w:rPr>
                <w:rFonts w:eastAsia="Times New Roman" w:cs="Times New Roman"/>
                <w:lang w:eastAsia="en-GB"/>
              </w:rPr>
              <w:t>ssential</w:t>
            </w:r>
            <w:proofErr w:type="gramEnd"/>
            <w:r w:rsidRPr="00B0721D">
              <w:rPr>
                <w:rFonts w:eastAsia="Times New Roman" w:cs="Times New Roman"/>
                <w:lang w:eastAsia="en-GB"/>
              </w:rPr>
              <w:t>  manual handling. School is equipped with appropriate equipment</w:t>
            </w:r>
          </w:p>
        </w:tc>
        <w:tc>
          <w:tcPr>
            <w:tcW w:w="584" w:type="pct"/>
            <w:tcBorders>
              <w:top w:val="outset" w:sz="6" w:space="0" w:color="auto"/>
              <w:left w:val="outset" w:sz="6" w:space="0" w:color="auto"/>
              <w:bottom w:val="outset" w:sz="6" w:space="0" w:color="auto"/>
              <w:right w:val="outset" w:sz="6" w:space="0" w:color="auto"/>
            </w:tcBorders>
            <w:hideMark/>
          </w:tcPr>
          <w:p w14:paraId="2FB229AD" w14:textId="77777777" w:rsidR="00A40FF1" w:rsidRPr="00B0721D" w:rsidRDefault="00A40FF1" w:rsidP="00B97D6A">
            <w:pPr>
              <w:spacing w:after="0" w:line="240" w:lineRule="auto"/>
              <w:rPr>
                <w:rFonts w:eastAsia="Times New Roman" w:cs="Times New Roman"/>
                <w:lang w:eastAsia="en-GB"/>
              </w:rPr>
            </w:pPr>
            <w:r w:rsidRPr="00B0721D">
              <w:rPr>
                <w:rFonts w:eastAsia="Times New Roman" w:cs="Times New Roman"/>
                <w:lang w:eastAsia="en-GB"/>
              </w:rPr>
              <w:t>Dependent</w:t>
            </w:r>
            <w:r w:rsidR="00A22ECD" w:rsidRPr="00B0721D">
              <w:rPr>
                <w:rFonts w:eastAsia="Times New Roman" w:cs="Times New Roman"/>
                <w:lang w:eastAsia="en-GB"/>
              </w:rPr>
              <w:t xml:space="preserve"> on training courses from H&amp;S L</w:t>
            </w:r>
            <w:r w:rsidRPr="00B0721D">
              <w:rPr>
                <w:rFonts w:eastAsia="Times New Roman" w:cs="Times New Roman"/>
                <w:lang w:eastAsia="en-GB"/>
              </w:rPr>
              <w:t>A</w:t>
            </w:r>
          </w:p>
        </w:tc>
        <w:tc>
          <w:tcPr>
            <w:tcW w:w="1559" w:type="pct"/>
            <w:tcBorders>
              <w:top w:val="outset" w:sz="6" w:space="0" w:color="auto"/>
              <w:left w:val="outset" w:sz="6" w:space="0" w:color="auto"/>
              <w:bottom w:val="outset" w:sz="6" w:space="0" w:color="auto"/>
              <w:right w:val="outset" w:sz="6" w:space="0" w:color="auto"/>
            </w:tcBorders>
            <w:hideMark/>
          </w:tcPr>
          <w:p w14:paraId="60F5B13B" w14:textId="77777777" w:rsidR="00A40FF1" w:rsidRPr="00B0721D" w:rsidRDefault="00A00A60" w:rsidP="00B97D6A">
            <w:pPr>
              <w:spacing w:after="0" w:line="240" w:lineRule="auto"/>
              <w:rPr>
                <w:rFonts w:eastAsia="Times New Roman" w:cs="Times New Roman"/>
                <w:lang w:eastAsia="en-GB"/>
              </w:rPr>
            </w:pPr>
            <w:r w:rsidRPr="00B0721D">
              <w:rPr>
                <w:rFonts w:eastAsia="Times New Roman" w:cs="Times New Roman"/>
                <w:lang w:eastAsia="en-GB"/>
              </w:rPr>
              <w:t xml:space="preserve">Support and training </w:t>
            </w:r>
            <w:proofErr w:type="gramStart"/>
            <w:r w:rsidRPr="00B0721D">
              <w:rPr>
                <w:rFonts w:eastAsia="Times New Roman" w:cs="Times New Roman"/>
                <w:lang w:eastAsia="en-GB"/>
              </w:rPr>
              <w:t>has</w:t>
            </w:r>
            <w:proofErr w:type="gramEnd"/>
            <w:r w:rsidRPr="00B0721D">
              <w:rPr>
                <w:rFonts w:eastAsia="Times New Roman" w:cs="Times New Roman"/>
                <w:lang w:eastAsia="en-GB"/>
              </w:rPr>
              <w:t xml:space="preserve"> been provided by OT, LA and outreach services.  </w:t>
            </w:r>
          </w:p>
        </w:tc>
      </w:tr>
    </w:tbl>
    <w:p w14:paraId="3C5E906A" w14:textId="77777777" w:rsidR="007232DD" w:rsidRDefault="007232DD" w:rsidP="00B97D6A">
      <w:pPr>
        <w:spacing w:after="0" w:line="240" w:lineRule="auto"/>
        <w:jc w:val="center"/>
        <w:rPr>
          <w:rFonts w:eastAsia="Times New Roman" w:cs="Times New Roman"/>
          <w:b/>
          <w:bCs/>
          <w:color w:val="000000"/>
          <w:lang w:eastAsia="en-GB"/>
        </w:rPr>
      </w:pPr>
    </w:p>
    <w:p w14:paraId="5F913D89" w14:textId="77777777" w:rsidR="007232DD" w:rsidRDefault="007232DD" w:rsidP="00B97D6A">
      <w:pPr>
        <w:spacing w:after="0" w:line="240" w:lineRule="auto"/>
        <w:jc w:val="center"/>
        <w:rPr>
          <w:rFonts w:eastAsia="Times New Roman" w:cs="Times New Roman"/>
          <w:b/>
          <w:bCs/>
          <w:color w:val="000000"/>
          <w:lang w:eastAsia="en-GB"/>
        </w:rPr>
      </w:pPr>
    </w:p>
    <w:p w14:paraId="3448AB7A" w14:textId="77777777" w:rsidR="007232DD" w:rsidRDefault="007232DD" w:rsidP="00B97D6A">
      <w:pPr>
        <w:spacing w:after="0" w:line="240" w:lineRule="auto"/>
        <w:jc w:val="center"/>
        <w:rPr>
          <w:rFonts w:eastAsia="Times New Roman" w:cs="Times New Roman"/>
          <w:b/>
          <w:bCs/>
          <w:color w:val="000000"/>
          <w:lang w:eastAsia="en-GB"/>
        </w:rPr>
      </w:pPr>
    </w:p>
    <w:p w14:paraId="5CFAD0B8" w14:textId="77777777" w:rsidR="007232DD" w:rsidRDefault="007232DD" w:rsidP="00B97D6A">
      <w:pPr>
        <w:spacing w:after="0" w:line="240" w:lineRule="auto"/>
        <w:jc w:val="center"/>
        <w:rPr>
          <w:rFonts w:eastAsia="Times New Roman" w:cs="Times New Roman"/>
          <w:b/>
          <w:bCs/>
          <w:color w:val="000000"/>
          <w:lang w:eastAsia="en-GB"/>
        </w:rPr>
      </w:pPr>
    </w:p>
    <w:p w14:paraId="58F36DDC" w14:textId="77777777" w:rsidR="007232DD" w:rsidRDefault="007232DD" w:rsidP="00B97D6A">
      <w:pPr>
        <w:spacing w:after="0" w:line="240" w:lineRule="auto"/>
        <w:jc w:val="center"/>
        <w:rPr>
          <w:rFonts w:eastAsia="Times New Roman" w:cs="Times New Roman"/>
          <w:b/>
          <w:bCs/>
          <w:color w:val="000000"/>
          <w:lang w:eastAsia="en-GB"/>
        </w:rPr>
      </w:pPr>
    </w:p>
    <w:p w14:paraId="2CF523E8" w14:textId="77777777" w:rsidR="007232DD" w:rsidRDefault="007232DD" w:rsidP="00B97D6A">
      <w:pPr>
        <w:spacing w:after="0" w:line="240" w:lineRule="auto"/>
        <w:jc w:val="center"/>
        <w:rPr>
          <w:rFonts w:eastAsia="Times New Roman" w:cs="Times New Roman"/>
          <w:b/>
          <w:bCs/>
          <w:color w:val="000000"/>
          <w:lang w:eastAsia="en-GB"/>
        </w:rPr>
      </w:pPr>
    </w:p>
    <w:p w14:paraId="6CDD0913" w14:textId="77777777" w:rsidR="007232DD" w:rsidRDefault="007232DD" w:rsidP="00B97D6A">
      <w:pPr>
        <w:spacing w:after="0" w:line="240" w:lineRule="auto"/>
        <w:jc w:val="center"/>
        <w:rPr>
          <w:rFonts w:eastAsia="Times New Roman" w:cs="Times New Roman"/>
          <w:b/>
          <w:bCs/>
          <w:color w:val="000000"/>
          <w:lang w:eastAsia="en-GB"/>
        </w:rPr>
      </w:pPr>
    </w:p>
    <w:p w14:paraId="2920103B" w14:textId="77777777" w:rsidR="007232DD" w:rsidRDefault="007232DD" w:rsidP="00B97D6A">
      <w:pPr>
        <w:spacing w:after="0" w:line="240" w:lineRule="auto"/>
        <w:jc w:val="center"/>
        <w:rPr>
          <w:rFonts w:eastAsia="Times New Roman" w:cs="Times New Roman"/>
          <w:b/>
          <w:bCs/>
          <w:color w:val="000000"/>
          <w:lang w:eastAsia="en-GB"/>
        </w:rPr>
      </w:pPr>
    </w:p>
    <w:p w14:paraId="0E808005" w14:textId="77777777" w:rsidR="007232DD" w:rsidRDefault="007232DD" w:rsidP="00B97D6A">
      <w:pPr>
        <w:spacing w:after="0" w:line="240" w:lineRule="auto"/>
        <w:jc w:val="center"/>
        <w:rPr>
          <w:rFonts w:eastAsia="Times New Roman" w:cs="Times New Roman"/>
          <w:b/>
          <w:bCs/>
          <w:color w:val="000000"/>
          <w:lang w:eastAsia="en-GB"/>
        </w:rPr>
      </w:pPr>
    </w:p>
    <w:p w14:paraId="327F32BE" w14:textId="77777777" w:rsidR="007232DD" w:rsidRDefault="007232DD" w:rsidP="00B97D6A">
      <w:pPr>
        <w:spacing w:after="0" w:line="240" w:lineRule="auto"/>
        <w:jc w:val="center"/>
        <w:rPr>
          <w:rFonts w:eastAsia="Times New Roman" w:cs="Times New Roman"/>
          <w:b/>
          <w:bCs/>
          <w:color w:val="000000"/>
          <w:lang w:eastAsia="en-GB"/>
        </w:rPr>
      </w:pPr>
    </w:p>
    <w:p w14:paraId="0B155562" w14:textId="72BC07AB" w:rsidR="007232DD" w:rsidRDefault="007232DD" w:rsidP="00B97D6A">
      <w:pPr>
        <w:spacing w:after="0" w:line="240" w:lineRule="auto"/>
        <w:jc w:val="center"/>
        <w:rPr>
          <w:rFonts w:eastAsia="Times New Roman" w:cs="Times New Roman"/>
          <w:b/>
          <w:bCs/>
          <w:color w:val="000000"/>
          <w:lang w:eastAsia="en-GB"/>
        </w:rPr>
        <w:sectPr w:rsidR="007232DD" w:rsidSect="00B97D6A">
          <w:type w:val="continuous"/>
          <w:pgSz w:w="11906" w:h="16838"/>
          <w:pgMar w:top="851" w:right="1276" w:bottom="851" w:left="1134" w:header="708" w:footer="708" w:gutter="0"/>
          <w:cols w:space="708"/>
          <w:docGrid w:linePitch="360"/>
        </w:sectPr>
      </w:pPr>
    </w:p>
    <w:tbl>
      <w:tblPr>
        <w:tblpPr w:leftFromText="180" w:rightFromText="180" w:vertAnchor="text" w:horzAnchor="margin" w:tblpX="-575" w:tblpY="-1051"/>
        <w:tblW w:w="1090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8"/>
        <w:gridCol w:w="1985"/>
        <w:gridCol w:w="2127"/>
        <w:gridCol w:w="1276"/>
        <w:gridCol w:w="3400"/>
      </w:tblGrid>
      <w:tr w:rsidR="0005681A" w:rsidRPr="0090208D" w14:paraId="60F0DF0F" w14:textId="77777777" w:rsidTr="007232DD">
        <w:trPr>
          <w:cantSplit/>
          <w:tblCellSpacing w:w="0" w:type="dxa"/>
        </w:trPr>
        <w:tc>
          <w:tcPr>
            <w:tcW w:w="4999" w:type="pct"/>
            <w:gridSpan w:val="5"/>
            <w:tcBorders>
              <w:top w:val="outset" w:sz="6" w:space="0" w:color="auto"/>
              <w:left w:val="outset" w:sz="6" w:space="0" w:color="auto"/>
              <w:bottom w:val="outset" w:sz="6" w:space="0" w:color="auto"/>
              <w:right w:val="outset" w:sz="6" w:space="0" w:color="auto"/>
            </w:tcBorders>
            <w:hideMark/>
          </w:tcPr>
          <w:p w14:paraId="4C7934F1" w14:textId="77777777" w:rsidR="0005681A" w:rsidRPr="0090208D" w:rsidRDefault="0005681A" w:rsidP="00B97D6A">
            <w:pPr>
              <w:spacing w:after="0" w:line="240" w:lineRule="auto"/>
              <w:rPr>
                <w:rFonts w:eastAsia="Times New Roman" w:cs="Times New Roman"/>
                <w:color w:val="000000"/>
                <w:lang w:eastAsia="en-GB"/>
              </w:rPr>
            </w:pPr>
            <w:r w:rsidRPr="0090208D">
              <w:rPr>
                <w:rFonts w:eastAsia="Times New Roman" w:cs="Times New Roman"/>
                <w:b/>
                <w:bCs/>
                <w:color w:val="000000"/>
                <w:lang w:eastAsia="en-GB"/>
              </w:rPr>
              <w:lastRenderedPageBreak/>
              <w:t>Action Plan 2: Improving</w:t>
            </w:r>
            <w:r>
              <w:rPr>
                <w:rFonts w:eastAsia="Times New Roman" w:cs="Times New Roman"/>
                <w:b/>
                <w:bCs/>
                <w:color w:val="000000"/>
                <w:lang w:eastAsia="en-GB"/>
              </w:rPr>
              <w:t xml:space="preserve"> </w:t>
            </w:r>
            <w:r w:rsidRPr="0090208D">
              <w:rPr>
                <w:rFonts w:eastAsia="Times New Roman" w:cs="Times New Roman"/>
                <w:b/>
                <w:bCs/>
                <w:color w:val="000000"/>
                <w:lang w:eastAsia="en-GB"/>
              </w:rPr>
              <w:t>Written Information and signage</w:t>
            </w:r>
          </w:p>
        </w:tc>
      </w:tr>
      <w:tr w:rsidR="00996058" w:rsidRPr="0090208D" w14:paraId="0F867CA8" w14:textId="77777777" w:rsidTr="007232DD">
        <w:trPr>
          <w:cantSplit/>
          <w:tblCellSpacing w:w="0" w:type="dxa"/>
        </w:trPr>
        <w:tc>
          <w:tcPr>
            <w:tcW w:w="971" w:type="pct"/>
            <w:tcBorders>
              <w:top w:val="outset" w:sz="6" w:space="0" w:color="auto"/>
              <w:left w:val="outset" w:sz="6" w:space="0" w:color="auto"/>
              <w:bottom w:val="outset" w:sz="6" w:space="0" w:color="auto"/>
              <w:right w:val="outset" w:sz="6" w:space="0" w:color="auto"/>
            </w:tcBorders>
            <w:hideMark/>
          </w:tcPr>
          <w:p w14:paraId="13AA36AB" w14:textId="77777777" w:rsidR="00996058" w:rsidRPr="0090208D" w:rsidRDefault="00996058"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TARGET</w:t>
            </w:r>
          </w:p>
        </w:tc>
        <w:tc>
          <w:tcPr>
            <w:tcW w:w="910" w:type="pct"/>
            <w:tcBorders>
              <w:top w:val="outset" w:sz="6" w:space="0" w:color="auto"/>
              <w:left w:val="outset" w:sz="6" w:space="0" w:color="auto"/>
              <w:bottom w:val="outset" w:sz="6" w:space="0" w:color="auto"/>
              <w:right w:val="outset" w:sz="6" w:space="0" w:color="auto"/>
            </w:tcBorders>
            <w:hideMark/>
          </w:tcPr>
          <w:p w14:paraId="03FFE709" w14:textId="77777777" w:rsidR="00996058" w:rsidRPr="0090208D" w:rsidRDefault="00996058"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STRATEGIES</w:t>
            </w:r>
          </w:p>
        </w:tc>
        <w:tc>
          <w:tcPr>
            <w:tcW w:w="975" w:type="pct"/>
            <w:tcBorders>
              <w:top w:val="outset" w:sz="6" w:space="0" w:color="auto"/>
              <w:left w:val="outset" w:sz="6" w:space="0" w:color="auto"/>
              <w:bottom w:val="outset" w:sz="6" w:space="0" w:color="auto"/>
              <w:right w:val="outset" w:sz="6" w:space="0" w:color="auto"/>
            </w:tcBorders>
            <w:hideMark/>
          </w:tcPr>
          <w:p w14:paraId="0B4EFE7E" w14:textId="77777777" w:rsidR="00996058" w:rsidRPr="0090208D" w:rsidRDefault="00996058"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OUTCOME</w:t>
            </w:r>
          </w:p>
        </w:tc>
        <w:tc>
          <w:tcPr>
            <w:tcW w:w="585" w:type="pct"/>
            <w:tcBorders>
              <w:top w:val="outset" w:sz="6" w:space="0" w:color="auto"/>
              <w:left w:val="outset" w:sz="6" w:space="0" w:color="auto"/>
              <w:bottom w:val="outset" w:sz="6" w:space="0" w:color="auto"/>
              <w:right w:val="outset" w:sz="6" w:space="0" w:color="auto"/>
            </w:tcBorders>
            <w:hideMark/>
          </w:tcPr>
          <w:p w14:paraId="7085E06B" w14:textId="77777777" w:rsidR="00996058" w:rsidRPr="0090208D" w:rsidRDefault="00996058"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TIME SCALE</w:t>
            </w:r>
          </w:p>
        </w:tc>
        <w:tc>
          <w:tcPr>
            <w:tcW w:w="1559" w:type="pct"/>
            <w:tcBorders>
              <w:top w:val="outset" w:sz="6" w:space="0" w:color="auto"/>
              <w:left w:val="outset" w:sz="6" w:space="0" w:color="auto"/>
              <w:bottom w:val="outset" w:sz="6" w:space="0" w:color="auto"/>
              <w:right w:val="outset" w:sz="6" w:space="0" w:color="auto"/>
            </w:tcBorders>
            <w:hideMark/>
          </w:tcPr>
          <w:p w14:paraId="5AFF4EFF" w14:textId="77777777" w:rsidR="00996058" w:rsidRPr="0090208D" w:rsidRDefault="00996058" w:rsidP="00B97D6A">
            <w:pPr>
              <w:spacing w:after="0" w:line="240" w:lineRule="auto"/>
              <w:jc w:val="center"/>
              <w:rPr>
                <w:rFonts w:eastAsia="Times New Roman" w:cs="Times New Roman"/>
                <w:color w:val="000000"/>
                <w:lang w:eastAsia="en-GB"/>
              </w:rPr>
            </w:pPr>
            <w:r w:rsidRPr="0090208D">
              <w:rPr>
                <w:rFonts w:eastAsia="Times New Roman" w:cs="Times New Roman"/>
                <w:color w:val="000000"/>
                <w:lang w:eastAsia="en-GB"/>
              </w:rPr>
              <w:t>GOALS ACHIEVED</w:t>
            </w:r>
          </w:p>
        </w:tc>
      </w:tr>
      <w:tr w:rsidR="00996058" w:rsidRPr="0090208D" w14:paraId="289657E1" w14:textId="77777777" w:rsidTr="007232DD">
        <w:trPr>
          <w:cantSplit/>
          <w:tblCellSpacing w:w="0" w:type="dxa"/>
        </w:trPr>
        <w:tc>
          <w:tcPr>
            <w:tcW w:w="971" w:type="pct"/>
            <w:tcBorders>
              <w:top w:val="outset" w:sz="6" w:space="0" w:color="auto"/>
              <w:left w:val="outset" w:sz="6" w:space="0" w:color="auto"/>
              <w:bottom w:val="outset" w:sz="6" w:space="0" w:color="auto"/>
              <w:right w:val="outset" w:sz="6" w:space="0" w:color="auto"/>
            </w:tcBorders>
            <w:hideMark/>
          </w:tcPr>
          <w:p w14:paraId="356901B6"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Written material for pupils available in alternative formats</w:t>
            </w:r>
          </w:p>
        </w:tc>
        <w:tc>
          <w:tcPr>
            <w:tcW w:w="910" w:type="pct"/>
            <w:tcBorders>
              <w:top w:val="outset" w:sz="6" w:space="0" w:color="auto"/>
              <w:left w:val="outset" w:sz="6" w:space="0" w:color="auto"/>
              <w:bottom w:val="outset" w:sz="6" w:space="0" w:color="auto"/>
              <w:right w:val="outset" w:sz="6" w:space="0" w:color="auto"/>
            </w:tcBorders>
            <w:hideMark/>
          </w:tcPr>
          <w:p w14:paraId="1873844D"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Research services available through the LA/ Feeder secondary schools and Extended School project for converting written information (including signage) into</w:t>
            </w:r>
            <w:r w:rsidRPr="00B0721D">
              <w:rPr>
                <w:rFonts w:eastAsia="Times New Roman" w:cs="Times New Roman"/>
                <w:lang w:eastAsia="en-GB"/>
              </w:rPr>
              <w:br/>
              <w:t>alternative formats </w:t>
            </w:r>
          </w:p>
        </w:tc>
        <w:tc>
          <w:tcPr>
            <w:tcW w:w="975" w:type="pct"/>
            <w:tcBorders>
              <w:top w:val="outset" w:sz="6" w:space="0" w:color="auto"/>
              <w:left w:val="outset" w:sz="6" w:space="0" w:color="auto"/>
              <w:bottom w:val="outset" w:sz="6" w:space="0" w:color="auto"/>
              <w:right w:val="outset" w:sz="6" w:space="0" w:color="auto"/>
            </w:tcBorders>
            <w:hideMark/>
          </w:tcPr>
          <w:p w14:paraId="22A74801"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Able to provide written information in different formats as and when required for individual purposes.</w:t>
            </w:r>
          </w:p>
        </w:tc>
        <w:tc>
          <w:tcPr>
            <w:tcW w:w="585" w:type="pct"/>
            <w:tcBorders>
              <w:top w:val="outset" w:sz="6" w:space="0" w:color="auto"/>
              <w:left w:val="outset" w:sz="6" w:space="0" w:color="auto"/>
              <w:bottom w:val="outset" w:sz="6" w:space="0" w:color="auto"/>
              <w:right w:val="outset" w:sz="6" w:space="0" w:color="auto"/>
            </w:tcBorders>
            <w:hideMark/>
          </w:tcPr>
          <w:p w14:paraId="06821387" w14:textId="2EAFC6DC"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Appropriate improvement ongoing.</w:t>
            </w:r>
          </w:p>
        </w:tc>
        <w:tc>
          <w:tcPr>
            <w:tcW w:w="1559" w:type="pct"/>
            <w:tcBorders>
              <w:top w:val="outset" w:sz="6" w:space="0" w:color="auto"/>
              <w:left w:val="outset" w:sz="6" w:space="0" w:color="auto"/>
              <w:bottom w:val="outset" w:sz="6" w:space="0" w:color="auto"/>
              <w:right w:val="outset" w:sz="6" w:space="0" w:color="auto"/>
            </w:tcBorders>
            <w:hideMark/>
          </w:tcPr>
          <w:p w14:paraId="4733C842"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 xml:space="preserve">Adjustments have been made for specific children.  </w:t>
            </w:r>
          </w:p>
        </w:tc>
      </w:tr>
      <w:tr w:rsidR="00996058" w:rsidRPr="0090208D" w14:paraId="59C10CCC" w14:textId="77777777" w:rsidTr="007232DD">
        <w:trPr>
          <w:cantSplit/>
          <w:tblCellSpacing w:w="0" w:type="dxa"/>
        </w:trPr>
        <w:tc>
          <w:tcPr>
            <w:tcW w:w="971" w:type="pct"/>
            <w:tcBorders>
              <w:top w:val="outset" w:sz="6" w:space="0" w:color="auto"/>
              <w:left w:val="outset" w:sz="6" w:space="0" w:color="auto"/>
              <w:bottom w:val="outset" w:sz="6" w:space="0" w:color="auto"/>
              <w:right w:val="outset" w:sz="6" w:space="0" w:color="auto"/>
            </w:tcBorders>
            <w:hideMark/>
          </w:tcPr>
          <w:p w14:paraId="2AB62CA7"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 xml:space="preserve">Make available school prospectus, newsletters and other information for parents in alternative formats. </w:t>
            </w:r>
          </w:p>
        </w:tc>
        <w:tc>
          <w:tcPr>
            <w:tcW w:w="910" w:type="pct"/>
            <w:tcBorders>
              <w:top w:val="outset" w:sz="6" w:space="0" w:color="auto"/>
              <w:left w:val="outset" w:sz="6" w:space="0" w:color="auto"/>
              <w:bottom w:val="outset" w:sz="6" w:space="0" w:color="auto"/>
              <w:right w:val="outset" w:sz="6" w:space="0" w:color="auto"/>
            </w:tcBorders>
            <w:hideMark/>
          </w:tcPr>
          <w:p w14:paraId="29DBDB4F"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Review all current school publications and promote the availability in different formats for those that require it (</w:t>
            </w:r>
            <w:proofErr w:type="spellStart"/>
            <w:r w:rsidRPr="00B0721D">
              <w:rPr>
                <w:rFonts w:eastAsia="Times New Roman" w:cs="Times New Roman"/>
                <w:lang w:eastAsia="en-GB"/>
              </w:rPr>
              <w:t>e.g</w:t>
            </w:r>
            <w:proofErr w:type="spellEnd"/>
            <w:r w:rsidRPr="00B0721D">
              <w:rPr>
                <w:rFonts w:eastAsia="Times New Roman" w:cs="Times New Roman"/>
                <w:lang w:eastAsia="en-GB"/>
              </w:rPr>
              <w:t xml:space="preserve"> larger text etc) </w:t>
            </w:r>
          </w:p>
        </w:tc>
        <w:tc>
          <w:tcPr>
            <w:tcW w:w="975" w:type="pct"/>
            <w:tcBorders>
              <w:top w:val="outset" w:sz="6" w:space="0" w:color="auto"/>
              <w:left w:val="outset" w:sz="6" w:space="0" w:color="auto"/>
              <w:bottom w:val="outset" w:sz="6" w:space="0" w:color="auto"/>
              <w:right w:val="outset" w:sz="6" w:space="0" w:color="auto"/>
            </w:tcBorders>
            <w:hideMark/>
          </w:tcPr>
          <w:p w14:paraId="72793AF7"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All school information available for all.</w:t>
            </w:r>
          </w:p>
        </w:tc>
        <w:tc>
          <w:tcPr>
            <w:tcW w:w="585" w:type="pct"/>
            <w:tcBorders>
              <w:top w:val="outset" w:sz="6" w:space="0" w:color="auto"/>
              <w:left w:val="outset" w:sz="6" w:space="0" w:color="auto"/>
              <w:bottom w:val="outset" w:sz="6" w:space="0" w:color="auto"/>
              <w:right w:val="outset" w:sz="6" w:space="0" w:color="auto"/>
            </w:tcBorders>
            <w:hideMark/>
          </w:tcPr>
          <w:p w14:paraId="2FD80AB2"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Ongoing</w:t>
            </w:r>
          </w:p>
        </w:tc>
        <w:tc>
          <w:tcPr>
            <w:tcW w:w="1559" w:type="pct"/>
            <w:tcBorders>
              <w:top w:val="outset" w:sz="6" w:space="0" w:color="auto"/>
              <w:left w:val="outset" w:sz="6" w:space="0" w:color="auto"/>
              <w:bottom w:val="outset" w:sz="6" w:space="0" w:color="auto"/>
              <w:right w:val="outset" w:sz="6" w:space="0" w:color="auto"/>
            </w:tcBorders>
            <w:hideMark/>
          </w:tcPr>
          <w:p w14:paraId="0E1F16F9" w14:textId="77777777" w:rsidR="00996058" w:rsidRPr="00B0721D" w:rsidRDefault="00996058" w:rsidP="00B97D6A">
            <w:pPr>
              <w:spacing w:after="0" w:line="240" w:lineRule="auto"/>
              <w:rPr>
                <w:rFonts w:eastAsia="Times New Roman" w:cs="Times New Roman"/>
                <w:lang w:eastAsia="en-GB"/>
              </w:rPr>
            </w:pPr>
          </w:p>
        </w:tc>
      </w:tr>
      <w:tr w:rsidR="00996058" w:rsidRPr="0090208D" w14:paraId="6D2A3F0E" w14:textId="77777777" w:rsidTr="007232DD">
        <w:trPr>
          <w:cantSplit/>
          <w:tblCellSpacing w:w="0" w:type="dxa"/>
        </w:trPr>
        <w:tc>
          <w:tcPr>
            <w:tcW w:w="971" w:type="pct"/>
            <w:tcBorders>
              <w:top w:val="outset" w:sz="6" w:space="0" w:color="auto"/>
              <w:left w:val="outset" w:sz="6" w:space="0" w:color="auto"/>
              <w:bottom w:val="outset" w:sz="6" w:space="0" w:color="auto"/>
              <w:right w:val="outset" w:sz="6" w:space="0" w:color="auto"/>
            </w:tcBorders>
            <w:hideMark/>
          </w:tcPr>
          <w:p w14:paraId="5E14CCBE"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Signs clear and helpful to all users</w:t>
            </w:r>
          </w:p>
        </w:tc>
        <w:tc>
          <w:tcPr>
            <w:tcW w:w="910" w:type="pct"/>
            <w:tcBorders>
              <w:top w:val="outset" w:sz="6" w:space="0" w:color="auto"/>
              <w:left w:val="outset" w:sz="6" w:space="0" w:color="auto"/>
              <w:bottom w:val="outset" w:sz="6" w:space="0" w:color="auto"/>
              <w:right w:val="outset" w:sz="6" w:space="0" w:color="auto"/>
            </w:tcBorders>
            <w:hideMark/>
          </w:tcPr>
          <w:p w14:paraId="5EFF7EAC"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 xml:space="preserve">Improve signage for all both internally and externally. </w:t>
            </w:r>
          </w:p>
        </w:tc>
        <w:tc>
          <w:tcPr>
            <w:tcW w:w="975" w:type="pct"/>
            <w:tcBorders>
              <w:top w:val="outset" w:sz="6" w:space="0" w:color="auto"/>
              <w:left w:val="outset" w:sz="6" w:space="0" w:color="auto"/>
              <w:bottom w:val="outset" w:sz="6" w:space="0" w:color="auto"/>
              <w:right w:val="outset" w:sz="6" w:space="0" w:color="auto"/>
            </w:tcBorders>
            <w:hideMark/>
          </w:tcPr>
          <w:p w14:paraId="0AAB6AAC"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Signs in and around school give clear guidance to all children, staff and visitors </w:t>
            </w:r>
          </w:p>
        </w:tc>
        <w:tc>
          <w:tcPr>
            <w:tcW w:w="585" w:type="pct"/>
            <w:tcBorders>
              <w:top w:val="outset" w:sz="6" w:space="0" w:color="auto"/>
              <w:left w:val="outset" w:sz="6" w:space="0" w:color="auto"/>
              <w:bottom w:val="outset" w:sz="6" w:space="0" w:color="auto"/>
              <w:right w:val="outset" w:sz="6" w:space="0" w:color="auto"/>
            </w:tcBorders>
            <w:hideMark/>
          </w:tcPr>
          <w:p w14:paraId="6D280852"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Ongoing</w:t>
            </w:r>
          </w:p>
        </w:tc>
        <w:tc>
          <w:tcPr>
            <w:tcW w:w="1559" w:type="pct"/>
            <w:tcBorders>
              <w:top w:val="outset" w:sz="6" w:space="0" w:color="auto"/>
              <w:left w:val="outset" w:sz="6" w:space="0" w:color="auto"/>
              <w:bottom w:val="outset" w:sz="6" w:space="0" w:color="auto"/>
              <w:right w:val="outset" w:sz="6" w:space="0" w:color="auto"/>
            </w:tcBorders>
            <w:hideMark/>
          </w:tcPr>
          <w:p w14:paraId="33D428B4"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Multi lingual text available in key areas of the school building</w:t>
            </w:r>
          </w:p>
        </w:tc>
      </w:tr>
      <w:tr w:rsidR="00996058" w:rsidRPr="0090208D" w14:paraId="6F8455AB" w14:textId="77777777" w:rsidTr="007232DD">
        <w:trPr>
          <w:cantSplit/>
          <w:tblCellSpacing w:w="0" w:type="dxa"/>
        </w:trPr>
        <w:tc>
          <w:tcPr>
            <w:tcW w:w="971" w:type="pct"/>
            <w:tcBorders>
              <w:top w:val="outset" w:sz="6" w:space="0" w:color="auto"/>
              <w:left w:val="outset" w:sz="6" w:space="0" w:color="auto"/>
              <w:bottom w:val="outset" w:sz="6" w:space="0" w:color="auto"/>
              <w:right w:val="outset" w:sz="6" w:space="0" w:color="auto"/>
            </w:tcBorders>
            <w:hideMark/>
          </w:tcPr>
          <w:p w14:paraId="08C1E8BC"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Emergency exit procedures</w:t>
            </w:r>
          </w:p>
        </w:tc>
        <w:tc>
          <w:tcPr>
            <w:tcW w:w="910" w:type="pct"/>
            <w:tcBorders>
              <w:top w:val="outset" w:sz="6" w:space="0" w:color="auto"/>
              <w:left w:val="outset" w:sz="6" w:space="0" w:color="auto"/>
              <w:bottom w:val="outset" w:sz="6" w:space="0" w:color="auto"/>
              <w:right w:val="outset" w:sz="6" w:space="0" w:color="auto"/>
            </w:tcBorders>
            <w:hideMark/>
          </w:tcPr>
          <w:p w14:paraId="120A3676"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Review existing provision.</w:t>
            </w:r>
          </w:p>
        </w:tc>
        <w:tc>
          <w:tcPr>
            <w:tcW w:w="975" w:type="pct"/>
            <w:tcBorders>
              <w:top w:val="outset" w:sz="6" w:space="0" w:color="auto"/>
              <w:left w:val="outset" w:sz="6" w:space="0" w:color="auto"/>
              <w:bottom w:val="outset" w:sz="6" w:space="0" w:color="auto"/>
              <w:right w:val="outset" w:sz="6" w:space="0" w:color="auto"/>
            </w:tcBorders>
            <w:hideMark/>
          </w:tcPr>
          <w:p w14:paraId="2CD80F41"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Procedures in place and conforming to current H&amp;S policies and procedures </w:t>
            </w:r>
          </w:p>
        </w:tc>
        <w:tc>
          <w:tcPr>
            <w:tcW w:w="585" w:type="pct"/>
            <w:tcBorders>
              <w:top w:val="outset" w:sz="6" w:space="0" w:color="auto"/>
              <w:left w:val="outset" w:sz="6" w:space="0" w:color="auto"/>
              <w:bottom w:val="outset" w:sz="6" w:space="0" w:color="auto"/>
              <w:right w:val="outset" w:sz="6" w:space="0" w:color="auto"/>
            </w:tcBorders>
            <w:hideMark/>
          </w:tcPr>
          <w:p w14:paraId="77CE07E7"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Ongoing</w:t>
            </w:r>
          </w:p>
        </w:tc>
        <w:tc>
          <w:tcPr>
            <w:tcW w:w="1559" w:type="pct"/>
            <w:tcBorders>
              <w:top w:val="outset" w:sz="6" w:space="0" w:color="auto"/>
              <w:left w:val="outset" w:sz="6" w:space="0" w:color="auto"/>
              <w:bottom w:val="outset" w:sz="6" w:space="0" w:color="auto"/>
              <w:right w:val="outset" w:sz="6" w:space="0" w:color="auto"/>
            </w:tcBorders>
            <w:hideMark/>
          </w:tcPr>
          <w:p w14:paraId="36121A36" w14:textId="77777777" w:rsidR="00996058" w:rsidRPr="00B0721D" w:rsidRDefault="00996058" w:rsidP="00B97D6A">
            <w:pPr>
              <w:spacing w:after="0" w:line="240" w:lineRule="auto"/>
              <w:rPr>
                <w:rFonts w:eastAsia="Times New Roman" w:cs="Times New Roman"/>
                <w:lang w:eastAsia="en-GB"/>
              </w:rPr>
            </w:pPr>
            <w:r w:rsidRPr="00B0721D">
              <w:rPr>
                <w:rFonts w:eastAsia="Times New Roman" w:cs="Times New Roman"/>
                <w:lang w:eastAsia="en-GB"/>
              </w:rPr>
              <w:t>‘</w:t>
            </w:r>
            <w:proofErr w:type="spellStart"/>
            <w:r w:rsidRPr="00B0721D">
              <w:rPr>
                <w:rFonts w:eastAsia="Times New Roman" w:cs="Times New Roman"/>
                <w:lang w:eastAsia="en-GB"/>
              </w:rPr>
              <w:t>Evac+Chairs</w:t>
            </w:r>
            <w:proofErr w:type="spellEnd"/>
            <w:r w:rsidRPr="00B0721D">
              <w:rPr>
                <w:rFonts w:eastAsia="Times New Roman" w:cs="Times New Roman"/>
                <w:lang w:eastAsia="en-GB"/>
              </w:rPr>
              <w:t xml:space="preserve">’ are stationed at the top of each staircase in the main building for use with children who may need support with exiting down the stairs in an emergency evacuation/fire alarm.  Key SLT members are trained to use the equipment safely.  </w:t>
            </w:r>
          </w:p>
        </w:tc>
      </w:tr>
    </w:tbl>
    <w:p w14:paraId="239519B1" w14:textId="77777777" w:rsidR="004C72E3" w:rsidRDefault="004C72E3" w:rsidP="00B97D6A">
      <w:pPr>
        <w:spacing w:after="0" w:line="240" w:lineRule="auto"/>
        <w:rPr>
          <w:rFonts w:eastAsia="Times New Roman" w:cs="Times New Roman"/>
          <w:b/>
          <w:bCs/>
          <w:color w:val="000000"/>
          <w:lang w:eastAsia="en-GB"/>
        </w:rPr>
      </w:pPr>
    </w:p>
    <w:p w14:paraId="42D768F9" w14:textId="2A0753F3" w:rsidR="00A40FF1" w:rsidRDefault="00A40FF1" w:rsidP="00B97D6A">
      <w:pPr>
        <w:spacing w:after="0" w:line="240" w:lineRule="auto"/>
        <w:rPr>
          <w:rFonts w:eastAsia="Times New Roman" w:cs="Times New Roman"/>
          <w:b/>
          <w:bCs/>
          <w:color w:val="000000"/>
          <w:lang w:eastAsia="en-GB"/>
        </w:rPr>
      </w:pPr>
      <w:r w:rsidRPr="0090208D">
        <w:rPr>
          <w:rFonts w:eastAsia="Times New Roman" w:cs="Times New Roman"/>
          <w:b/>
          <w:bCs/>
          <w:color w:val="000000"/>
          <w:lang w:eastAsia="en-GB"/>
        </w:rPr>
        <w:t>Management of the Plan</w:t>
      </w:r>
    </w:p>
    <w:p w14:paraId="762C510A" w14:textId="1D2DDC94" w:rsidR="004C72E3" w:rsidRDefault="004C72E3" w:rsidP="00B97D6A">
      <w:pPr>
        <w:spacing w:after="0" w:line="240" w:lineRule="auto"/>
        <w:rPr>
          <w:rFonts w:eastAsia="Times New Roman" w:cs="Times New Roman"/>
          <w:color w:val="000000"/>
          <w:lang w:eastAsia="en-GB"/>
        </w:rPr>
      </w:pPr>
    </w:p>
    <w:p w14:paraId="0373DBA2" w14:textId="77777777" w:rsidR="004C72E3" w:rsidRPr="0090208D" w:rsidRDefault="004C72E3" w:rsidP="00B97D6A">
      <w:pPr>
        <w:spacing w:after="0" w:line="240" w:lineRule="auto"/>
        <w:rPr>
          <w:rFonts w:eastAsia="Times New Roman" w:cs="Times New Roman"/>
          <w:color w:val="000000"/>
          <w:lang w:eastAsia="en-GB"/>
        </w:rPr>
      </w:pPr>
    </w:p>
    <w:p w14:paraId="5CE2E901" w14:textId="7596BDF0" w:rsidR="00A40FF1" w:rsidRPr="0090208D" w:rsidRDefault="00A40FF1" w:rsidP="00B97D6A">
      <w:pPr>
        <w:numPr>
          <w:ilvl w:val="0"/>
          <w:numId w:val="10"/>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The governors will be responsible for the strategic direction of the School’s Accessibility Plan. </w:t>
      </w:r>
    </w:p>
    <w:p w14:paraId="0811AF52" w14:textId="77777777" w:rsidR="00A40FF1" w:rsidRPr="0090208D" w:rsidRDefault="00A40FF1" w:rsidP="00B97D6A">
      <w:pPr>
        <w:numPr>
          <w:ilvl w:val="0"/>
          <w:numId w:val="10"/>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The governors will be responsible for obtaining and allocating the funds needed to implement the priorities in the plan. </w:t>
      </w:r>
    </w:p>
    <w:p w14:paraId="297F9C1B" w14:textId="046B9427" w:rsidR="00A40FF1" w:rsidRPr="0090208D" w:rsidRDefault="00A40FF1" w:rsidP="00B97D6A">
      <w:pPr>
        <w:numPr>
          <w:ilvl w:val="0"/>
          <w:numId w:val="10"/>
        </w:numPr>
        <w:spacing w:after="0" w:line="240" w:lineRule="auto"/>
        <w:rPr>
          <w:rFonts w:eastAsia="Times New Roman" w:cs="Times New Roman"/>
          <w:color w:val="000000"/>
          <w:lang w:eastAsia="en-GB"/>
        </w:rPr>
      </w:pPr>
      <w:r w:rsidRPr="0090208D">
        <w:rPr>
          <w:rFonts w:eastAsia="Times New Roman" w:cs="Times New Roman"/>
          <w:color w:val="000000"/>
          <w:lang w:eastAsia="en-GB"/>
        </w:rPr>
        <w:t xml:space="preserve">The Headteacher </w:t>
      </w:r>
      <w:r w:rsidRPr="007232DD">
        <w:rPr>
          <w:rFonts w:eastAsia="Times New Roman" w:cs="Times New Roman"/>
          <w:lang w:eastAsia="en-GB"/>
        </w:rPr>
        <w:t xml:space="preserve">and </w:t>
      </w:r>
      <w:r w:rsidR="00CB3B5C" w:rsidRPr="007232DD">
        <w:rPr>
          <w:rFonts w:eastAsia="Times New Roman" w:cs="Times New Roman"/>
          <w:lang w:eastAsia="en-GB"/>
        </w:rPr>
        <w:t xml:space="preserve">Inclusion Leader </w:t>
      </w:r>
      <w:r w:rsidRPr="007232DD">
        <w:rPr>
          <w:rFonts w:eastAsia="Times New Roman" w:cs="Times New Roman"/>
          <w:lang w:eastAsia="en-GB"/>
        </w:rPr>
        <w:t xml:space="preserve">will </w:t>
      </w:r>
      <w:r w:rsidRPr="0090208D">
        <w:rPr>
          <w:rFonts w:eastAsia="Times New Roman" w:cs="Times New Roman"/>
          <w:color w:val="000000"/>
          <w:lang w:eastAsia="en-GB"/>
        </w:rPr>
        <w:t xml:space="preserve">be responsible for the </w:t>
      </w:r>
      <w:r w:rsidR="007232DD" w:rsidRPr="0090208D">
        <w:rPr>
          <w:rFonts w:eastAsia="Times New Roman" w:cs="Times New Roman"/>
          <w:color w:val="000000"/>
          <w:lang w:eastAsia="en-GB"/>
        </w:rPr>
        <w:t>plan’s</w:t>
      </w:r>
      <w:r w:rsidRPr="0090208D">
        <w:rPr>
          <w:rFonts w:eastAsia="Times New Roman" w:cs="Times New Roman"/>
          <w:color w:val="000000"/>
          <w:lang w:eastAsia="en-GB"/>
        </w:rPr>
        <w:t xml:space="preserve"> day to day implementation. </w:t>
      </w:r>
    </w:p>
    <w:p w14:paraId="76495E83" w14:textId="7B58FB6C" w:rsidR="009D574D" w:rsidRPr="0090208D" w:rsidRDefault="004C72E3" w:rsidP="00B97D6A">
      <w:pPr>
        <w:pStyle w:val="ListParagraph"/>
        <w:spacing w:after="0" w:line="240" w:lineRule="auto"/>
        <w:ind w:left="2160"/>
      </w:pPr>
    </w:p>
    <w:sectPr w:rsidR="009D574D" w:rsidRPr="0090208D" w:rsidSect="0005681A">
      <w:type w:val="continuous"/>
      <w:pgSz w:w="11906" w:h="16838"/>
      <w:pgMar w:top="851" w:right="1276"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E4BB2" w14:textId="77777777" w:rsidR="008D01AA" w:rsidRDefault="008D01AA" w:rsidP="00E62B20">
      <w:pPr>
        <w:spacing w:after="0" w:line="240" w:lineRule="auto"/>
      </w:pPr>
      <w:r>
        <w:separator/>
      </w:r>
    </w:p>
  </w:endnote>
  <w:endnote w:type="continuationSeparator" w:id="0">
    <w:p w14:paraId="551BC613" w14:textId="77777777" w:rsidR="008D01AA" w:rsidRDefault="008D01AA" w:rsidP="00E6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3ECA" w14:textId="77777777" w:rsidR="008D01AA" w:rsidRDefault="008D01AA" w:rsidP="00E62B20">
      <w:pPr>
        <w:spacing w:after="0" w:line="240" w:lineRule="auto"/>
      </w:pPr>
      <w:r>
        <w:separator/>
      </w:r>
    </w:p>
  </w:footnote>
  <w:footnote w:type="continuationSeparator" w:id="0">
    <w:p w14:paraId="6EEF0932" w14:textId="77777777" w:rsidR="008D01AA" w:rsidRDefault="008D01AA" w:rsidP="00E62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3480"/>
    <w:multiLevelType w:val="hybridMultilevel"/>
    <w:tmpl w:val="C28A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F5F90"/>
    <w:multiLevelType w:val="multilevel"/>
    <w:tmpl w:val="AC96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4842FA"/>
    <w:multiLevelType w:val="multilevel"/>
    <w:tmpl w:val="4C4A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0437C"/>
    <w:multiLevelType w:val="multilevel"/>
    <w:tmpl w:val="4BD0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EF76D2"/>
    <w:multiLevelType w:val="multilevel"/>
    <w:tmpl w:val="62DA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4416D4"/>
    <w:multiLevelType w:val="multilevel"/>
    <w:tmpl w:val="EDD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4F18D7"/>
    <w:multiLevelType w:val="multilevel"/>
    <w:tmpl w:val="380A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6F6A8B"/>
    <w:multiLevelType w:val="multilevel"/>
    <w:tmpl w:val="4CDA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9D486E"/>
    <w:multiLevelType w:val="multilevel"/>
    <w:tmpl w:val="ADE4A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5"/>
  </w:num>
  <w:num w:numId="5">
    <w:abstractNumId w:val="3"/>
  </w:num>
  <w:num w:numId="6">
    <w:abstractNumId w:val="4"/>
  </w:num>
  <w:num w:numId="7">
    <w:abstractNumId w:val="7"/>
  </w:num>
  <w:num w:numId="8">
    <w:abstractNumId w:val="9"/>
  </w:num>
  <w:num w:numId="9">
    <w:abstractNumId w:val="0"/>
    <w:lvlOverride w:ilvl="0"/>
    <w:lvlOverride w:ilvl="1">
      <w:startOverride w:val="6"/>
    </w:lvlOverride>
    <w:lvlOverride w:ilvl="2"/>
    <w:lvlOverride w:ilvl="3"/>
    <w:lvlOverride w:ilvl="4"/>
    <w:lvlOverride w:ilvl="5"/>
    <w:lvlOverride w:ilvl="6"/>
    <w:lvlOverride w:ilvl="7"/>
    <w:lvlOverride w:ilv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D3"/>
    <w:rsid w:val="00046FBB"/>
    <w:rsid w:val="000530F2"/>
    <w:rsid w:val="0005681A"/>
    <w:rsid w:val="00080DA4"/>
    <w:rsid w:val="001150EC"/>
    <w:rsid w:val="00165DC8"/>
    <w:rsid w:val="00233DF1"/>
    <w:rsid w:val="00260293"/>
    <w:rsid w:val="002C3395"/>
    <w:rsid w:val="002C3BCD"/>
    <w:rsid w:val="0032569D"/>
    <w:rsid w:val="003B32B8"/>
    <w:rsid w:val="004565E4"/>
    <w:rsid w:val="004C72E3"/>
    <w:rsid w:val="00561C6C"/>
    <w:rsid w:val="00562D26"/>
    <w:rsid w:val="00607D9E"/>
    <w:rsid w:val="0066671C"/>
    <w:rsid w:val="007232DD"/>
    <w:rsid w:val="00740E55"/>
    <w:rsid w:val="007D45AF"/>
    <w:rsid w:val="0084109E"/>
    <w:rsid w:val="008633CC"/>
    <w:rsid w:val="008776AC"/>
    <w:rsid w:val="008D01AA"/>
    <w:rsid w:val="0090208D"/>
    <w:rsid w:val="009240BC"/>
    <w:rsid w:val="009638D2"/>
    <w:rsid w:val="00967BA7"/>
    <w:rsid w:val="00996058"/>
    <w:rsid w:val="00A00A60"/>
    <w:rsid w:val="00A22ECD"/>
    <w:rsid w:val="00A40FF1"/>
    <w:rsid w:val="00A55710"/>
    <w:rsid w:val="00A647F4"/>
    <w:rsid w:val="00A9161E"/>
    <w:rsid w:val="00AF1A60"/>
    <w:rsid w:val="00B0721D"/>
    <w:rsid w:val="00B63FA8"/>
    <w:rsid w:val="00B97D6A"/>
    <w:rsid w:val="00BA4E33"/>
    <w:rsid w:val="00BE4689"/>
    <w:rsid w:val="00C354DF"/>
    <w:rsid w:val="00C466EF"/>
    <w:rsid w:val="00C5671E"/>
    <w:rsid w:val="00CB3B5C"/>
    <w:rsid w:val="00CD1CC4"/>
    <w:rsid w:val="00D27414"/>
    <w:rsid w:val="00D53A5B"/>
    <w:rsid w:val="00D80C77"/>
    <w:rsid w:val="00D96A8E"/>
    <w:rsid w:val="00DA047E"/>
    <w:rsid w:val="00E107D3"/>
    <w:rsid w:val="00E62B20"/>
    <w:rsid w:val="00E70D6E"/>
    <w:rsid w:val="00E76B9C"/>
    <w:rsid w:val="00ED1121"/>
    <w:rsid w:val="00F0698A"/>
    <w:rsid w:val="00FE3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3FDA57"/>
  <w15:docId w15:val="{7D416BA1-CC46-4655-815B-B2103772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9161E"/>
    <w:pPr>
      <w:keepNext/>
      <w:keepLines/>
      <w:spacing w:before="480" w:after="120" w:line="240" w:lineRule="auto"/>
      <w:outlineLvl w:val="0"/>
    </w:pPr>
    <w:rPr>
      <w:rFonts w:ascii="Arial" w:eastAsia="MS Gothic" w:hAnsi="Arial" w:cs="Times New Roman"/>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B20"/>
  </w:style>
  <w:style w:type="paragraph" w:styleId="Footer">
    <w:name w:val="footer"/>
    <w:basedOn w:val="Normal"/>
    <w:link w:val="FooterChar"/>
    <w:uiPriority w:val="99"/>
    <w:unhideWhenUsed/>
    <w:rsid w:val="00E62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B20"/>
  </w:style>
  <w:style w:type="character" w:styleId="PageNumber">
    <w:name w:val="page number"/>
    <w:basedOn w:val="DefaultParagraphFont"/>
    <w:rsid w:val="0090208D"/>
  </w:style>
  <w:style w:type="character" w:customStyle="1" w:styleId="Heading1Char">
    <w:name w:val="Heading 1 Char"/>
    <w:basedOn w:val="DefaultParagraphFont"/>
    <w:link w:val="Heading1"/>
    <w:uiPriority w:val="9"/>
    <w:rsid w:val="00A9161E"/>
    <w:rPr>
      <w:rFonts w:ascii="Arial" w:eastAsia="MS Gothic" w:hAnsi="Arial" w:cs="Times New Roman"/>
      <w:b/>
      <w:bCs/>
      <w:sz w:val="28"/>
      <w:szCs w:val="32"/>
      <w:lang w:val="en-US"/>
    </w:rPr>
  </w:style>
  <w:style w:type="paragraph" w:styleId="NormalWeb">
    <w:name w:val="Normal (Web)"/>
    <w:basedOn w:val="Normal"/>
    <w:uiPriority w:val="99"/>
    <w:semiHidden/>
    <w:unhideWhenUsed/>
    <w:rsid w:val="00080DA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996058"/>
    <w:pPr>
      <w:ind w:left="720"/>
      <w:contextualSpacing/>
    </w:pPr>
  </w:style>
  <w:style w:type="paragraph" w:styleId="BalloonText">
    <w:name w:val="Balloon Text"/>
    <w:basedOn w:val="Normal"/>
    <w:link w:val="BalloonTextChar"/>
    <w:uiPriority w:val="99"/>
    <w:semiHidden/>
    <w:unhideWhenUsed/>
    <w:rsid w:val="00562D2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62D2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500138">
      <w:bodyDiv w:val="1"/>
      <w:marLeft w:val="0"/>
      <w:marRight w:val="0"/>
      <w:marTop w:val="0"/>
      <w:marBottom w:val="0"/>
      <w:divBdr>
        <w:top w:val="none" w:sz="0" w:space="0" w:color="auto"/>
        <w:left w:val="none" w:sz="0" w:space="0" w:color="auto"/>
        <w:bottom w:val="none" w:sz="0" w:space="0" w:color="auto"/>
        <w:right w:val="none" w:sz="0" w:space="0" w:color="auto"/>
      </w:divBdr>
    </w:div>
    <w:div w:id="138394760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67">
          <w:marLeft w:val="0"/>
          <w:marRight w:val="0"/>
          <w:marTop w:val="0"/>
          <w:marBottom w:val="0"/>
          <w:divBdr>
            <w:top w:val="none" w:sz="0" w:space="0" w:color="auto"/>
            <w:left w:val="none" w:sz="0" w:space="0" w:color="auto"/>
            <w:bottom w:val="none" w:sz="0" w:space="0" w:color="auto"/>
            <w:right w:val="none" w:sz="0" w:space="0" w:color="auto"/>
          </w:divBdr>
          <w:divsChild>
            <w:div w:id="868681125">
              <w:marLeft w:val="0"/>
              <w:marRight w:val="0"/>
              <w:marTop w:val="0"/>
              <w:marBottom w:val="0"/>
              <w:divBdr>
                <w:top w:val="none" w:sz="0" w:space="0" w:color="auto"/>
                <w:left w:val="none" w:sz="0" w:space="0" w:color="auto"/>
                <w:bottom w:val="none" w:sz="0" w:space="0" w:color="auto"/>
                <w:right w:val="none" w:sz="0" w:space="0" w:color="auto"/>
              </w:divBdr>
            </w:div>
            <w:div w:id="503588242">
              <w:marLeft w:val="0"/>
              <w:marRight w:val="0"/>
              <w:marTop w:val="0"/>
              <w:marBottom w:val="0"/>
              <w:divBdr>
                <w:top w:val="none" w:sz="0" w:space="0" w:color="auto"/>
                <w:left w:val="none" w:sz="0" w:space="0" w:color="auto"/>
                <w:bottom w:val="none" w:sz="0" w:space="0" w:color="auto"/>
                <w:right w:val="none" w:sz="0" w:space="0" w:color="auto"/>
              </w:divBdr>
            </w:div>
            <w:div w:id="1812404712">
              <w:marLeft w:val="0"/>
              <w:marRight w:val="0"/>
              <w:marTop w:val="0"/>
              <w:marBottom w:val="0"/>
              <w:divBdr>
                <w:top w:val="none" w:sz="0" w:space="0" w:color="auto"/>
                <w:left w:val="none" w:sz="0" w:space="0" w:color="auto"/>
                <w:bottom w:val="none" w:sz="0" w:space="0" w:color="auto"/>
                <w:right w:val="none" w:sz="0" w:space="0" w:color="auto"/>
              </w:divBdr>
            </w:div>
            <w:div w:id="18004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850aad62089282610636da911a02d57a">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68359eb5af2812422066d7a6d487777e"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_activity xmlns="d1b29438-0798-41e5-a289-9a72f5e87a9e" xsi:nil="true"/>
  </documentManagement>
</p:properties>
</file>

<file path=customXml/itemProps1.xml><?xml version="1.0" encoding="utf-8"?>
<ds:datastoreItem xmlns:ds="http://schemas.openxmlformats.org/officeDocument/2006/customXml" ds:itemID="{384245D1-5408-4D7D-9C4E-F001AC3C9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51F86-99EE-470A-AE99-3B055038584E}">
  <ds:schemaRefs>
    <ds:schemaRef ds:uri="http://schemas.microsoft.com/sharepoint/v3/contenttype/forms"/>
  </ds:schemaRefs>
</ds:datastoreItem>
</file>

<file path=customXml/itemProps3.xml><?xml version="1.0" encoding="utf-8"?>
<ds:datastoreItem xmlns:ds="http://schemas.openxmlformats.org/officeDocument/2006/customXml" ds:itemID="{D3F027FD-7DEF-409C-9F69-E2AF17522773}">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d80ccedf-c8df-4871-80af-e50b045f0b11"/>
    <ds:schemaRef ds:uri="d1b29438-0798-41e5-a289-9a72f5e87a9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Porter</dc:creator>
  <cp:lastModifiedBy>Emiley Davies</cp:lastModifiedBy>
  <cp:revision>3</cp:revision>
  <cp:lastPrinted>2021-03-24T16:11:00Z</cp:lastPrinted>
  <dcterms:created xsi:type="dcterms:W3CDTF">2025-10-23T10:42:00Z</dcterms:created>
  <dcterms:modified xsi:type="dcterms:W3CDTF">2025-10-23T10:45:00Z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